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8ACA" w14:textId="77777777" w:rsidR="00521122" w:rsidRDefault="00521122">
      <w:pPr>
        <w:pStyle w:val="big-header"/>
        <w:ind w:left="0" w:right="1134"/>
        <w:rPr>
          <w:rFonts w:hint="cs"/>
          <w:rtl/>
        </w:rPr>
      </w:pPr>
      <w:r>
        <w:rPr>
          <w:rtl/>
        </w:rPr>
        <w:t xml:space="preserve">חוק הרשויות המקומיות (ריבית והפרשי הצמדה על תשלומי חובה), </w:t>
      </w:r>
      <w:r>
        <w:rPr>
          <w:rFonts w:hint="cs"/>
          <w:rtl/>
        </w:rPr>
        <w:br/>
      </w:r>
      <w:r>
        <w:rPr>
          <w:rtl/>
        </w:rPr>
        <w:t>תש"ם</w:t>
      </w:r>
      <w:r>
        <w:rPr>
          <w:rFonts w:hint="cs"/>
          <w:rtl/>
        </w:rPr>
        <w:t>-</w:t>
      </w:r>
      <w:r>
        <w:rPr>
          <w:rtl/>
        </w:rPr>
        <w:t>1980</w:t>
      </w:r>
    </w:p>
    <w:p w14:paraId="39A43921" w14:textId="77777777" w:rsidR="00A33D39" w:rsidRDefault="00A33D39" w:rsidP="00A33D39">
      <w:pPr>
        <w:spacing w:line="320" w:lineRule="auto"/>
        <w:jc w:val="left"/>
        <w:rPr>
          <w:rFonts w:hint="cs"/>
          <w:rtl/>
        </w:rPr>
      </w:pPr>
    </w:p>
    <w:p w14:paraId="6C308758" w14:textId="77777777" w:rsidR="00F66A41" w:rsidRDefault="00F66A41" w:rsidP="00A33D39">
      <w:pPr>
        <w:spacing w:line="320" w:lineRule="auto"/>
        <w:jc w:val="left"/>
        <w:rPr>
          <w:rFonts w:hint="cs"/>
          <w:rtl/>
        </w:rPr>
      </w:pPr>
    </w:p>
    <w:p w14:paraId="1CC52B70" w14:textId="77777777" w:rsidR="00A33D39" w:rsidRDefault="00A33D39" w:rsidP="00A33D39">
      <w:pPr>
        <w:spacing w:line="320" w:lineRule="auto"/>
        <w:jc w:val="left"/>
        <w:rPr>
          <w:rFonts w:cs="FrankRuehl"/>
          <w:szCs w:val="26"/>
          <w:rtl/>
        </w:rPr>
      </w:pPr>
      <w:r w:rsidRPr="00A33D39">
        <w:rPr>
          <w:rFonts w:cs="Miriam"/>
          <w:szCs w:val="22"/>
          <w:rtl/>
        </w:rPr>
        <w:t>רשויות ומשפט מנהלי</w:t>
      </w:r>
      <w:r w:rsidRPr="00A33D39">
        <w:rPr>
          <w:rFonts w:cs="FrankRuehl"/>
          <w:szCs w:val="26"/>
          <w:rtl/>
        </w:rPr>
        <w:t xml:space="preserve"> – רשויות מקומיות – תשלומי חובה – ריבית</w:t>
      </w:r>
    </w:p>
    <w:p w14:paraId="532033E4" w14:textId="77777777" w:rsidR="00AD70B6" w:rsidRPr="00A33D39" w:rsidRDefault="00A33D39" w:rsidP="00A33D39">
      <w:pPr>
        <w:spacing w:line="320" w:lineRule="auto"/>
        <w:jc w:val="left"/>
        <w:rPr>
          <w:rFonts w:cs="Miriam"/>
          <w:szCs w:val="22"/>
          <w:rtl/>
        </w:rPr>
      </w:pPr>
      <w:r w:rsidRPr="00A33D39">
        <w:rPr>
          <w:rFonts w:cs="Miriam"/>
          <w:szCs w:val="22"/>
          <w:rtl/>
        </w:rPr>
        <w:t>משפט פרטי וכלכלה</w:t>
      </w:r>
      <w:r w:rsidRPr="00A33D39">
        <w:rPr>
          <w:rFonts w:cs="FrankRuehl"/>
          <w:szCs w:val="26"/>
          <w:rtl/>
        </w:rPr>
        <w:t xml:space="preserve"> – כספים – ריבית – שיעורים והצמדה</w:t>
      </w:r>
    </w:p>
    <w:p w14:paraId="15738141" w14:textId="77777777" w:rsidR="00521122" w:rsidRDefault="0052112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02E6" w:rsidRPr="001F02E6" w14:paraId="1D998252" w14:textId="77777777" w:rsidTr="001F02E6">
        <w:tblPrEx>
          <w:tblCellMar>
            <w:top w:w="0" w:type="dxa"/>
            <w:bottom w:w="0" w:type="dxa"/>
          </w:tblCellMar>
        </w:tblPrEx>
        <w:tc>
          <w:tcPr>
            <w:tcW w:w="1247" w:type="dxa"/>
          </w:tcPr>
          <w:p w14:paraId="0B3262C6" w14:textId="77777777" w:rsidR="001F02E6" w:rsidRPr="001F02E6" w:rsidRDefault="001F02E6" w:rsidP="001F02E6">
            <w:pPr>
              <w:spacing w:line="240" w:lineRule="auto"/>
              <w:jc w:val="left"/>
              <w:rPr>
                <w:rFonts w:cs="Frankruhel"/>
                <w:sz w:val="24"/>
                <w:rtl/>
              </w:rPr>
            </w:pPr>
            <w:r>
              <w:rPr>
                <w:rFonts w:cs="Times New Roman"/>
                <w:sz w:val="24"/>
                <w:rtl/>
              </w:rPr>
              <w:t xml:space="preserve">סעיף 1 </w:t>
            </w:r>
          </w:p>
        </w:tc>
        <w:tc>
          <w:tcPr>
            <w:tcW w:w="5669" w:type="dxa"/>
          </w:tcPr>
          <w:p w14:paraId="2703F656" w14:textId="77777777" w:rsidR="001F02E6" w:rsidRPr="001F02E6" w:rsidRDefault="001F02E6" w:rsidP="001F02E6">
            <w:pPr>
              <w:spacing w:line="240" w:lineRule="auto"/>
              <w:jc w:val="left"/>
              <w:rPr>
                <w:rFonts w:cs="Frankruhel"/>
                <w:sz w:val="24"/>
                <w:rtl/>
              </w:rPr>
            </w:pPr>
            <w:r>
              <w:rPr>
                <w:rFonts w:cs="Times New Roman"/>
                <w:sz w:val="24"/>
                <w:rtl/>
              </w:rPr>
              <w:t>הגדרות</w:t>
            </w:r>
          </w:p>
        </w:tc>
        <w:tc>
          <w:tcPr>
            <w:tcW w:w="567" w:type="dxa"/>
          </w:tcPr>
          <w:p w14:paraId="5E0E01C1" w14:textId="77777777" w:rsidR="001F02E6" w:rsidRPr="001F02E6" w:rsidRDefault="001F02E6" w:rsidP="001F02E6">
            <w:pPr>
              <w:spacing w:line="240" w:lineRule="auto"/>
              <w:jc w:val="left"/>
              <w:rPr>
                <w:rStyle w:val="Hyperlink"/>
                <w:rtl/>
              </w:rPr>
            </w:pPr>
            <w:hyperlink w:anchor="Seif13" w:tooltip="הגדרות" w:history="1">
              <w:r w:rsidRPr="001F02E6">
                <w:rPr>
                  <w:rStyle w:val="Hyperlink"/>
                </w:rPr>
                <w:t>Go</w:t>
              </w:r>
            </w:hyperlink>
          </w:p>
        </w:tc>
        <w:tc>
          <w:tcPr>
            <w:tcW w:w="850" w:type="dxa"/>
          </w:tcPr>
          <w:p w14:paraId="5A663203"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02E6" w:rsidRPr="001F02E6" w14:paraId="38419132" w14:textId="77777777" w:rsidTr="001F02E6">
        <w:tblPrEx>
          <w:tblCellMar>
            <w:top w:w="0" w:type="dxa"/>
            <w:bottom w:w="0" w:type="dxa"/>
          </w:tblCellMar>
        </w:tblPrEx>
        <w:tc>
          <w:tcPr>
            <w:tcW w:w="1247" w:type="dxa"/>
          </w:tcPr>
          <w:p w14:paraId="2529467A" w14:textId="77777777" w:rsidR="001F02E6" w:rsidRPr="001F02E6" w:rsidRDefault="001F02E6" w:rsidP="001F02E6">
            <w:pPr>
              <w:spacing w:line="240" w:lineRule="auto"/>
              <w:jc w:val="left"/>
              <w:rPr>
                <w:rFonts w:cs="Frankruhel"/>
                <w:sz w:val="24"/>
                <w:rtl/>
              </w:rPr>
            </w:pPr>
            <w:r>
              <w:rPr>
                <w:rFonts w:cs="Times New Roman"/>
                <w:sz w:val="24"/>
                <w:rtl/>
              </w:rPr>
              <w:t xml:space="preserve">סעיף 2 </w:t>
            </w:r>
          </w:p>
        </w:tc>
        <w:tc>
          <w:tcPr>
            <w:tcW w:w="5669" w:type="dxa"/>
          </w:tcPr>
          <w:p w14:paraId="3B81831F" w14:textId="77777777" w:rsidR="001F02E6" w:rsidRPr="001F02E6" w:rsidRDefault="001F02E6" w:rsidP="001F02E6">
            <w:pPr>
              <w:spacing w:line="240" w:lineRule="auto"/>
              <w:jc w:val="left"/>
              <w:rPr>
                <w:rFonts w:cs="Frankruhel"/>
                <w:sz w:val="24"/>
                <w:rtl/>
              </w:rPr>
            </w:pPr>
            <w:r>
              <w:rPr>
                <w:rFonts w:cs="Times New Roman"/>
                <w:sz w:val="24"/>
                <w:rtl/>
              </w:rPr>
              <w:t>תשלומי פיגורים</w:t>
            </w:r>
          </w:p>
        </w:tc>
        <w:tc>
          <w:tcPr>
            <w:tcW w:w="567" w:type="dxa"/>
          </w:tcPr>
          <w:p w14:paraId="72901D11" w14:textId="77777777" w:rsidR="001F02E6" w:rsidRPr="001F02E6" w:rsidRDefault="001F02E6" w:rsidP="001F02E6">
            <w:pPr>
              <w:spacing w:line="240" w:lineRule="auto"/>
              <w:jc w:val="left"/>
              <w:rPr>
                <w:rStyle w:val="Hyperlink"/>
                <w:rtl/>
              </w:rPr>
            </w:pPr>
            <w:hyperlink w:anchor="Seif14" w:tooltip="תשלומי פיגורים" w:history="1">
              <w:r w:rsidRPr="001F02E6">
                <w:rPr>
                  <w:rStyle w:val="Hyperlink"/>
                </w:rPr>
                <w:t>Go</w:t>
              </w:r>
            </w:hyperlink>
          </w:p>
        </w:tc>
        <w:tc>
          <w:tcPr>
            <w:tcW w:w="850" w:type="dxa"/>
          </w:tcPr>
          <w:p w14:paraId="1DB80918"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02E6" w:rsidRPr="001F02E6" w14:paraId="7AAC184A" w14:textId="77777777" w:rsidTr="001F02E6">
        <w:tblPrEx>
          <w:tblCellMar>
            <w:top w:w="0" w:type="dxa"/>
            <w:bottom w:w="0" w:type="dxa"/>
          </w:tblCellMar>
        </w:tblPrEx>
        <w:tc>
          <w:tcPr>
            <w:tcW w:w="1247" w:type="dxa"/>
          </w:tcPr>
          <w:p w14:paraId="466BFCD6" w14:textId="77777777" w:rsidR="001F02E6" w:rsidRPr="001F02E6" w:rsidRDefault="001F02E6" w:rsidP="001F02E6">
            <w:pPr>
              <w:spacing w:line="240" w:lineRule="auto"/>
              <w:jc w:val="left"/>
              <w:rPr>
                <w:rFonts w:cs="Frankruhel"/>
                <w:sz w:val="24"/>
                <w:rtl/>
              </w:rPr>
            </w:pPr>
            <w:r>
              <w:rPr>
                <w:rFonts w:cs="Times New Roman"/>
                <w:sz w:val="24"/>
                <w:rtl/>
              </w:rPr>
              <w:t xml:space="preserve">סעיף 3 </w:t>
            </w:r>
          </w:p>
        </w:tc>
        <w:tc>
          <w:tcPr>
            <w:tcW w:w="5669" w:type="dxa"/>
          </w:tcPr>
          <w:p w14:paraId="37CF7722" w14:textId="77777777" w:rsidR="001F02E6" w:rsidRPr="001F02E6" w:rsidRDefault="001F02E6" w:rsidP="001F02E6">
            <w:pPr>
              <w:spacing w:line="240" w:lineRule="auto"/>
              <w:jc w:val="left"/>
              <w:rPr>
                <w:rFonts w:cs="Frankruhel"/>
                <w:sz w:val="24"/>
                <w:rtl/>
              </w:rPr>
            </w:pPr>
            <w:r>
              <w:rPr>
                <w:rFonts w:cs="Times New Roman"/>
                <w:sz w:val="24"/>
                <w:rtl/>
              </w:rPr>
              <w:t>זקיפת תשלומים</w:t>
            </w:r>
          </w:p>
        </w:tc>
        <w:tc>
          <w:tcPr>
            <w:tcW w:w="567" w:type="dxa"/>
          </w:tcPr>
          <w:p w14:paraId="2D1A2194" w14:textId="77777777" w:rsidR="001F02E6" w:rsidRPr="001F02E6" w:rsidRDefault="001F02E6" w:rsidP="001F02E6">
            <w:pPr>
              <w:spacing w:line="240" w:lineRule="auto"/>
              <w:jc w:val="left"/>
              <w:rPr>
                <w:rStyle w:val="Hyperlink"/>
                <w:rtl/>
              </w:rPr>
            </w:pPr>
            <w:hyperlink w:anchor="Seif15" w:tooltip="זקיפת תשלומים" w:history="1">
              <w:r w:rsidRPr="001F02E6">
                <w:rPr>
                  <w:rStyle w:val="Hyperlink"/>
                </w:rPr>
                <w:t>Go</w:t>
              </w:r>
            </w:hyperlink>
          </w:p>
        </w:tc>
        <w:tc>
          <w:tcPr>
            <w:tcW w:w="850" w:type="dxa"/>
          </w:tcPr>
          <w:p w14:paraId="5E86F684"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23569E8D" w14:textId="77777777" w:rsidTr="001F02E6">
        <w:tblPrEx>
          <w:tblCellMar>
            <w:top w:w="0" w:type="dxa"/>
            <w:bottom w:w="0" w:type="dxa"/>
          </w:tblCellMar>
        </w:tblPrEx>
        <w:tc>
          <w:tcPr>
            <w:tcW w:w="1247" w:type="dxa"/>
          </w:tcPr>
          <w:p w14:paraId="372CD621" w14:textId="77777777" w:rsidR="001F02E6" w:rsidRPr="001F02E6" w:rsidRDefault="001F02E6" w:rsidP="001F02E6">
            <w:pPr>
              <w:spacing w:line="240" w:lineRule="auto"/>
              <w:jc w:val="left"/>
              <w:rPr>
                <w:rFonts w:cs="Frankruhel"/>
                <w:sz w:val="24"/>
                <w:rtl/>
              </w:rPr>
            </w:pPr>
            <w:r>
              <w:rPr>
                <w:rFonts w:cs="Times New Roman"/>
                <w:sz w:val="24"/>
                <w:rtl/>
              </w:rPr>
              <w:t xml:space="preserve">סעיף 4 </w:t>
            </w:r>
          </w:p>
        </w:tc>
        <w:tc>
          <w:tcPr>
            <w:tcW w:w="5669" w:type="dxa"/>
          </w:tcPr>
          <w:p w14:paraId="4E1F8495" w14:textId="77777777" w:rsidR="001F02E6" w:rsidRPr="001F02E6" w:rsidRDefault="001F02E6" w:rsidP="001F02E6">
            <w:pPr>
              <w:spacing w:line="240" w:lineRule="auto"/>
              <w:jc w:val="left"/>
              <w:rPr>
                <w:rFonts w:cs="Frankruhel"/>
                <w:sz w:val="24"/>
                <w:rtl/>
              </w:rPr>
            </w:pPr>
            <w:r>
              <w:rPr>
                <w:rFonts w:cs="Times New Roman"/>
                <w:sz w:val="24"/>
                <w:rtl/>
              </w:rPr>
              <w:t>הסדר תשלומים</w:t>
            </w:r>
          </w:p>
        </w:tc>
        <w:tc>
          <w:tcPr>
            <w:tcW w:w="567" w:type="dxa"/>
          </w:tcPr>
          <w:p w14:paraId="2A2E24BE" w14:textId="77777777" w:rsidR="001F02E6" w:rsidRPr="001F02E6" w:rsidRDefault="001F02E6" w:rsidP="001F02E6">
            <w:pPr>
              <w:spacing w:line="240" w:lineRule="auto"/>
              <w:jc w:val="left"/>
              <w:rPr>
                <w:rStyle w:val="Hyperlink"/>
                <w:rtl/>
              </w:rPr>
            </w:pPr>
            <w:hyperlink w:anchor="Seif16" w:tooltip="הסדר תשלומים" w:history="1">
              <w:r w:rsidRPr="001F02E6">
                <w:rPr>
                  <w:rStyle w:val="Hyperlink"/>
                </w:rPr>
                <w:t>Go</w:t>
              </w:r>
            </w:hyperlink>
          </w:p>
        </w:tc>
        <w:tc>
          <w:tcPr>
            <w:tcW w:w="850" w:type="dxa"/>
          </w:tcPr>
          <w:p w14:paraId="474453FB"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19787CE8" w14:textId="77777777" w:rsidTr="001F02E6">
        <w:tblPrEx>
          <w:tblCellMar>
            <w:top w:w="0" w:type="dxa"/>
            <w:bottom w:w="0" w:type="dxa"/>
          </w:tblCellMar>
        </w:tblPrEx>
        <w:tc>
          <w:tcPr>
            <w:tcW w:w="1247" w:type="dxa"/>
          </w:tcPr>
          <w:p w14:paraId="4D0D3CF2" w14:textId="77777777" w:rsidR="001F02E6" w:rsidRPr="001F02E6" w:rsidRDefault="001F02E6" w:rsidP="001F02E6">
            <w:pPr>
              <w:spacing w:line="240" w:lineRule="auto"/>
              <w:jc w:val="left"/>
              <w:rPr>
                <w:rFonts w:cs="Frankruhel"/>
                <w:sz w:val="24"/>
                <w:rtl/>
              </w:rPr>
            </w:pPr>
            <w:r>
              <w:rPr>
                <w:rFonts w:cs="Times New Roman"/>
                <w:sz w:val="24"/>
                <w:rtl/>
              </w:rPr>
              <w:t xml:space="preserve">סעיף 5 </w:t>
            </w:r>
          </w:p>
        </w:tc>
        <w:tc>
          <w:tcPr>
            <w:tcW w:w="5669" w:type="dxa"/>
          </w:tcPr>
          <w:p w14:paraId="0FE7F2D3" w14:textId="77777777" w:rsidR="001F02E6" w:rsidRPr="001F02E6" w:rsidRDefault="001F02E6" w:rsidP="001F02E6">
            <w:pPr>
              <w:spacing w:line="240" w:lineRule="auto"/>
              <w:jc w:val="left"/>
              <w:rPr>
                <w:rFonts w:cs="Frankruhel"/>
                <w:sz w:val="24"/>
                <w:rtl/>
              </w:rPr>
            </w:pPr>
            <w:r>
              <w:rPr>
                <w:rFonts w:cs="Times New Roman"/>
                <w:sz w:val="24"/>
                <w:rtl/>
              </w:rPr>
              <w:t>סמכות לקביעת ימים קובעים</w:t>
            </w:r>
          </w:p>
        </w:tc>
        <w:tc>
          <w:tcPr>
            <w:tcW w:w="567" w:type="dxa"/>
          </w:tcPr>
          <w:p w14:paraId="505B3323" w14:textId="77777777" w:rsidR="001F02E6" w:rsidRPr="001F02E6" w:rsidRDefault="001F02E6" w:rsidP="001F02E6">
            <w:pPr>
              <w:spacing w:line="240" w:lineRule="auto"/>
              <w:jc w:val="left"/>
              <w:rPr>
                <w:rStyle w:val="Hyperlink"/>
                <w:rtl/>
              </w:rPr>
            </w:pPr>
            <w:hyperlink w:anchor="Seif1" w:tooltip="סמכות לקביעת ימים קובעים" w:history="1">
              <w:r w:rsidRPr="001F02E6">
                <w:rPr>
                  <w:rStyle w:val="Hyperlink"/>
                </w:rPr>
                <w:t>Go</w:t>
              </w:r>
            </w:hyperlink>
          </w:p>
        </w:tc>
        <w:tc>
          <w:tcPr>
            <w:tcW w:w="850" w:type="dxa"/>
          </w:tcPr>
          <w:p w14:paraId="55C59F2E"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432147D8" w14:textId="77777777" w:rsidTr="001F02E6">
        <w:tblPrEx>
          <w:tblCellMar>
            <w:top w:w="0" w:type="dxa"/>
            <w:bottom w:w="0" w:type="dxa"/>
          </w:tblCellMar>
        </w:tblPrEx>
        <w:tc>
          <w:tcPr>
            <w:tcW w:w="1247" w:type="dxa"/>
          </w:tcPr>
          <w:p w14:paraId="3E5C97EA" w14:textId="77777777" w:rsidR="001F02E6" w:rsidRPr="001F02E6" w:rsidRDefault="001F02E6" w:rsidP="001F02E6">
            <w:pPr>
              <w:spacing w:line="240" w:lineRule="auto"/>
              <w:jc w:val="left"/>
              <w:rPr>
                <w:rFonts w:cs="Frankruhel"/>
                <w:sz w:val="24"/>
                <w:rtl/>
              </w:rPr>
            </w:pPr>
            <w:r>
              <w:rPr>
                <w:rFonts w:cs="Times New Roman"/>
                <w:sz w:val="24"/>
                <w:rtl/>
              </w:rPr>
              <w:t xml:space="preserve">סעיף 6 </w:t>
            </w:r>
          </w:p>
        </w:tc>
        <w:tc>
          <w:tcPr>
            <w:tcW w:w="5669" w:type="dxa"/>
          </w:tcPr>
          <w:p w14:paraId="013CB85D" w14:textId="77777777" w:rsidR="001F02E6" w:rsidRPr="001F02E6" w:rsidRDefault="001F02E6" w:rsidP="001F02E6">
            <w:pPr>
              <w:spacing w:line="240" w:lineRule="auto"/>
              <w:jc w:val="left"/>
              <w:rPr>
                <w:rFonts w:cs="Frankruhel"/>
                <w:sz w:val="24"/>
                <w:rtl/>
              </w:rPr>
            </w:pPr>
            <w:r>
              <w:rPr>
                <w:rFonts w:cs="Times New Roman"/>
                <w:sz w:val="24"/>
                <w:rtl/>
              </w:rPr>
              <w:t>החזר תשלומי יתר</w:t>
            </w:r>
          </w:p>
        </w:tc>
        <w:tc>
          <w:tcPr>
            <w:tcW w:w="567" w:type="dxa"/>
          </w:tcPr>
          <w:p w14:paraId="11797EC9" w14:textId="77777777" w:rsidR="001F02E6" w:rsidRPr="001F02E6" w:rsidRDefault="001F02E6" w:rsidP="001F02E6">
            <w:pPr>
              <w:spacing w:line="240" w:lineRule="auto"/>
              <w:jc w:val="left"/>
              <w:rPr>
                <w:rStyle w:val="Hyperlink"/>
                <w:rtl/>
              </w:rPr>
            </w:pPr>
            <w:hyperlink w:anchor="Seif2" w:tooltip="החזר תשלומי יתר" w:history="1">
              <w:r w:rsidRPr="001F02E6">
                <w:rPr>
                  <w:rStyle w:val="Hyperlink"/>
                </w:rPr>
                <w:t>Go</w:t>
              </w:r>
            </w:hyperlink>
          </w:p>
        </w:tc>
        <w:tc>
          <w:tcPr>
            <w:tcW w:w="850" w:type="dxa"/>
          </w:tcPr>
          <w:p w14:paraId="7D01A4EE"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3382F3C4" w14:textId="77777777" w:rsidTr="001F02E6">
        <w:tblPrEx>
          <w:tblCellMar>
            <w:top w:w="0" w:type="dxa"/>
            <w:bottom w:w="0" w:type="dxa"/>
          </w:tblCellMar>
        </w:tblPrEx>
        <w:tc>
          <w:tcPr>
            <w:tcW w:w="1247" w:type="dxa"/>
          </w:tcPr>
          <w:p w14:paraId="6ECDF19F" w14:textId="77777777" w:rsidR="001F02E6" w:rsidRPr="001F02E6" w:rsidRDefault="001F02E6" w:rsidP="001F02E6">
            <w:pPr>
              <w:spacing w:line="240" w:lineRule="auto"/>
              <w:jc w:val="left"/>
              <w:rPr>
                <w:rFonts w:cs="Frankruhel"/>
                <w:sz w:val="24"/>
                <w:rtl/>
              </w:rPr>
            </w:pPr>
            <w:r>
              <w:rPr>
                <w:rFonts w:cs="Times New Roman"/>
                <w:sz w:val="24"/>
                <w:rtl/>
              </w:rPr>
              <w:t xml:space="preserve">סעיף 7 </w:t>
            </w:r>
          </w:p>
        </w:tc>
        <w:tc>
          <w:tcPr>
            <w:tcW w:w="5669" w:type="dxa"/>
          </w:tcPr>
          <w:p w14:paraId="6DBB5DE4" w14:textId="77777777" w:rsidR="001F02E6" w:rsidRPr="001F02E6" w:rsidRDefault="001F02E6" w:rsidP="001F02E6">
            <w:pPr>
              <w:spacing w:line="240" w:lineRule="auto"/>
              <w:jc w:val="left"/>
              <w:rPr>
                <w:rFonts w:cs="Frankruhel"/>
                <w:sz w:val="24"/>
                <w:rtl/>
              </w:rPr>
            </w:pPr>
            <w:r>
              <w:rPr>
                <w:rFonts w:cs="Times New Roman"/>
                <w:sz w:val="24"/>
                <w:rtl/>
              </w:rPr>
              <w:t>גביה</w:t>
            </w:r>
          </w:p>
        </w:tc>
        <w:tc>
          <w:tcPr>
            <w:tcW w:w="567" w:type="dxa"/>
          </w:tcPr>
          <w:p w14:paraId="480DDADB" w14:textId="77777777" w:rsidR="001F02E6" w:rsidRPr="001F02E6" w:rsidRDefault="001F02E6" w:rsidP="001F02E6">
            <w:pPr>
              <w:spacing w:line="240" w:lineRule="auto"/>
              <w:jc w:val="left"/>
              <w:rPr>
                <w:rStyle w:val="Hyperlink"/>
                <w:rtl/>
              </w:rPr>
            </w:pPr>
            <w:hyperlink w:anchor="Seif3" w:tooltip="גביה" w:history="1">
              <w:r w:rsidRPr="001F02E6">
                <w:rPr>
                  <w:rStyle w:val="Hyperlink"/>
                </w:rPr>
                <w:t>Go</w:t>
              </w:r>
            </w:hyperlink>
          </w:p>
        </w:tc>
        <w:tc>
          <w:tcPr>
            <w:tcW w:w="850" w:type="dxa"/>
          </w:tcPr>
          <w:p w14:paraId="5691D41B"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53E5740E" w14:textId="77777777" w:rsidTr="001F02E6">
        <w:tblPrEx>
          <w:tblCellMar>
            <w:top w:w="0" w:type="dxa"/>
            <w:bottom w:w="0" w:type="dxa"/>
          </w:tblCellMar>
        </w:tblPrEx>
        <w:tc>
          <w:tcPr>
            <w:tcW w:w="1247" w:type="dxa"/>
          </w:tcPr>
          <w:p w14:paraId="41CE6585" w14:textId="77777777" w:rsidR="001F02E6" w:rsidRPr="001F02E6" w:rsidRDefault="001F02E6" w:rsidP="001F02E6">
            <w:pPr>
              <w:spacing w:line="240" w:lineRule="auto"/>
              <w:jc w:val="left"/>
              <w:rPr>
                <w:rFonts w:cs="Frankruhel"/>
                <w:sz w:val="24"/>
                <w:rtl/>
              </w:rPr>
            </w:pPr>
            <w:r>
              <w:rPr>
                <w:rFonts w:cs="Times New Roman"/>
                <w:sz w:val="24"/>
                <w:rtl/>
              </w:rPr>
              <w:t xml:space="preserve">סעיף 7א </w:t>
            </w:r>
          </w:p>
        </w:tc>
        <w:tc>
          <w:tcPr>
            <w:tcW w:w="5669" w:type="dxa"/>
          </w:tcPr>
          <w:p w14:paraId="26196574" w14:textId="77777777" w:rsidR="001F02E6" w:rsidRPr="001F02E6" w:rsidRDefault="001F02E6" w:rsidP="001F02E6">
            <w:pPr>
              <w:spacing w:line="240" w:lineRule="auto"/>
              <w:jc w:val="left"/>
              <w:rPr>
                <w:rFonts w:cs="Frankruhel"/>
                <w:sz w:val="24"/>
                <w:rtl/>
              </w:rPr>
            </w:pPr>
            <w:r>
              <w:rPr>
                <w:rFonts w:cs="Times New Roman"/>
                <w:sz w:val="24"/>
                <w:rtl/>
              </w:rPr>
              <w:t>עיגול סכומים</w:t>
            </w:r>
          </w:p>
        </w:tc>
        <w:tc>
          <w:tcPr>
            <w:tcW w:w="567" w:type="dxa"/>
          </w:tcPr>
          <w:p w14:paraId="3755C737" w14:textId="77777777" w:rsidR="001F02E6" w:rsidRPr="001F02E6" w:rsidRDefault="001F02E6" w:rsidP="001F02E6">
            <w:pPr>
              <w:spacing w:line="240" w:lineRule="auto"/>
              <w:jc w:val="left"/>
              <w:rPr>
                <w:rStyle w:val="Hyperlink"/>
                <w:rtl/>
              </w:rPr>
            </w:pPr>
            <w:hyperlink w:anchor="Seif4" w:tooltip="עיגול סכומים" w:history="1">
              <w:r w:rsidRPr="001F02E6">
                <w:rPr>
                  <w:rStyle w:val="Hyperlink"/>
                </w:rPr>
                <w:t>Go</w:t>
              </w:r>
            </w:hyperlink>
          </w:p>
        </w:tc>
        <w:tc>
          <w:tcPr>
            <w:tcW w:w="850" w:type="dxa"/>
          </w:tcPr>
          <w:p w14:paraId="70C86C08"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586558FD" w14:textId="77777777" w:rsidTr="001F02E6">
        <w:tblPrEx>
          <w:tblCellMar>
            <w:top w:w="0" w:type="dxa"/>
            <w:bottom w:w="0" w:type="dxa"/>
          </w:tblCellMar>
        </w:tblPrEx>
        <w:tc>
          <w:tcPr>
            <w:tcW w:w="1247" w:type="dxa"/>
          </w:tcPr>
          <w:p w14:paraId="24A20E63" w14:textId="77777777" w:rsidR="001F02E6" w:rsidRPr="001F02E6" w:rsidRDefault="001F02E6" w:rsidP="001F02E6">
            <w:pPr>
              <w:spacing w:line="240" w:lineRule="auto"/>
              <w:jc w:val="left"/>
              <w:rPr>
                <w:rFonts w:cs="Frankruhel"/>
                <w:sz w:val="24"/>
                <w:rtl/>
              </w:rPr>
            </w:pPr>
            <w:r>
              <w:rPr>
                <w:rFonts w:cs="Times New Roman"/>
                <w:sz w:val="24"/>
                <w:rtl/>
              </w:rPr>
              <w:t xml:space="preserve">סעיף 8 </w:t>
            </w:r>
          </w:p>
        </w:tc>
        <w:tc>
          <w:tcPr>
            <w:tcW w:w="5669" w:type="dxa"/>
          </w:tcPr>
          <w:p w14:paraId="780EA282" w14:textId="77777777" w:rsidR="001F02E6" w:rsidRPr="001F02E6" w:rsidRDefault="001F02E6" w:rsidP="001F02E6">
            <w:pPr>
              <w:spacing w:line="240" w:lineRule="auto"/>
              <w:jc w:val="left"/>
              <w:rPr>
                <w:rFonts w:cs="Frankruhel"/>
                <w:sz w:val="24"/>
                <w:rtl/>
              </w:rPr>
            </w:pPr>
            <w:r>
              <w:rPr>
                <w:rFonts w:cs="Times New Roman"/>
                <w:sz w:val="24"/>
                <w:rtl/>
              </w:rPr>
              <w:t>תיקון חוק הריבית</w:t>
            </w:r>
          </w:p>
        </w:tc>
        <w:tc>
          <w:tcPr>
            <w:tcW w:w="567" w:type="dxa"/>
          </w:tcPr>
          <w:p w14:paraId="647D5E6B" w14:textId="77777777" w:rsidR="001F02E6" w:rsidRPr="001F02E6" w:rsidRDefault="001F02E6" w:rsidP="001F02E6">
            <w:pPr>
              <w:spacing w:line="240" w:lineRule="auto"/>
              <w:jc w:val="left"/>
              <w:rPr>
                <w:rStyle w:val="Hyperlink"/>
                <w:rtl/>
              </w:rPr>
            </w:pPr>
            <w:hyperlink w:anchor="Seif5" w:tooltip="תיקון חוק הריבית" w:history="1">
              <w:r w:rsidRPr="001F02E6">
                <w:rPr>
                  <w:rStyle w:val="Hyperlink"/>
                </w:rPr>
                <w:t>Go</w:t>
              </w:r>
            </w:hyperlink>
          </w:p>
        </w:tc>
        <w:tc>
          <w:tcPr>
            <w:tcW w:w="850" w:type="dxa"/>
          </w:tcPr>
          <w:p w14:paraId="389C1F30"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4505D03A" w14:textId="77777777" w:rsidTr="001F02E6">
        <w:tblPrEx>
          <w:tblCellMar>
            <w:top w:w="0" w:type="dxa"/>
            <w:bottom w:w="0" w:type="dxa"/>
          </w:tblCellMar>
        </w:tblPrEx>
        <w:tc>
          <w:tcPr>
            <w:tcW w:w="1247" w:type="dxa"/>
          </w:tcPr>
          <w:p w14:paraId="4313D8F9" w14:textId="77777777" w:rsidR="001F02E6" w:rsidRPr="001F02E6" w:rsidRDefault="001F02E6" w:rsidP="001F02E6">
            <w:pPr>
              <w:spacing w:line="240" w:lineRule="auto"/>
              <w:jc w:val="left"/>
              <w:rPr>
                <w:rFonts w:cs="Frankruhel"/>
                <w:sz w:val="24"/>
                <w:rtl/>
              </w:rPr>
            </w:pPr>
            <w:r>
              <w:rPr>
                <w:rFonts w:cs="Times New Roman"/>
                <w:sz w:val="24"/>
                <w:rtl/>
              </w:rPr>
              <w:t xml:space="preserve">סעיף 9 </w:t>
            </w:r>
          </w:p>
        </w:tc>
        <w:tc>
          <w:tcPr>
            <w:tcW w:w="5669" w:type="dxa"/>
          </w:tcPr>
          <w:p w14:paraId="6B7793FC" w14:textId="77777777" w:rsidR="001F02E6" w:rsidRPr="001F02E6" w:rsidRDefault="001F02E6" w:rsidP="001F02E6">
            <w:pPr>
              <w:spacing w:line="240" w:lineRule="auto"/>
              <w:jc w:val="left"/>
              <w:rPr>
                <w:rFonts w:cs="Frankruhel"/>
                <w:sz w:val="24"/>
                <w:rtl/>
              </w:rPr>
            </w:pPr>
            <w:r>
              <w:rPr>
                <w:rFonts w:cs="Times New Roman"/>
                <w:sz w:val="24"/>
                <w:rtl/>
              </w:rPr>
              <w:t>תיקון פקודת העיריות</w:t>
            </w:r>
          </w:p>
        </w:tc>
        <w:tc>
          <w:tcPr>
            <w:tcW w:w="567" w:type="dxa"/>
          </w:tcPr>
          <w:p w14:paraId="657507FB" w14:textId="77777777" w:rsidR="001F02E6" w:rsidRPr="001F02E6" w:rsidRDefault="001F02E6" w:rsidP="001F02E6">
            <w:pPr>
              <w:spacing w:line="240" w:lineRule="auto"/>
              <w:jc w:val="left"/>
              <w:rPr>
                <w:rStyle w:val="Hyperlink"/>
                <w:rtl/>
              </w:rPr>
            </w:pPr>
            <w:hyperlink w:anchor="Seif6" w:tooltip="תיקון פקודת העיריות" w:history="1">
              <w:r w:rsidRPr="001F02E6">
                <w:rPr>
                  <w:rStyle w:val="Hyperlink"/>
                </w:rPr>
                <w:t>Go</w:t>
              </w:r>
            </w:hyperlink>
          </w:p>
        </w:tc>
        <w:tc>
          <w:tcPr>
            <w:tcW w:w="850" w:type="dxa"/>
          </w:tcPr>
          <w:p w14:paraId="55C01581"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63694323" w14:textId="77777777" w:rsidTr="001F02E6">
        <w:tblPrEx>
          <w:tblCellMar>
            <w:top w:w="0" w:type="dxa"/>
            <w:bottom w:w="0" w:type="dxa"/>
          </w:tblCellMar>
        </w:tblPrEx>
        <w:tc>
          <w:tcPr>
            <w:tcW w:w="1247" w:type="dxa"/>
          </w:tcPr>
          <w:p w14:paraId="0B121D29" w14:textId="77777777" w:rsidR="001F02E6" w:rsidRPr="001F02E6" w:rsidRDefault="001F02E6" w:rsidP="001F02E6">
            <w:pPr>
              <w:spacing w:line="240" w:lineRule="auto"/>
              <w:jc w:val="left"/>
              <w:rPr>
                <w:rFonts w:cs="Frankruhel"/>
                <w:sz w:val="24"/>
                <w:rtl/>
              </w:rPr>
            </w:pPr>
            <w:r>
              <w:rPr>
                <w:rFonts w:cs="Times New Roman"/>
                <w:sz w:val="24"/>
                <w:rtl/>
              </w:rPr>
              <w:t xml:space="preserve">סעיף 10 </w:t>
            </w:r>
          </w:p>
        </w:tc>
        <w:tc>
          <w:tcPr>
            <w:tcW w:w="5669" w:type="dxa"/>
          </w:tcPr>
          <w:p w14:paraId="50F56A70" w14:textId="77777777" w:rsidR="001F02E6" w:rsidRPr="001F02E6" w:rsidRDefault="001F02E6" w:rsidP="001F02E6">
            <w:pPr>
              <w:spacing w:line="240" w:lineRule="auto"/>
              <w:jc w:val="left"/>
              <w:rPr>
                <w:rFonts w:cs="Frankruhel"/>
                <w:sz w:val="24"/>
                <w:rtl/>
              </w:rPr>
            </w:pPr>
            <w:r>
              <w:rPr>
                <w:rFonts w:cs="Times New Roman"/>
                <w:sz w:val="24"/>
                <w:rtl/>
              </w:rPr>
              <w:t>תיקון פקודת המועצות המקומיות</w:t>
            </w:r>
          </w:p>
        </w:tc>
        <w:tc>
          <w:tcPr>
            <w:tcW w:w="567" w:type="dxa"/>
          </w:tcPr>
          <w:p w14:paraId="72011B88" w14:textId="77777777" w:rsidR="001F02E6" w:rsidRPr="001F02E6" w:rsidRDefault="001F02E6" w:rsidP="001F02E6">
            <w:pPr>
              <w:spacing w:line="240" w:lineRule="auto"/>
              <w:jc w:val="left"/>
              <w:rPr>
                <w:rStyle w:val="Hyperlink"/>
                <w:rtl/>
              </w:rPr>
            </w:pPr>
            <w:hyperlink w:anchor="Seif7" w:tooltip="תיקון פקודת המועצות המקומיות" w:history="1">
              <w:r w:rsidRPr="001F02E6">
                <w:rPr>
                  <w:rStyle w:val="Hyperlink"/>
                </w:rPr>
                <w:t>Go</w:t>
              </w:r>
            </w:hyperlink>
          </w:p>
        </w:tc>
        <w:tc>
          <w:tcPr>
            <w:tcW w:w="850" w:type="dxa"/>
          </w:tcPr>
          <w:p w14:paraId="2F8A303C"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2E6" w:rsidRPr="001F02E6" w14:paraId="52414C98" w14:textId="77777777" w:rsidTr="001F02E6">
        <w:tblPrEx>
          <w:tblCellMar>
            <w:top w:w="0" w:type="dxa"/>
            <w:bottom w:w="0" w:type="dxa"/>
          </w:tblCellMar>
        </w:tblPrEx>
        <w:tc>
          <w:tcPr>
            <w:tcW w:w="1247" w:type="dxa"/>
          </w:tcPr>
          <w:p w14:paraId="584191A5" w14:textId="77777777" w:rsidR="001F02E6" w:rsidRPr="001F02E6" w:rsidRDefault="001F02E6" w:rsidP="001F02E6">
            <w:pPr>
              <w:spacing w:line="240" w:lineRule="auto"/>
              <w:jc w:val="left"/>
              <w:rPr>
                <w:rFonts w:cs="Frankruhel"/>
                <w:sz w:val="24"/>
                <w:rtl/>
              </w:rPr>
            </w:pPr>
            <w:r>
              <w:rPr>
                <w:rFonts w:cs="Times New Roman"/>
                <w:sz w:val="24"/>
                <w:rtl/>
              </w:rPr>
              <w:t xml:space="preserve">סעיף 11 </w:t>
            </w:r>
          </w:p>
        </w:tc>
        <w:tc>
          <w:tcPr>
            <w:tcW w:w="5669" w:type="dxa"/>
          </w:tcPr>
          <w:p w14:paraId="667D516A" w14:textId="77777777" w:rsidR="001F02E6" w:rsidRPr="001F02E6" w:rsidRDefault="001F02E6" w:rsidP="001F02E6">
            <w:pPr>
              <w:spacing w:line="240" w:lineRule="auto"/>
              <w:jc w:val="left"/>
              <w:rPr>
                <w:rFonts w:cs="Frankruhel"/>
                <w:sz w:val="24"/>
                <w:rtl/>
              </w:rPr>
            </w:pPr>
            <w:r>
              <w:rPr>
                <w:rFonts w:cs="Times New Roman"/>
                <w:sz w:val="24"/>
                <w:rtl/>
              </w:rPr>
              <w:t>תיקון חוק הרשויות המקומיות</w:t>
            </w:r>
          </w:p>
        </w:tc>
        <w:tc>
          <w:tcPr>
            <w:tcW w:w="567" w:type="dxa"/>
          </w:tcPr>
          <w:p w14:paraId="70A92D9D" w14:textId="77777777" w:rsidR="001F02E6" w:rsidRPr="001F02E6" w:rsidRDefault="001F02E6" w:rsidP="001F02E6">
            <w:pPr>
              <w:spacing w:line="240" w:lineRule="auto"/>
              <w:jc w:val="left"/>
              <w:rPr>
                <w:rStyle w:val="Hyperlink"/>
                <w:rtl/>
              </w:rPr>
            </w:pPr>
            <w:hyperlink w:anchor="Seif8" w:tooltip="תיקון חוק הרשויות המקומיות" w:history="1">
              <w:r w:rsidRPr="001F02E6">
                <w:rPr>
                  <w:rStyle w:val="Hyperlink"/>
                </w:rPr>
                <w:t>Go</w:t>
              </w:r>
            </w:hyperlink>
          </w:p>
        </w:tc>
        <w:tc>
          <w:tcPr>
            <w:tcW w:w="850" w:type="dxa"/>
          </w:tcPr>
          <w:p w14:paraId="2547E5A2"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2E6" w:rsidRPr="001F02E6" w14:paraId="37F6CC3B" w14:textId="77777777" w:rsidTr="001F02E6">
        <w:tblPrEx>
          <w:tblCellMar>
            <w:top w:w="0" w:type="dxa"/>
            <w:bottom w:w="0" w:type="dxa"/>
          </w:tblCellMar>
        </w:tblPrEx>
        <w:tc>
          <w:tcPr>
            <w:tcW w:w="1247" w:type="dxa"/>
          </w:tcPr>
          <w:p w14:paraId="2E244DC5" w14:textId="77777777" w:rsidR="001F02E6" w:rsidRPr="001F02E6" w:rsidRDefault="001F02E6" w:rsidP="001F02E6">
            <w:pPr>
              <w:spacing w:line="240" w:lineRule="auto"/>
              <w:jc w:val="left"/>
              <w:rPr>
                <w:rFonts w:cs="Frankruhel"/>
                <w:sz w:val="24"/>
                <w:rtl/>
              </w:rPr>
            </w:pPr>
            <w:r>
              <w:rPr>
                <w:rFonts w:cs="Times New Roman"/>
                <w:sz w:val="24"/>
                <w:rtl/>
              </w:rPr>
              <w:t xml:space="preserve">סעיף 12 </w:t>
            </w:r>
          </w:p>
        </w:tc>
        <w:tc>
          <w:tcPr>
            <w:tcW w:w="5669" w:type="dxa"/>
          </w:tcPr>
          <w:p w14:paraId="41C83D48" w14:textId="77777777" w:rsidR="001F02E6" w:rsidRPr="001F02E6" w:rsidRDefault="001F02E6" w:rsidP="001F02E6">
            <w:pPr>
              <w:spacing w:line="240" w:lineRule="auto"/>
              <w:jc w:val="left"/>
              <w:rPr>
                <w:rFonts w:cs="Frankruhel"/>
                <w:sz w:val="24"/>
                <w:rtl/>
              </w:rPr>
            </w:pPr>
            <w:r>
              <w:rPr>
                <w:rFonts w:cs="Times New Roman"/>
                <w:sz w:val="24"/>
                <w:rtl/>
              </w:rPr>
              <w:t>תחולה על המדינה</w:t>
            </w:r>
          </w:p>
        </w:tc>
        <w:tc>
          <w:tcPr>
            <w:tcW w:w="567" w:type="dxa"/>
          </w:tcPr>
          <w:p w14:paraId="39E3CE45" w14:textId="77777777" w:rsidR="001F02E6" w:rsidRPr="001F02E6" w:rsidRDefault="001F02E6" w:rsidP="001F02E6">
            <w:pPr>
              <w:spacing w:line="240" w:lineRule="auto"/>
              <w:jc w:val="left"/>
              <w:rPr>
                <w:rStyle w:val="Hyperlink"/>
                <w:rtl/>
              </w:rPr>
            </w:pPr>
            <w:hyperlink w:anchor="Seif9" w:tooltip="תחולה על המדינה" w:history="1">
              <w:r w:rsidRPr="001F02E6">
                <w:rPr>
                  <w:rStyle w:val="Hyperlink"/>
                </w:rPr>
                <w:t>Go</w:t>
              </w:r>
            </w:hyperlink>
          </w:p>
        </w:tc>
        <w:tc>
          <w:tcPr>
            <w:tcW w:w="850" w:type="dxa"/>
          </w:tcPr>
          <w:p w14:paraId="736D021B"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2E6" w:rsidRPr="001F02E6" w14:paraId="45AEF0D5" w14:textId="77777777" w:rsidTr="001F02E6">
        <w:tblPrEx>
          <w:tblCellMar>
            <w:top w:w="0" w:type="dxa"/>
            <w:bottom w:w="0" w:type="dxa"/>
          </w:tblCellMar>
        </w:tblPrEx>
        <w:tc>
          <w:tcPr>
            <w:tcW w:w="1247" w:type="dxa"/>
          </w:tcPr>
          <w:p w14:paraId="1205C82E" w14:textId="77777777" w:rsidR="001F02E6" w:rsidRPr="001F02E6" w:rsidRDefault="001F02E6" w:rsidP="001F02E6">
            <w:pPr>
              <w:spacing w:line="240" w:lineRule="auto"/>
              <w:jc w:val="left"/>
              <w:rPr>
                <w:rFonts w:cs="Frankruhel"/>
                <w:sz w:val="24"/>
                <w:rtl/>
              </w:rPr>
            </w:pPr>
            <w:r>
              <w:rPr>
                <w:rFonts w:cs="Times New Roman"/>
                <w:sz w:val="24"/>
                <w:rtl/>
              </w:rPr>
              <w:t xml:space="preserve">סעיף 13 </w:t>
            </w:r>
          </w:p>
        </w:tc>
        <w:tc>
          <w:tcPr>
            <w:tcW w:w="5669" w:type="dxa"/>
          </w:tcPr>
          <w:p w14:paraId="02DD50E6" w14:textId="77777777" w:rsidR="001F02E6" w:rsidRPr="001F02E6" w:rsidRDefault="001F02E6" w:rsidP="001F02E6">
            <w:pPr>
              <w:spacing w:line="240" w:lineRule="auto"/>
              <w:jc w:val="left"/>
              <w:rPr>
                <w:rFonts w:cs="Frankruhel"/>
                <w:sz w:val="24"/>
                <w:rtl/>
              </w:rPr>
            </w:pPr>
            <w:r>
              <w:rPr>
                <w:rFonts w:cs="Times New Roman"/>
                <w:sz w:val="24"/>
                <w:rtl/>
              </w:rPr>
              <w:t>ביצוע ותקנות</w:t>
            </w:r>
          </w:p>
        </w:tc>
        <w:tc>
          <w:tcPr>
            <w:tcW w:w="567" w:type="dxa"/>
          </w:tcPr>
          <w:p w14:paraId="7F754644" w14:textId="77777777" w:rsidR="001F02E6" w:rsidRPr="001F02E6" w:rsidRDefault="001F02E6" w:rsidP="001F02E6">
            <w:pPr>
              <w:spacing w:line="240" w:lineRule="auto"/>
              <w:jc w:val="left"/>
              <w:rPr>
                <w:rStyle w:val="Hyperlink"/>
                <w:rtl/>
              </w:rPr>
            </w:pPr>
            <w:hyperlink w:anchor="Seif10" w:tooltip="ביצוע ותקנות" w:history="1">
              <w:r w:rsidRPr="001F02E6">
                <w:rPr>
                  <w:rStyle w:val="Hyperlink"/>
                </w:rPr>
                <w:t>Go</w:t>
              </w:r>
            </w:hyperlink>
          </w:p>
        </w:tc>
        <w:tc>
          <w:tcPr>
            <w:tcW w:w="850" w:type="dxa"/>
          </w:tcPr>
          <w:p w14:paraId="5115A02E"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2E6" w:rsidRPr="001F02E6" w14:paraId="5DFD4EC9" w14:textId="77777777" w:rsidTr="001F02E6">
        <w:tblPrEx>
          <w:tblCellMar>
            <w:top w:w="0" w:type="dxa"/>
            <w:bottom w:w="0" w:type="dxa"/>
          </w:tblCellMar>
        </w:tblPrEx>
        <w:tc>
          <w:tcPr>
            <w:tcW w:w="1247" w:type="dxa"/>
          </w:tcPr>
          <w:p w14:paraId="6359F956" w14:textId="77777777" w:rsidR="001F02E6" w:rsidRPr="001F02E6" w:rsidRDefault="001F02E6" w:rsidP="001F02E6">
            <w:pPr>
              <w:spacing w:line="240" w:lineRule="auto"/>
              <w:jc w:val="left"/>
              <w:rPr>
                <w:rFonts w:cs="Frankruhel"/>
                <w:sz w:val="24"/>
                <w:rtl/>
              </w:rPr>
            </w:pPr>
            <w:r>
              <w:rPr>
                <w:rFonts w:cs="Times New Roman"/>
                <w:sz w:val="24"/>
                <w:rtl/>
              </w:rPr>
              <w:t xml:space="preserve">סעיף 14 </w:t>
            </w:r>
          </w:p>
        </w:tc>
        <w:tc>
          <w:tcPr>
            <w:tcW w:w="5669" w:type="dxa"/>
          </w:tcPr>
          <w:p w14:paraId="0DBF4FE8" w14:textId="77777777" w:rsidR="001F02E6" w:rsidRPr="001F02E6" w:rsidRDefault="001F02E6" w:rsidP="001F02E6">
            <w:pPr>
              <w:spacing w:line="240" w:lineRule="auto"/>
              <w:jc w:val="left"/>
              <w:rPr>
                <w:rFonts w:cs="Frankruhel"/>
                <w:sz w:val="24"/>
                <w:rtl/>
              </w:rPr>
            </w:pPr>
            <w:r>
              <w:rPr>
                <w:rFonts w:cs="Times New Roman"/>
                <w:sz w:val="24"/>
                <w:rtl/>
              </w:rPr>
              <w:t>הוראות מעבר</w:t>
            </w:r>
          </w:p>
        </w:tc>
        <w:tc>
          <w:tcPr>
            <w:tcW w:w="567" w:type="dxa"/>
          </w:tcPr>
          <w:p w14:paraId="7F692DD3" w14:textId="77777777" w:rsidR="001F02E6" w:rsidRPr="001F02E6" w:rsidRDefault="001F02E6" w:rsidP="001F02E6">
            <w:pPr>
              <w:spacing w:line="240" w:lineRule="auto"/>
              <w:jc w:val="left"/>
              <w:rPr>
                <w:rStyle w:val="Hyperlink"/>
                <w:rtl/>
              </w:rPr>
            </w:pPr>
            <w:hyperlink w:anchor="Seif11" w:tooltip="הוראות מעבר" w:history="1">
              <w:r w:rsidRPr="001F02E6">
                <w:rPr>
                  <w:rStyle w:val="Hyperlink"/>
                </w:rPr>
                <w:t>Go</w:t>
              </w:r>
            </w:hyperlink>
          </w:p>
        </w:tc>
        <w:tc>
          <w:tcPr>
            <w:tcW w:w="850" w:type="dxa"/>
          </w:tcPr>
          <w:p w14:paraId="011000DA"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2E6" w:rsidRPr="001F02E6" w14:paraId="7B477118" w14:textId="77777777" w:rsidTr="001F02E6">
        <w:tblPrEx>
          <w:tblCellMar>
            <w:top w:w="0" w:type="dxa"/>
            <w:bottom w:w="0" w:type="dxa"/>
          </w:tblCellMar>
        </w:tblPrEx>
        <w:tc>
          <w:tcPr>
            <w:tcW w:w="1247" w:type="dxa"/>
          </w:tcPr>
          <w:p w14:paraId="59C45993" w14:textId="77777777" w:rsidR="001F02E6" w:rsidRPr="001F02E6" w:rsidRDefault="001F02E6" w:rsidP="001F02E6">
            <w:pPr>
              <w:spacing w:line="240" w:lineRule="auto"/>
              <w:jc w:val="left"/>
              <w:rPr>
                <w:rFonts w:cs="Frankruhel"/>
                <w:sz w:val="24"/>
                <w:rtl/>
              </w:rPr>
            </w:pPr>
            <w:r>
              <w:rPr>
                <w:rFonts w:cs="Times New Roman"/>
                <w:sz w:val="24"/>
                <w:rtl/>
              </w:rPr>
              <w:t xml:space="preserve">סעיף 15 </w:t>
            </w:r>
          </w:p>
        </w:tc>
        <w:tc>
          <w:tcPr>
            <w:tcW w:w="5669" w:type="dxa"/>
          </w:tcPr>
          <w:p w14:paraId="5CAD3890" w14:textId="77777777" w:rsidR="001F02E6" w:rsidRPr="001F02E6" w:rsidRDefault="001F02E6" w:rsidP="001F02E6">
            <w:pPr>
              <w:spacing w:line="240" w:lineRule="auto"/>
              <w:jc w:val="left"/>
              <w:rPr>
                <w:rFonts w:cs="Frankruhel"/>
                <w:sz w:val="24"/>
                <w:rtl/>
              </w:rPr>
            </w:pPr>
            <w:r>
              <w:rPr>
                <w:rFonts w:cs="Times New Roman"/>
                <w:sz w:val="24"/>
                <w:rtl/>
              </w:rPr>
              <w:t>תחילה</w:t>
            </w:r>
          </w:p>
        </w:tc>
        <w:tc>
          <w:tcPr>
            <w:tcW w:w="567" w:type="dxa"/>
          </w:tcPr>
          <w:p w14:paraId="7C5FD62F" w14:textId="77777777" w:rsidR="001F02E6" w:rsidRPr="001F02E6" w:rsidRDefault="001F02E6" w:rsidP="001F02E6">
            <w:pPr>
              <w:spacing w:line="240" w:lineRule="auto"/>
              <w:jc w:val="left"/>
              <w:rPr>
                <w:rStyle w:val="Hyperlink"/>
                <w:rtl/>
              </w:rPr>
            </w:pPr>
            <w:hyperlink w:anchor="Seif12" w:tooltip="תחילה" w:history="1">
              <w:r w:rsidRPr="001F02E6">
                <w:rPr>
                  <w:rStyle w:val="Hyperlink"/>
                </w:rPr>
                <w:t>Go</w:t>
              </w:r>
            </w:hyperlink>
          </w:p>
        </w:tc>
        <w:tc>
          <w:tcPr>
            <w:tcW w:w="850" w:type="dxa"/>
          </w:tcPr>
          <w:p w14:paraId="03A8BC2B"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2E6" w:rsidRPr="001F02E6" w14:paraId="226B0F99" w14:textId="77777777" w:rsidTr="001F02E6">
        <w:tblPrEx>
          <w:tblCellMar>
            <w:top w:w="0" w:type="dxa"/>
            <w:bottom w:w="0" w:type="dxa"/>
          </w:tblCellMar>
        </w:tblPrEx>
        <w:tc>
          <w:tcPr>
            <w:tcW w:w="1247" w:type="dxa"/>
          </w:tcPr>
          <w:p w14:paraId="7ECA9DC0" w14:textId="77777777" w:rsidR="001F02E6" w:rsidRPr="001F02E6" w:rsidRDefault="001F02E6" w:rsidP="001F02E6">
            <w:pPr>
              <w:spacing w:line="240" w:lineRule="auto"/>
              <w:jc w:val="left"/>
              <w:rPr>
                <w:rFonts w:cs="Frankruhel"/>
                <w:sz w:val="24"/>
                <w:rtl/>
              </w:rPr>
            </w:pPr>
          </w:p>
        </w:tc>
        <w:tc>
          <w:tcPr>
            <w:tcW w:w="5669" w:type="dxa"/>
          </w:tcPr>
          <w:p w14:paraId="3E12CEA7" w14:textId="77777777" w:rsidR="001F02E6" w:rsidRPr="001F02E6" w:rsidRDefault="001F02E6" w:rsidP="001F02E6">
            <w:pPr>
              <w:spacing w:line="240" w:lineRule="auto"/>
              <w:jc w:val="left"/>
              <w:rPr>
                <w:rFonts w:cs="Frankruhel"/>
                <w:sz w:val="24"/>
                <w:rtl/>
              </w:rPr>
            </w:pPr>
            <w:r>
              <w:rPr>
                <w:rFonts w:cs="Times New Roman"/>
                <w:sz w:val="24"/>
                <w:rtl/>
              </w:rPr>
              <w:t>תוספת</w:t>
            </w:r>
          </w:p>
        </w:tc>
        <w:tc>
          <w:tcPr>
            <w:tcW w:w="567" w:type="dxa"/>
          </w:tcPr>
          <w:p w14:paraId="728EB8E7" w14:textId="77777777" w:rsidR="001F02E6" w:rsidRPr="001F02E6" w:rsidRDefault="001F02E6" w:rsidP="001F02E6">
            <w:pPr>
              <w:spacing w:line="240" w:lineRule="auto"/>
              <w:jc w:val="left"/>
              <w:rPr>
                <w:rStyle w:val="Hyperlink"/>
                <w:rtl/>
              </w:rPr>
            </w:pPr>
            <w:hyperlink w:anchor="med0" w:tooltip="תוספת" w:history="1">
              <w:r w:rsidRPr="001F02E6">
                <w:rPr>
                  <w:rStyle w:val="Hyperlink"/>
                </w:rPr>
                <w:t>Go</w:t>
              </w:r>
            </w:hyperlink>
          </w:p>
        </w:tc>
        <w:tc>
          <w:tcPr>
            <w:tcW w:w="850" w:type="dxa"/>
          </w:tcPr>
          <w:p w14:paraId="685866C2" w14:textId="77777777" w:rsidR="001F02E6" w:rsidRPr="001F02E6" w:rsidRDefault="001F02E6" w:rsidP="001F02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00422260" w14:textId="77777777" w:rsidR="00521122" w:rsidRDefault="00521122">
      <w:pPr>
        <w:pStyle w:val="big-header"/>
        <w:ind w:left="0" w:right="1134"/>
        <w:rPr>
          <w:rtl/>
        </w:rPr>
      </w:pPr>
    </w:p>
    <w:p w14:paraId="042D5C6C" w14:textId="77777777" w:rsidR="00521122" w:rsidRDefault="00521122" w:rsidP="00AD70B6">
      <w:pPr>
        <w:pStyle w:val="big-header"/>
        <w:ind w:left="0" w:right="1134"/>
        <w:rPr>
          <w:rStyle w:val="default"/>
          <w:rFonts w:cs="FrankRuehl" w:hint="cs"/>
          <w:rtl/>
        </w:rPr>
      </w:pPr>
      <w:r>
        <w:rPr>
          <w:rtl/>
        </w:rPr>
        <w:br w:type="page"/>
      </w:r>
      <w:r>
        <w:rPr>
          <w:rFonts w:hint="cs"/>
          <w:rtl/>
        </w:rPr>
        <w:lastRenderedPageBreak/>
        <w:t>חוק הרשויות המקומיות (רי</w:t>
      </w:r>
      <w:r>
        <w:rPr>
          <w:rtl/>
        </w:rPr>
        <w:t>ב</w:t>
      </w:r>
      <w:r>
        <w:rPr>
          <w:rFonts w:hint="cs"/>
          <w:rtl/>
        </w:rPr>
        <w:t xml:space="preserve">ית והפרשי הצמדה על תשלומי חובה), </w:t>
      </w:r>
      <w:r>
        <w:rPr>
          <w:rtl/>
        </w:rPr>
        <w:br/>
      </w:r>
      <w:r>
        <w:rPr>
          <w:rFonts w:hint="cs"/>
          <w:rtl/>
        </w:rPr>
        <w:t>תש"ם-1980</w:t>
      </w:r>
      <w:r>
        <w:rPr>
          <w:rStyle w:val="default"/>
          <w:rtl/>
        </w:rPr>
        <w:footnoteReference w:customMarkFollows="1" w:id="1"/>
        <w:t>*</w:t>
      </w:r>
    </w:p>
    <w:p w14:paraId="5B3F60C5" w14:textId="77777777" w:rsidR="00521122" w:rsidRDefault="00521122">
      <w:pPr>
        <w:pStyle w:val="P00"/>
        <w:spacing w:before="72"/>
        <w:ind w:left="0" w:right="1134"/>
        <w:rPr>
          <w:rStyle w:val="default"/>
          <w:rFonts w:cs="FrankRuehl" w:hint="cs"/>
          <w:rtl/>
        </w:rPr>
      </w:pPr>
      <w:bookmarkStart w:id="0" w:name="Seif13"/>
      <w:bookmarkEnd w:id="0"/>
      <w:r>
        <w:rPr>
          <w:lang w:val="he-IL"/>
        </w:rPr>
        <w:pict w14:anchorId="502D96AF">
          <v:rect id="_x0000_s1026" style="position:absolute;left:0;text-align:left;margin-left:464.5pt;margin-top:8.05pt;width:75.05pt;height:10pt;z-index:251656704" o:allowincell="f" filled="f" stroked="f" strokecolor="lime" strokeweight=".25pt">
            <v:textbox inset="0,0,0,0">
              <w:txbxContent>
                <w:p w14:paraId="52C166FB" w14:textId="77777777" w:rsidR="00521122" w:rsidRDefault="0052112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Pr>
          <w:rStyle w:val="default"/>
          <w:rFonts w:cs="FrankRuehl"/>
          <w:rtl/>
        </w:rPr>
        <w:t>–</w:t>
      </w:r>
    </w:p>
    <w:p w14:paraId="29703CFF" w14:textId="77777777" w:rsidR="00521122" w:rsidRDefault="0052112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Pr>
          <w:rStyle w:val="default"/>
          <w:rFonts w:cs="FrankRuehl"/>
          <w:rtl/>
        </w:rPr>
        <w:t>–</w:t>
      </w:r>
      <w:r>
        <w:rPr>
          <w:rStyle w:val="default"/>
          <w:rFonts w:cs="FrankRuehl" w:hint="cs"/>
          <w:rtl/>
        </w:rPr>
        <w:t xml:space="preserve"> עיריה, מועצה מקומית, ועד מקומי או איגוד ערים;</w:t>
      </w:r>
    </w:p>
    <w:p w14:paraId="51E0C4A6" w14:textId="77777777" w:rsidR="00521122" w:rsidRDefault="00521122">
      <w:pPr>
        <w:pStyle w:val="P00"/>
        <w:spacing w:before="72"/>
        <w:ind w:left="0" w:right="1134"/>
        <w:rPr>
          <w:rStyle w:val="default"/>
          <w:rFonts w:cs="FrankRuehl" w:hint="cs"/>
          <w:rtl/>
        </w:rPr>
      </w:pPr>
      <w:r>
        <w:rPr>
          <w:lang w:val="he-IL"/>
        </w:rPr>
        <w:pict w14:anchorId="7FFA8BF1">
          <v:rect id="_x0000_s1027" style="position:absolute;left:0;text-align:left;margin-left:464.5pt;margin-top:8.05pt;width:75.05pt;height:21.45pt;z-index:251657728" o:allowincell="f" filled="f" stroked="f" strokecolor="lime" strokeweight=".25pt">
            <v:textbox inset="0,0,0,0">
              <w:txbxContent>
                <w:p w14:paraId="573F5CD3"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w:t>
                  </w:r>
                  <w:r>
                    <w:rPr>
                      <w:rFonts w:cs="Miriam"/>
                      <w:szCs w:val="18"/>
                      <w:rtl/>
                    </w:rPr>
                    <w:t>מ</w:t>
                  </w:r>
                  <w:r>
                    <w:rPr>
                      <w:rFonts w:cs="Miriam" w:hint="cs"/>
                      <w:szCs w:val="18"/>
                      <w:rtl/>
                    </w:rPr>
                    <w:t>"ד-1984</w:t>
                  </w:r>
                </w:p>
              </w:txbxContent>
            </v:textbox>
            <w10:anchorlock/>
          </v:rect>
        </w:pict>
      </w:r>
      <w:r>
        <w:rPr>
          <w:rtl/>
        </w:rPr>
        <w:tab/>
      </w:r>
      <w:r>
        <w:rPr>
          <w:rStyle w:val="default"/>
          <w:rFonts w:cs="FrankRuehl"/>
          <w:rtl/>
        </w:rPr>
        <w:t>"</w:t>
      </w:r>
      <w:r>
        <w:rPr>
          <w:rStyle w:val="default"/>
          <w:rFonts w:cs="FrankRuehl" w:hint="cs"/>
          <w:rtl/>
        </w:rPr>
        <w:t xml:space="preserve">תשלום חובה" </w:t>
      </w:r>
      <w:r>
        <w:rPr>
          <w:rStyle w:val="default"/>
          <w:rFonts w:cs="FrankRuehl"/>
          <w:rtl/>
        </w:rPr>
        <w:t>–</w:t>
      </w:r>
      <w:r>
        <w:rPr>
          <w:rStyle w:val="default"/>
          <w:rFonts w:cs="FrankRuehl" w:hint="cs"/>
          <w:rtl/>
        </w:rPr>
        <w:t xml:space="preserve"> כל תשלום המגיע לרשות מקומית על פי דין, לרבות מכסות תשלום שהטיל איגוד ערים על הרשויות המ</w:t>
      </w:r>
      <w:r>
        <w:rPr>
          <w:rStyle w:val="default"/>
          <w:rFonts w:cs="FrankRuehl"/>
          <w:rtl/>
        </w:rPr>
        <w:t>ק</w:t>
      </w:r>
      <w:r>
        <w:rPr>
          <w:rStyle w:val="default"/>
          <w:rFonts w:cs="FrankRuehl" w:hint="cs"/>
          <w:rtl/>
        </w:rPr>
        <w:t>ומיות שבתחומו ולרבות מסים ומכסות תשלום שהטילה מועצה אזורית על ועד מקומי;</w:t>
      </w:r>
    </w:p>
    <w:p w14:paraId="36E4EF1E" w14:textId="77777777" w:rsidR="00521122" w:rsidRPr="00B97DF4" w:rsidRDefault="00521122">
      <w:pPr>
        <w:pStyle w:val="P00"/>
        <w:spacing w:before="0"/>
        <w:ind w:left="0" w:right="1134"/>
        <w:rPr>
          <w:vanish/>
          <w:color w:val="FF0000"/>
          <w:szCs w:val="20"/>
          <w:shd w:val="clear" w:color="auto" w:fill="FFFF99"/>
        </w:rPr>
      </w:pPr>
      <w:bookmarkStart w:id="1" w:name="Rov20"/>
      <w:r w:rsidRPr="00B97DF4">
        <w:rPr>
          <w:rFonts w:hint="cs"/>
          <w:vanish/>
          <w:color w:val="FF0000"/>
          <w:szCs w:val="20"/>
          <w:shd w:val="clear" w:color="auto" w:fill="FFFF99"/>
          <w:rtl/>
        </w:rPr>
        <w:t>מיום 11.7.1984</w:t>
      </w:r>
    </w:p>
    <w:p w14:paraId="07B63170"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w:t>
      </w:r>
    </w:p>
    <w:p w14:paraId="73933980" w14:textId="77777777" w:rsidR="00521122" w:rsidRPr="00B97DF4" w:rsidRDefault="00521122">
      <w:pPr>
        <w:pStyle w:val="P00"/>
        <w:spacing w:before="0"/>
        <w:ind w:left="0" w:right="1134"/>
        <w:rPr>
          <w:rFonts w:hint="cs"/>
          <w:vanish/>
          <w:szCs w:val="20"/>
          <w:shd w:val="clear" w:color="auto" w:fill="FFFF99"/>
          <w:rtl/>
        </w:rPr>
      </w:pPr>
      <w:hyperlink r:id="rId6" w:history="1">
        <w:r w:rsidRPr="00B97DF4">
          <w:rPr>
            <w:rStyle w:val="Hyperlink"/>
            <w:rFonts w:hint="cs"/>
            <w:vanish/>
            <w:szCs w:val="20"/>
            <w:shd w:val="clear" w:color="auto" w:fill="FFFF99"/>
            <w:rtl/>
          </w:rPr>
          <w:t>ס"ח תשמ"ד מס' 1121</w:t>
        </w:r>
      </w:hyperlink>
      <w:r w:rsidRPr="00B97DF4">
        <w:rPr>
          <w:rFonts w:hint="cs"/>
          <w:vanish/>
          <w:szCs w:val="20"/>
          <w:shd w:val="clear" w:color="auto" w:fill="FFFF99"/>
          <w:rtl/>
        </w:rPr>
        <w:t xml:space="preserve"> מיום 11.7.1984 בעמ' 190 (</w:t>
      </w:r>
      <w:hyperlink r:id="rId7" w:history="1">
        <w:r w:rsidRPr="00B97DF4">
          <w:rPr>
            <w:rStyle w:val="Hyperlink"/>
            <w:rFonts w:hint="cs"/>
            <w:vanish/>
            <w:szCs w:val="20"/>
            <w:shd w:val="clear" w:color="auto" w:fill="FFFF99"/>
            <w:rtl/>
          </w:rPr>
          <w:t>ה"ח 1684</w:t>
        </w:r>
      </w:hyperlink>
      <w:r w:rsidRPr="00B97DF4">
        <w:rPr>
          <w:rFonts w:hint="cs"/>
          <w:vanish/>
          <w:szCs w:val="20"/>
          <w:shd w:val="clear" w:color="auto" w:fill="FFFF99"/>
          <w:rtl/>
        </w:rPr>
        <w:t>)</w:t>
      </w:r>
    </w:p>
    <w:p w14:paraId="7211DCF5" w14:textId="77777777" w:rsidR="00521122" w:rsidRDefault="00521122">
      <w:pPr>
        <w:pStyle w:val="P00"/>
        <w:ind w:left="0" w:right="1134"/>
        <w:rPr>
          <w:rStyle w:val="default"/>
          <w:rFonts w:cs="FrankRuehl" w:hint="cs"/>
          <w:sz w:val="2"/>
          <w:szCs w:val="2"/>
          <w:rtl/>
        </w:rPr>
      </w:pPr>
      <w:r w:rsidRPr="00B97DF4">
        <w:rPr>
          <w:rStyle w:val="default"/>
          <w:rFonts w:cs="FrankRuehl" w:hint="cs"/>
          <w:vanish/>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תשלום חובה"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כל תשלום המגיע לרשות מקומית על פי דין, </w:t>
      </w:r>
      <w:r w:rsidRPr="00B97DF4">
        <w:rPr>
          <w:rStyle w:val="default"/>
          <w:rFonts w:cs="FrankRuehl" w:hint="cs"/>
          <w:vanish/>
          <w:sz w:val="22"/>
          <w:szCs w:val="22"/>
          <w:u w:val="single"/>
          <w:shd w:val="clear" w:color="auto" w:fill="FFFF99"/>
          <w:rtl/>
        </w:rPr>
        <w:t>לרבות מכסות תשלום שהטיל איגוד ערים על הרשויות המ</w:t>
      </w:r>
      <w:r w:rsidRPr="00B97DF4">
        <w:rPr>
          <w:rStyle w:val="default"/>
          <w:rFonts w:cs="FrankRuehl"/>
          <w:vanish/>
          <w:sz w:val="22"/>
          <w:szCs w:val="22"/>
          <w:u w:val="single"/>
          <w:shd w:val="clear" w:color="auto" w:fill="FFFF99"/>
          <w:rtl/>
        </w:rPr>
        <w:t>ק</w:t>
      </w:r>
      <w:r w:rsidRPr="00B97DF4">
        <w:rPr>
          <w:rStyle w:val="default"/>
          <w:rFonts w:cs="FrankRuehl" w:hint="cs"/>
          <w:vanish/>
          <w:sz w:val="22"/>
          <w:szCs w:val="22"/>
          <w:u w:val="single"/>
          <w:shd w:val="clear" w:color="auto" w:fill="FFFF99"/>
          <w:rtl/>
        </w:rPr>
        <w:t>ומיות שבתחומו ולרבות מסים ומכסות תשלום שהטילה מועצה אזורית על ועד מקומי</w:t>
      </w:r>
      <w:r w:rsidRPr="00B97DF4">
        <w:rPr>
          <w:rStyle w:val="default"/>
          <w:rFonts w:cs="FrankRuehl" w:hint="cs"/>
          <w:vanish/>
          <w:sz w:val="22"/>
          <w:szCs w:val="22"/>
          <w:shd w:val="clear" w:color="auto" w:fill="FFFF99"/>
          <w:rtl/>
        </w:rPr>
        <w:t>;</w:t>
      </w:r>
      <w:bookmarkEnd w:id="1"/>
    </w:p>
    <w:p w14:paraId="32568DC7" w14:textId="77777777" w:rsidR="00521122" w:rsidRDefault="0052112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המתפרסם מדי פעם מטעם הלשכה המרכזית לסטטיסטיקה;</w:t>
      </w:r>
    </w:p>
    <w:p w14:paraId="3D89DEFD" w14:textId="77777777" w:rsidR="00521122" w:rsidRDefault="00521122">
      <w:pPr>
        <w:pStyle w:val="P00"/>
        <w:spacing w:before="72"/>
        <w:ind w:left="0" w:right="1134"/>
        <w:rPr>
          <w:rStyle w:val="default"/>
          <w:rFonts w:cs="FrankRuehl" w:hint="cs"/>
          <w:rtl/>
        </w:rPr>
      </w:pPr>
      <w:r>
        <w:rPr>
          <w:lang w:val="he-IL"/>
        </w:rPr>
        <w:pict w14:anchorId="49D78A9F">
          <v:rect id="_x0000_s1028" style="position:absolute;left:0;text-align:left;margin-left:464.5pt;margin-top:8.05pt;width:75.05pt;height:17.55pt;z-index:251658752" o:allowincell="f" filled="f" stroked="f" strokecolor="lime" strokeweight=".25pt">
            <v:textbox inset="0,0,0,0">
              <w:txbxContent>
                <w:p w14:paraId="7FBFA792"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rect>
        </w:pict>
      </w:r>
      <w:r>
        <w:rPr>
          <w:rtl/>
        </w:rPr>
        <w:tab/>
      </w:r>
      <w:r>
        <w:rPr>
          <w:rStyle w:val="default"/>
          <w:rFonts w:cs="FrankRuehl"/>
          <w:rtl/>
        </w:rPr>
        <w:t>"</w:t>
      </w:r>
      <w:r>
        <w:rPr>
          <w:rStyle w:val="default"/>
          <w:rFonts w:cs="FrankRuehl" w:hint="cs"/>
          <w:rtl/>
        </w:rPr>
        <w:t xml:space="preserve">היום הקובע" </w:t>
      </w:r>
      <w:r>
        <w:rPr>
          <w:rStyle w:val="default"/>
          <w:rFonts w:cs="FrankRuehl"/>
          <w:rtl/>
        </w:rPr>
        <w:t>–</w:t>
      </w:r>
      <w:r>
        <w:rPr>
          <w:rStyle w:val="default"/>
          <w:rFonts w:cs="FrankRuehl" w:hint="cs"/>
          <w:rtl/>
        </w:rPr>
        <w:t xml:space="preserve"> האחד בחודש בכל אחד מחדשי השנה;</w:t>
      </w:r>
    </w:p>
    <w:p w14:paraId="6D3C65A0" w14:textId="77777777" w:rsidR="00521122" w:rsidRPr="00B97DF4" w:rsidRDefault="00521122">
      <w:pPr>
        <w:pStyle w:val="P00"/>
        <w:spacing w:before="0"/>
        <w:ind w:left="0" w:right="1134"/>
        <w:rPr>
          <w:vanish/>
          <w:color w:val="FF0000"/>
          <w:szCs w:val="20"/>
          <w:shd w:val="clear" w:color="auto" w:fill="FFFF99"/>
        </w:rPr>
      </w:pPr>
      <w:bookmarkStart w:id="2" w:name="Rov21"/>
      <w:r w:rsidRPr="00B97DF4">
        <w:rPr>
          <w:rFonts w:hint="cs"/>
          <w:vanish/>
          <w:color w:val="FF0000"/>
          <w:szCs w:val="20"/>
          <w:shd w:val="clear" w:color="auto" w:fill="FFFF99"/>
          <w:rtl/>
        </w:rPr>
        <w:t>מיום 11.7.1984</w:t>
      </w:r>
    </w:p>
    <w:p w14:paraId="4113A389"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w:t>
      </w:r>
    </w:p>
    <w:p w14:paraId="297594B7" w14:textId="77777777" w:rsidR="00521122" w:rsidRPr="00B97DF4" w:rsidRDefault="00521122">
      <w:pPr>
        <w:pStyle w:val="P00"/>
        <w:spacing w:before="0"/>
        <w:ind w:left="0" w:right="1134"/>
        <w:rPr>
          <w:rFonts w:hint="cs"/>
          <w:vanish/>
          <w:szCs w:val="20"/>
          <w:shd w:val="clear" w:color="auto" w:fill="FFFF99"/>
          <w:rtl/>
        </w:rPr>
      </w:pPr>
      <w:hyperlink r:id="rId8" w:history="1">
        <w:r w:rsidRPr="00B97DF4">
          <w:rPr>
            <w:rStyle w:val="Hyperlink"/>
            <w:rFonts w:hint="cs"/>
            <w:vanish/>
            <w:szCs w:val="20"/>
            <w:shd w:val="clear" w:color="auto" w:fill="FFFF99"/>
            <w:rtl/>
          </w:rPr>
          <w:t>ס"ח תשמ"ד מס' 1121</w:t>
        </w:r>
      </w:hyperlink>
      <w:r w:rsidRPr="00B97DF4">
        <w:rPr>
          <w:rFonts w:hint="cs"/>
          <w:vanish/>
          <w:szCs w:val="20"/>
          <w:shd w:val="clear" w:color="auto" w:fill="FFFF99"/>
          <w:rtl/>
        </w:rPr>
        <w:t xml:space="preserve"> מיום 11.7.1984 בעמ' 190 (</w:t>
      </w:r>
      <w:hyperlink r:id="rId9" w:history="1">
        <w:r w:rsidRPr="00B97DF4">
          <w:rPr>
            <w:rStyle w:val="Hyperlink"/>
            <w:rFonts w:hint="cs"/>
            <w:vanish/>
            <w:szCs w:val="20"/>
            <w:shd w:val="clear" w:color="auto" w:fill="FFFF99"/>
            <w:rtl/>
          </w:rPr>
          <w:t>ה"ח 1684</w:t>
        </w:r>
      </w:hyperlink>
      <w:r w:rsidRPr="00B97DF4">
        <w:rPr>
          <w:rFonts w:hint="cs"/>
          <w:vanish/>
          <w:szCs w:val="20"/>
          <w:shd w:val="clear" w:color="auto" w:fill="FFFF99"/>
          <w:rtl/>
        </w:rPr>
        <w:t>)</w:t>
      </w:r>
    </w:p>
    <w:p w14:paraId="1ED6F112"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החלפת הגדרת "היום הקובע"</w:t>
      </w:r>
    </w:p>
    <w:p w14:paraId="36EB090B" w14:textId="77777777" w:rsidR="00521122" w:rsidRPr="00B97DF4" w:rsidRDefault="00521122">
      <w:pPr>
        <w:pStyle w:val="P00"/>
        <w:ind w:left="0" w:right="1134"/>
        <w:rPr>
          <w:rFonts w:hint="cs"/>
          <w:vanish/>
          <w:szCs w:val="20"/>
          <w:shd w:val="clear" w:color="auto" w:fill="FFFF99"/>
          <w:rtl/>
        </w:rPr>
      </w:pPr>
      <w:r w:rsidRPr="00B97DF4">
        <w:rPr>
          <w:rFonts w:hint="cs"/>
          <w:vanish/>
          <w:szCs w:val="20"/>
          <w:shd w:val="clear" w:color="auto" w:fill="FFFF99"/>
          <w:rtl/>
        </w:rPr>
        <w:t>הנוסח הקודם:</w:t>
      </w:r>
    </w:p>
    <w:p w14:paraId="71C6CC1A" w14:textId="77777777" w:rsidR="00521122" w:rsidRDefault="00521122">
      <w:pPr>
        <w:pStyle w:val="P00"/>
        <w:spacing w:before="0"/>
        <w:ind w:left="0" w:right="1134"/>
        <w:rPr>
          <w:rStyle w:val="default"/>
          <w:rFonts w:cs="FrankRuehl" w:hint="cs"/>
          <w:strike/>
          <w:sz w:val="2"/>
          <w:szCs w:val="2"/>
          <w:rtl/>
        </w:rPr>
      </w:pPr>
      <w:r w:rsidRPr="00B97DF4">
        <w:rPr>
          <w:rFonts w:hint="cs"/>
          <w:vanish/>
          <w:sz w:val="22"/>
          <w:szCs w:val="22"/>
          <w:shd w:val="clear" w:color="auto" w:fill="FFFF99"/>
          <w:rtl/>
        </w:rPr>
        <w:tab/>
      </w:r>
      <w:r w:rsidRPr="00B97DF4">
        <w:rPr>
          <w:rFonts w:hint="cs"/>
          <w:strike/>
          <w:vanish/>
          <w:sz w:val="22"/>
          <w:szCs w:val="22"/>
          <w:shd w:val="clear" w:color="auto" w:fill="FFFF99"/>
          <w:rtl/>
        </w:rPr>
        <w:t xml:space="preserve">"היום הקובע" </w:t>
      </w:r>
      <w:r w:rsidRPr="00B97DF4">
        <w:rPr>
          <w:strike/>
          <w:vanish/>
          <w:sz w:val="22"/>
          <w:szCs w:val="22"/>
          <w:shd w:val="clear" w:color="auto" w:fill="FFFF99"/>
          <w:rtl/>
        </w:rPr>
        <w:t>–</w:t>
      </w:r>
      <w:r w:rsidRPr="00B97DF4">
        <w:rPr>
          <w:rStyle w:val="default"/>
          <w:rFonts w:cs="FrankRuehl" w:hint="cs"/>
          <w:strike/>
          <w:vanish/>
          <w:sz w:val="22"/>
          <w:szCs w:val="22"/>
          <w:shd w:val="clear" w:color="auto" w:fill="FFFF99"/>
          <w:rtl/>
        </w:rPr>
        <w:t xml:space="preserve"> כל אחד מן הימים הבאים בכל שנה: אחד בפברואר, אחד באפריל, אחד ביוני, אחד באוגוסט, אחד באוקטובר ואחד בדצמבר;</w:t>
      </w:r>
      <w:bookmarkEnd w:id="2"/>
    </w:p>
    <w:p w14:paraId="7290EADE" w14:textId="77777777" w:rsidR="00521122" w:rsidRDefault="00521122">
      <w:pPr>
        <w:pStyle w:val="P00"/>
        <w:spacing w:before="72"/>
        <w:ind w:left="0" w:right="1134"/>
        <w:rPr>
          <w:rStyle w:val="default"/>
          <w:rFonts w:cs="FrankRuehl" w:hint="cs"/>
          <w:rtl/>
        </w:rPr>
      </w:pPr>
      <w:r>
        <w:rPr>
          <w:lang w:val="he-IL"/>
        </w:rPr>
        <w:pict w14:anchorId="6CEDC928">
          <v:rect id="_x0000_s1029" style="position:absolute;left:0;text-align:left;margin-left:464.5pt;margin-top:8.05pt;width:75.05pt;height:17.55pt;z-index:251659776" o:allowincell="f" filled="f" stroked="f" strokecolor="lime" strokeweight=".25pt">
            <v:textbox inset="0,0,0,0">
              <w:txbxContent>
                <w:p w14:paraId="0979D1DD" w14:textId="77777777" w:rsidR="00521122" w:rsidRDefault="00521122">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תשמ"ד-</w:t>
                  </w:r>
                  <w:r>
                    <w:rPr>
                      <w:rFonts w:cs="Miriam"/>
                      <w:szCs w:val="18"/>
                      <w:rtl/>
                    </w:rPr>
                    <w:t>1984</w:t>
                  </w:r>
                </w:p>
              </w:txbxContent>
            </v:textbox>
            <w10:anchorlock/>
          </v:rect>
        </w:pict>
      </w:r>
      <w:r>
        <w:rPr>
          <w:rtl/>
        </w:rPr>
        <w:tab/>
      </w:r>
      <w:r>
        <w:rPr>
          <w:rStyle w:val="default"/>
          <w:rFonts w:cs="FrankRuehl"/>
          <w:rtl/>
        </w:rPr>
        <w:t>"</w:t>
      </w:r>
      <w:r>
        <w:rPr>
          <w:rStyle w:val="default"/>
          <w:rFonts w:cs="FrankRuehl" w:hint="cs"/>
          <w:rtl/>
        </w:rPr>
        <w:t xml:space="preserve">הפרשי הצמדה" </w:t>
      </w:r>
      <w:r>
        <w:rPr>
          <w:rStyle w:val="default"/>
          <w:rFonts w:cs="FrankRuehl"/>
          <w:rtl/>
        </w:rPr>
        <w:t>–</w:t>
      </w:r>
    </w:p>
    <w:p w14:paraId="3C8F365E" w14:textId="77777777" w:rsidR="00521122" w:rsidRDefault="00521122">
      <w:pPr>
        <w:pStyle w:val="P22"/>
        <w:spacing w:before="72"/>
        <w:ind w:left="1021" w:right="1134"/>
        <w:rPr>
          <w:rStyle w:val="default"/>
          <w:rFonts w:cs="FrankRuehl"/>
          <w:rtl/>
        </w:rPr>
      </w:pPr>
      <w:r>
        <w:rPr>
          <w:lang w:val="he-IL"/>
        </w:rPr>
        <w:pict w14:anchorId="794AE3BC">
          <v:rect id="_x0000_s1030" style="position:absolute;left:0;text-align:left;margin-left:475.65pt;margin-top:8.05pt;width:63.9pt;height:34.4pt;z-index:251660800" o:allowincell="f" filled="f" stroked="f" strokecolor="lime" strokeweight=".25pt">
            <v:textbox inset="0,0,0,0">
              <w:txbxContent>
                <w:p w14:paraId="1534A29F" w14:textId="77777777" w:rsidR="00521122" w:rsidRDefault="00521122">
                  <w:pPr>
                    <w:spacing w:line="160" w:lineRule="exact"/>
                    <w:jc w:val="left"/>
                    <w:rPr>
                      <w:rFonts w:cs="Miriam" w:hint="cs"/>
                      <w:noProof/>
                      <w:szCs w:val="18"/>
                      <w:rtl/>
                    </w:rPr>
                  </w:pPr>
                  <w:r>
                    <w:rPr>
                      <w:rFonts w:cs="Miriam" w:hint="cs"/>
                      <w:szCs w:val="18"/>
                      <w:rtl/>
                    </w:rPr>
                    <w:t xml:space="preserve">(תיקון מס' 1א) </w:t>
                  </w:r>
                </w:p>
                <w:p w14:paraId="1F4F624A" w14:textId="77777777" w:rsidR="00521122" w:rsidRDefault="00521122">
                  <w:pPr>
                    <w:spacing w:line="160" w:lineRule="exact"/>
                    <w:jc w:val="left"/>
                    <w:rPr>
                      <w:rFonts w:cs="Miriam" w:hint="cs"/>
                      <w:szCs w:val="18"/>
                      <w:rtl/>
                    </w:rPr>
                  </w:pPr>
                  <w:r>
                    <w:rPr>
                      <w:rFonts w:cs="Miriam"/>
                      <w:szCs w:val="18"/>
                      <w:rtl/>
                    </w:rPr>
                    <w:t>ת</w:t>
                  </w:r>
                  <w:r>
                    <w:rPr>
                      <w:rFonts w:cs="Miriam" w:hint="cs"/>
                      <w:szCs w:val="18"/>
                      <w:rtl/>
                    </w:rPr>
                    <w:t>שנ"א-1990</w:t>
                  </w:r>
                </w:p>
                <w:p w14:paraId="437A7106" w14:textId="77777777" w:rsidR="00521122" w:rsidRDefault="00521122">
                  <w:pPr>
                    <w:spacing w:line="160" w:lineRule="exact"/>
                    <w:jc w:val="left"/>
                    <w:rPr>
                      <w:rFonts w:cs="Miriam"/>
                      <w:noProof/>
                      <w:szCs w:val="18"/>
                      <w:rtl/>
                    </w:rPr>
                  </w:pPr>
                  <w:r>
                    <w:rPr>
                      <w:rFonts w:cs="Miriam" w:hint="cs"/>
                      <w:szCs w:val="18"/>
                      <w:rtl/>
                    </w:rPr>
                    <w:t>(תיקון מס' 2) תש"ס-2000</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לענין ארנונה כללית המשתלמת על פי הסדר תשלומים </w:t>
      </w:r>
      <w:r>
        <w:rPr>
          <w:rStyle w:val="default"/>
          <w:rFonts w:cs="FrankRuehl"/>
          <w:rtl/>
        </w:rPr>
        <w:t>–</w:t>
      </w:r>
      <w:r>
        <w:rPr>
          <w:rStyle w:val="default"/>
          <w:rFonts w:cs="FrankRuehl" w:hint="cs"/>
          <w:rtl/>
        </w:rPr>
        <w:t xml:space="preserve"> עדכון הארנונה לפי שיעור השינוי של המדד, מן המדד שפורסם בחודש נובמבר שקדם ליום החיוב, עד המדד שקדם למדד שפורסם סמוך לפני יום התשלום;</w:t>
      </w:r>
    </w:p>
    <w:p w14:paraId="5D258764" w14:textId="77777777" w:rsidR="00521122" w:rsidRDefault="00521122">
      <w:pPr>
        <w:pStyle w:val="P22"/>
        <w:spacing w:before="72"/>
        <w:ind w:left="1021" w:right="1134"/>
        <w:rPr>
          <w:rStyle w:val="default"/>
          <w:rFonts w:cs="FrankRuehl"/>
          <w:rtl/>
        </w:rPr>
      </w:pPr>
      <w:r>
        <w:rPr>
          <w:lang w:val="he-IL"/>
        </w:rPr>
        <w:pict w14:anchorId="490FAC31">
          <v:rect id="_x0000_s1031" style="position:absolute;left:0;text-align:left;margin-left:464.5pt;margin-top:8.05pt;width:75.05pt;height:20pt;z-index:251661824" o:allowincell="f" filled="f" stroked="f" strokecolor="lime" strokeweight=".25pt">
            <v:textbox inset="0,0,0,0">
              <w:txbxContent>
                <w:p w14:paraId="26252CA2" w14:textId="77777777" w:rsidR="00521122" w:rsidRDefault="0052112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תש"ס-2000</w:t>
                  </w:r>
                </w:p>
              </w:txbxContent>
            </v:textbox>
            <w10:anchorlock/>
          </v:rect>
        </w:pict>
      </w:r>
      <w:r>
        <w:rPr>
          <w:rStyle w:val="default"/>
          <w:rFonts w:cs="FrankRuehl" w:hint="cs"/>
          <w:rtl/>
        </w:rPr>
        <w:t>(</w:t>
      </w:r>
      <w:r>
        <w:rPr>
          <w:rStyle w:val="default"/>
          <w:rFonts w:cs="FrankRuehl"/>
          <w:rtl/>
        </w:rPr>
        <w:t>2)</w:t>
      </w:r>
      <w:r>
        <w:rPr>
          <w:rStyle w:val="default"/>
          <w:rFonts w:cs="FrankRuehl"/>
          <w:rtl/>
        </w:rPr>
        <w:tab/>
      </w:r>
      <w:r>
        <w:rPr>
          <w:rStyle w:val="default"/>
          <w:rFonts w:cs="FrankRuehl" w:hint="cs"/>
          <w:rtl/>
        </w:rPr>
        <w:t xml:space="preserve">לענין ארנונה כללית המשתלמת בפיגור </w:t>
      </w:r>
      <w:r>
        <w:rPr>
          <w:rStyle w:val="default"/>
          <w:rFonts w:cs="FrankRuehl"/>
          <w:rtl/>
        </w:rPr>
        <w:t>–</w:t>
      </w:r>
      <w:r>
        <w:rPr>
          <w:rStyle w:val="default"/>
          <w:rFonts w:cs="FrankRuehl" w:hint="cs"/>
          <w:rtl/>
        </w:rPr>
        <w:t xml:space="preserve"> עדכון</w:t>
      </w:r>
      <w:r>
        <w:rPr>
          <w:rStyle w:val="default"/>
          <w:rFonts w:cs="FrankRuehl"/>
          <w:rtl/>
        </w:rPr>
        <w:t xml:space="preserve"> </w:t>
      </w:r>
      <w:r>
        <w:rPr>
          <w:rStyle w:val="default"/>
          <w:rFonts w:cs="FrankRuehl" w:hint="cs"/>
          <w:rtl/>
        </w:rPr>
        <w:t>הארנונה לפי שיעור השינוי של המדד, מן המדד שפורסם סמוך לפני מועד החיוב עד המדד שפורסם סמוך לפני יום התשלום;</w:t>
      </w:r>
    </w:p>
    <w:p w14:paraId="03C7FFF7" w14:textId="77777777" w:rsidR="00521122" w:rsidRDefault="00521122">
      <w:pPr>
        <w:pStyle w:val="P22"/>
        <w:spacing w:before="72"/>
        <w:ind w:left="1021" w:right="1134"/>
        <w:rPr>
          <w:rStyle w:val="default"/>
          <w:rFonts w:cs="FrankRuehl" w:hint="cs"/>
          <w:rtl/>
        </w:rPr>
      </w:pPr>
      <w:r>
        <w:rPr>
          <w:lang w:val="he-IL"/>
        </w:rPr>
        <w:pict w14:anchorId="794DA83E">
          <v:rect id="_x0000_s1032" style="position:absolute;left:0;text-align:left;margin-left:464.5pt;margin-top:8.05pt;width:75.05pt;height:20pt;z-index:251662848" o:allowincell="f" filled="f" stroked="f" strokecolor="lime" strokeweight=".25pt">
            <v:textbox inset="0,0,0,0">
              <w:txbxContent>
                <w:p w14:paraId="2F4F6F2B" w14:textId="77777777" w:rsidR="00521122" w:rsidRDefault="00521122">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 xml:space="preserve">2) </w:t>
                  </w:r>
                  <w:r>
                    <w:rPr>
                      <w:rFonts w:cs="Miriam"/>
                      <w:szCs w:val="18"/>
                      <w:rtl/>
                    </w:rPr>
                    <w:br/>
                  </w:r>
                  <w:r>
                    <w:rPr>
                      <w:rFonts w:cs="Miriam" w:hint="cs"/>
                      <w:szCs w:val="18"/>
                      <w:rtl/>
                    </w:rPr>
                    <w:t>תש"ס-2000</w:t>
                  </w:r>
                </w:p>
              </w:txbxContent>
            </v:textbox>
            <w10:anchorlock/>
          </v:rect>
        </w:pict>
      </w:r>
      <w:r>
        <w:rPr>
          <w:rStyle w:val="default"/>
          <w:rFonts w:cs="FrankRuehl"/>
          <w:rtl/>
        </w:rPr>
        <w:t>(3)</w:t>
      </w:r>
      <w:r>
        <w:rPr>
          <w:rStyle w:val="default"/>
          <w:rFonts w:cs="FrankRuehl"/>
          <w:rtl/>
        </w:rPr>
        <w:tab/>
      </w:r>
      <w:r>
        <w:rPr>
          <w:rStyle w:val="default"/>
          <w:rFonts w:cs="FrankRuehl" w:hint="cs"/>
          <w:rtl/>
        </w:rPr>
        <w:t>לענין תשל</w:t>
      </w:r>
      <w:r>
        <w:rPr>
          <w:rStyle w:val="default"/>
          <w:rFonts w:cs="FrankRuehl"/>
          <w:rtl/>
        </w:rPr>
        <w:t>ו</w:t>
      </w:r>
      <w:r>
        <w:rPr>
          <w:rStyle w:val="default"/>
          <w:rFonts w:cs="FrankRuehl" w:hint="cs"/>
          <w:rtl/>
        </w:rPr>
        <w:t xml:space="preserve">ם חובה אחר </w:t>
      </w:r>
      <w:r>
        <w:rPr>
          <w:rStyle w:val="default"/>
          <w:rFonts w:cs="FrankRuehl"/>
          <w:rtl/>
        </w:rPr>
        <w:t>–</w:t>
      </w:r>
      <w:r>
        <w:rPr>
          <w:rStyle w:val="default"/>
          <w:rFonts w:cs="FrankRuehl" w:hint="cs"/>
          <w:rtl/>
        </w:rPr>
        <w:t xml:space="preserve"> עדכון תשלום החובה לפי שיעור השינוי של המדד, מן המדד שפורסם סמוך לפני מועד החיוב עד המדד שפורסם סמוך לפני היום הקובע שלפני יום שילומו של תשלום החובה;</w:t>
      </w:r>
    </w:p>
    <w:p w14:paraId="2AB36B24" w14:textId="77777777" w:rsidR="00521122" w:rsidRPr="00B97DF4" w:rsidRDefault="00521122">
      <w:pPr>
        <w:pStyle w:val="P00"/>
        <w:spacing w:before="0"/>
        <w:ind w:left="0" w:right="1134"/>
        <w:rPr>
          <w:vanish/>
          <w:color w:val="FF0000"/>
          <w:szCs w:val="20"/>
          <w:shd w:val="clear" w:color="auto" w:fill="FFFF99"/>
        </w:rPr>
      </w:pPr>
      <w:bookmarkStart w:id="3" w:name="Rov22"/>
      <w:r w:rsidRPr="00B97DF4">
        <w:rPr>
          <w:rFonts w:hint="cs"/>
          <w:vanish/>
          <w:color w:val="FF0000"/>
          <w:szCs w:val="20"/>
          <w:shd w:val="clear" w:color="auto" w:fill="FFFF99"/>
          <w:rtl/>
        </w:rPr>
        <w:t>מיום 11.7.1984</w:t>
      </w:r>
    </w:p>
    <w:p w14:paraId="402217B3"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w:t>
      </w:r>
    </w:p>
    <w:p w14:paraId="76F3FCC6" w14:textId="77777777" w:rsidR="00521122" w:rsidRPr="00B97DF4" w:rsidRDefault="00521122">
      <w:pPr>
        <w:pStyle w:val="P00"/>
        <w:spacing w:before="0"/>
        <w:ind w:left="0" w:right="1134"/>
        <w:rPr>
          <w:rFonts w:hint="cs"/>
          <w:vanish/>
          <w:szCs w:val="20"/>
          <w:shd w:val="clear" w:color="auto" w:fill="FFFF99"/>
          <w:rtl/>
        </w:rPr>
      </w:pPr>
      <w:hyperlink r:id="rId10" w:history="1">
        <w:r w:rsidRPr="00B97DF4">
          <w:rPr>
            <w:rStyle w:val="Hyperlink"/>
            <w:rFonts w:hint="cs"/>
            <w:vanish/>
            <w:szCs w:val="20"/>
            <w:shd w:val="clear" w:color="auto" w:fill="FFFF99"/>
            <w:rtl/>
          </w:rPr>
          <w:t>ס"ח תשמ"ד מס' 1121</w:t>
        </w:r>
      </w:hyperlink>
      <w:r w:rsidRPr="00B97DF4">
        <w:rPr>
          <w:rFonts w:hint="cs"/>
          <w:vanish/>
          <w:szCs w:val="20"/>
          <w:shd w:val="clear" w:color="auto" w:fill="FFFF99"/>
          <w:rtl/>
        </w:rPr>
        <w:t xml:space="preserve"> מיום 11.7.1984 בעמ' 190 (</w:t>
      </w:r>
      <w:hyperlink r:id="rId11" w:history="1">
        <w:r w:rsidRPr="00B97DF4">
          <w:rPr>
            <w:rStyle w:val="Hyperlink"/>
            <w:rFonts w:hint="cs"/>
            <w:vanish/>
            <w:szCs w:val="20"/>
            <w:shd w:val="clear" w:color="auto" w:fill="FFFF99"/>
            <w:rtl/>
          </w:rPr>
          <w:t>ה"ח 1684</w:t>
        </w:r>
      </w:hyperlink>
      <w:r w:rsidRPr="00B97DF4">
        <w:rPr>
          <w:rFonts w:hint="cs"/>
          <w:vanish/>
          <w:szCs w:val="20"/>
          <w:shd w:val="clear" w:color="auto" w:fill="FFFF99"/>
          <w:rtl/>
        </w:rPr>
        <w:t>)</w:t>
      </w:r>
    </w:p>
    <w:p w14:paraId="09353477"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החלפת הגדרת "הפרשי הצמדה"</w:t>
      </w:r>
    </w:p>
    <w:p w14:paraId="592A6882" w14:textId="77777777" w:rsidR="00521122" w:rsidRPr="00B97DF4" w:rsidRDefault="00521122">
      <w:pPr>
        <w:pStyle w:val="P00"/>
        <w:ind w:left="0" w:right="1134"/>
        <w:rPr>
          <w:rFonts w:hint="cs"/>
          <w:vanish/>
          <w:szCs w:val="20"/>
          <w:shd w:val="clear" w:color="auto" w:fill="FFFF99"/>
          <w:rtl/>
        </w:rPr>
      </w:pPr>
      <w:r w:rsidRPr="00B97DF4">
        <w:rPr>
          <w:rFonts w:hint="cs"/>
          <w:vanish/>
          <w:szCs w:val="20"/>
          <w:shd w:val="clear" w:color="auto" w:fill="FFFF99"/>
          <w:rtl/>
        </w:rPr>
        <w:t>הנוסח הקודם:</w:t>
      </w:r>
    </w:p>
    <w:p w14:paraId="4AF834AB" w14:textId="77777777" w:rsidR="00521122" w:rsidRPr="00B97DF4" w:rsidRDefault="00521122">
      <w:pPr>
        <w:pStyle w:val="P00"/>
        <w:spacing w:before="0"/>
        <w:ind w:left="0" w:right="1134"/>
        <w:rPr>
          <w:rFonts w:hint="cs"/>
          <w:strike/>
          <w:vanish/>
          <w:sz w:val="22"/>
          <w:szCs w:val="22"/>
          <w:shd w:val="clear" w:color="auto" w:fill="FFFF99"/>
          <w:rtl/>
        </w:rPr>
      </w:pPr>
      <w:r w:rsidRPr="00B97DF4">
        <w:rPr>
          <w:rFonts w:hint="cs"/>
          <w:vanish/>
          <w:sz w:val="22"/>
          <w:szCs w:val="22"/>
          <w:shd w:val="clear" w:color="auto" w:fill="FFFF99"/>
          <w:rtl/>
        </w:rPr>
        <w:tab/>
      </w:r>
      <w:r w:rsidRPr="00B97DF4">
        <w:rPr>
          <w:rFonts w:hint="cs"/>
          <w:strike/>
          <w:vanish/>
          <w:sz w:val="22"/>
          <w:szCs w:val="22"/>
          <w:shd w:val="clear" w:color="auto" w:fill="FFFF99"/>
          <w:rtl/>
        </w:rPr>
        <w:t xml:space="preserve">"הפרשי הצמדה" </w:t>
      </w:r>
      <w:r w:rsidRPr="00B97DF4">
        <w:rPr>
          <w:strike/>
          <w:vanish/>
          <w:sz w:val="22"/>
          <w:szCs w:val="22"/>
          <w:shd w:val="clear" w:color="auto" w:fill="FFFF99"/>
          <w:rtl/>
        </w:rPr>
        <w:t>–</w:t>
      </w:r>
      <w:r w:rsidRPr="00B97DF4">
        <w:rPr>
          <w:rFonts w:hint="cs"/>
          <w:strike/>
          <w:vanish/>
          <w:sz w:val="22"/>
          <w:szCs w:val="22"/>
          <w:shd w:val="clear" w:color="auto" w:fill="FFFF99"/>
          <w:rtl/>
        </w:rPr>
        <w:t xml:space="preserve"> תוספת לתשלום חובה לפי שיעור העליה של המדד מן המדד שפורסם סמוך לפני מועד החיוב בתשלום החובה עד המדד שפורסם סמוך לפני היום הקובע שלפני יום שילומו של תשלום החובה;</w:t>
      </w:r>
    </w:p>
    <w:p w14:paraId="2F095E1D" w14:textId="77777777" w:rsidR="00521122" w:rsidRPr="00B97DF4" w:rsidRDefault="00521122">
      <w:pPr>
        <w:pStyle w:val="P00"/>
        <w:spacing w:before="0"/>
        <w:ind w:left="0" w:right="1134"/>
        <w:rPr>
          <w:rFonts w:hint="cs"/>
          <w:vanish/>
          <w:color w:val="FF6600"/>
          <w:szCs w:val="20"/>
          <w:shd w:val="clear" w:color="auto" w:fill="FFFF99"/>
          <w:rtl/>
        </w:rPr>
      </w:pPr>
    </w:p>
    <w:p w14:paraId="156C37C9"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1.1.1992</w:t>
      </w:r>
    </w:p>
    <w:p w14:paraId="73A4C4CD"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1א</w:t>
      </w:r>
    </w:p>
    <w:p w14:paraId="131EE1D0" w14:textId="77777777" w:rsidR="00521122" w:rsidRPr="00B97DF4" w:rsidRDefault="00521122">
      <w:pPr>
        <w:pStyle w:val="P00"/>
        <w:spacing w:before="0"/>
        <w:ind w:left="0" w:right="1134"/>
        <w:rPr>
          <w:rFonts w:hint="cs"/>
          <w:vanish/>
          <w:szCs w:val="20"/>
          <w:shd w:val="clear" w:color="auto" w:fill="FFFF99"/>
          <w:rtl/>
        </w:rPr>
      </w:pPr>
      <w:hyperlink r:id="rId12" w:history="1">
        <w:r w:rsidRPr="00B97DF4">
          <w:rPr>
            <w:rStyle w:val="Hyperlink"/>
            <w:rFonts w:hint="cs"/>
            <w:vanish/>
            <w:szCs w:val="20"/>
            <w:shd w:val="clear" w:color="auto" w:fill="FFFF99"/>
            <w:rtl/>
          </w:rPr>
          <w:t>ס"ח תשנ"א מס' 1335</w:t>
        </w:r>
      </w:hyperlink>
      <w:r w:rsidRPr="00B97DF4">
        <w:rPr>
          <w:rFonts w:hint="cs"/>
          <w:vanish/>
          <w:szCs w:val="20"/>
          <w:shd w:val="clear" w:color="auto" w:fill="FFFF99"/>
          <w:rtl/>
        </w:rPr>
        <w:t xml:space="preserve"> מיום 21.12.1990 בעמ' 30 (</w:t>
      </w:r>
      <w:hyperlink r:id="rId13" w:history="1">
        <w:r w:rsidRPr="00B97DF4">
          <w:rPr>
            <w:rStyle w:val="Hyperlink"/>
            <w:rFonts w:hint="cs"/>
            <w:vanish/>
            <w:szCs w:val="20"/>
            <w:shd w:val="clear" w:color="auto" w:fill="FFFF99"/>
            <w:rtl/>
          </w:rPr>
          <w:t>ה"ח 2020</w:t>
        </w:r>
      </w:hyperlink>
      <w:r w:rsidRPr="00B97DF4">
        <w:rPr>
          <w:rFonts w:hint="cs"/>
          <w:vanish/>
          <w:szCs w:val="20"/>
          <w:shd w:val="clear" w:color="auto" w:fill="FFFF99"/>
          <w:rtl/>
        </w:rPr>
        <w:t>)</w:t>
      </w:r>
    </w:p>
    <w:p w14:paraId="22C9AD6C" w14:textId="77777777" w:rsidR="00521122" w:rsidRPr="00B97DF4" w:rsidRDefault="00521122">
      <w:pPr>
        <w:pStyle w:val="P00"/>
        <w:ind w:left="0" w:right="1134"/>
        <w:rPr>
          <w:rStyle w:val="default"/>
          <w:rFonts w:cs="FrankRuehl" w:hint="cs"/>
          <w:vanish/>
          <w:sz w:val="22"/>
          <w:szCs w:val="22"/>
          <w:shd w:val="clear" w:color="auto" w:fill="FFFF99"/>
          <w:rtl/>
        </w:rPr>
      </w:pPr>
      <w:r w:rsidRPr="00B97DF4">
        <w:rPr>
          <w:rFonts w:hint="cs"/>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הפרשי הצמדה" </w:t>
      </w:r>
      <w:r w:rsidRPr="00B97DF4">
        <w:rPr>
          <w:rStyle w:val="default"/>
          <w:rFonts w:cs="FrankRuehl"/>
          <w:vanish/>
          <w:sz w:val="22"/>
          <w:szCs w:val="22"/>
          <w:shd w:val="clear" w:color="auto" w:fill="FFFF99"/>
          <w:rtl/>
        </w:rPr>
        <w:t>–</w:t>
      </w:r>
    </w:p>
    <w:p w14:paraId="2E0EDF4D" w14:textId="77777777" w:rsidR="00521122" w:rsidRPr="00B97DF4" w:rsidRDefault="00521122">
      <w:pPr>
        <w:pStyle w:val="P22"/>
        <w:spacing w:before="0"/>
        <w:ind w:left="1021" w:right="1134"/>
        <w:rPr>
          <w:rStyle w:val="default"/>
          <w:rFonts w:cs="FrankRuehl" w:hint="cs"/>
          <w:vanish/>
          <w:sz w:val="22"/>
          <w:szCs w:val="22"/>
          <w:shd w:val="clear" w:color="auto" w:fill="FFFF99"/>
          <w:rtl/>
        </w:rPr>
      </w:pPr>
      <w:r w:rsidRPr="00B97DF4">
        <w:rPr>
          <w:rStyle w:val="default"/>
          <w:rFonts w:cs="FrankRuehl"/>
          <w:vanish/>
          <w:sz w:val="22"/>
          <w:szCs w:val="22"/>
          <w:shd w:val="clear" w:color="auto" w:fill="FFFF99"/>
          <w:rtl/>
        </w:rPr>
        <w:t>(1)</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 xml:space="preserve">לענין ארנונה כללית המשתלמת על פי הסדר תשלומים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תוספת לארנונה לפי שיעור העליה של המדד מן המדד שפורסם בחודש </w:t>
      </w:r>
      <w:r w:rsidRPr="00B97DF4">
        <w:rPr>
          <w:rStyle w:val="default"/>
          <w:rFonts w:cs="FrankRuehl" w:hint="cs"/>
          <w:strike/>
          <w:vanish/>
          <w:sz w:val="22"/>
          <w:szCs w:val="22"/>
          <w:shd w:val="clear" w:color="auto" w:fill="FFFF99"/>
          <w:rtl/>
        </w:rPr>
        <w:t>פברואר</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נובמבר</w:t>
      </w:r>
      <w:r w:rsidRPr="00B97DF4">
        <w:rPr>
          <w:rStyle w:val="default"/>
          <w:rFonts w:cs="FrankRuehl" w:hint="cs"/>
          <w:vanish/>
          <w:sz w:val="22"/>
          <w:szCs w:val="22"/>
          <w:shd w:val="clear" w:color="auto" w:fill="FFFF99"/>
          <w:rtl/>
        </w:rPr>
        <w:t xml:space="preserve"> שקדם ליום החיוב, עד המדד שקדם למדד שפורסם סמוך לפני יום התשלום;</w:t>
      </w:r>
    </w:p>
    <w:p w14:paraId="0B99695D" w14:textId="77777777" w:rsidR="00521122" w:rsidRPr="00B97DF4" w:rsidRDefault="00521122">
      <w:pPr>
        <w:pStyle w:val="P00"/>
        <w:spacing w:before="0"/>
        <w:ind w:left="0" w:right="1134"/>
        <w:rPr>
          <w:rFonts w:hint="cs"/>
          <w:vanish/>
          <w:color w:val="FF6600"/>
          <w:szCs w:val="20"/>
          <w:shd w:val="clear" w:color="auto" w:fill="FFFF99"/>
          <w:rtl/>
        </w:rPr>
      </w:pPr>
    </w:p>
    <w:p w14:paraId="176BC6D7"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1.1.2000</w:t>
      </w:r>
    </w:p>
    <w:p w14:paraId="1CB7E679"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2</w:t>
      </w:r>
    </w:p>
    <w:p w14:paraId="5611648E" w14:textId="77777777" w:rsidR="00521122" w:rsidRPr="00B97DF4" w:rsidRDefault="00521122">
      <w:pPr>
        <w:pStyle w:val="P00"/>
        <w:spacing w:before="0"/>
        <w:ind w:left="0" w:right="1134"/>
        <w:rPr>
          <w:rFonts w:hint="cs"/>
          <w:vanish/>
          <w:szCs w:val="20"/>
          <w:shd w:val="clear" w:color="auto" w:fill="FFFF99"/>
          <w:rtl/>
        </w:rPr>
      </w:pPr>
      <w:hyperlink r:id="rId14" w:history="1">
        <w:r w:rsidRPr="00B97DF4">
          <w:rPr>
            <w:rStyle w:val="Hyperlink"/>
            <w:rFonts w:hint="cs"/>
            <w:vanish/>
            <w:szCs w:val="20"/>
            <w:shd w:val="clear" w:color="auto" w:fill="FFFF99"/>
            <w:rtl/>
          </w:rPr>
          <w:t>ס"ח תש"ס מס' 1724</w:t>
        </w:r>
      </w:hyperlink>
      <w:r w:rsidRPr="00B97DF4">
        <w:rPr>
          <w:rFonts w:hint="cs"/>
          <w:vanish/>
          <w:szCs w:val="20"/>
          <w:shd w:val="clear" w:color="auto" w:fill="FFFF99"/>
          <w:rtl/>
        </w:rPr>
        <w:t xml:space="preserve"> מיום 10.1.2000 בעמ' 72 (</w:t>
      </w:r>
      <w:hyperlink r:id="rId15" w:history="1">
        <w:r w:rsidRPr="00B97DF4">
          <w:rPr>
            <w:rStyle w:val="Hyperlink"/>
            <w:rFonts w:hint="cs"/>
            <w:vanish/>
            <w:szCs w:val="20"/>
            <w:shd w:val="clear" w:color="auto" w:fill="FFFF99"/>
            <w:rtl/>
          </w:rPr>
          <w:t>ה"ח 2824</w:t>
        </w:r>
      </w:hyperlink>
      <w:r w:rsidRPr="00B97DF4">
        <w:rPr>
          <w:rFonts w:hint="cs"/>
          <w:vanish/>
          <w:szCs w:val="20"/>
          <w:shd w:val="clear" w:color="auto" w:fill="FFFF99"/>
          <w:rtl/>
        </w:rPr>
        <w:t>)</w:t>
      </w:r>
    </w:p>
    <w:p w14:paraId="744B890E" w14:textId="77777777" w:rsidR="00521122" w:rsidRPr="00B97DF4" w:rsidRDefault="00521122">
      <w:pPr>
        <w:pStyle w:val="P00"/>
        <w:ind w:left="0" w:right="1134"/>
        <w:rPr>
          <w:rStyle w:val="default"/>
          <w:rFonts w:cs="FrankRuehl" w:hint="cs"/>
          <w:vanish/>
          <w:sz w:val="22"/>
          <w:szCs w:val="22"/>
          <w:shd w:val="clear" w:color="auto" w:fill="FFFF99"/>
          <w:rtl/>
        </w:rPr>
      </w:pPr>
      <w:r w:rsidRPr="00B97DF4">
        <w:rPr>
          <w:rFonts w:hint="cs"/>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הפרשי הצמדה" </w:t>
      </w:r>
      <w:r w:rsidRPr="00B97DF4">
        <w:rPr>
          <w:rStyle w:val="default"/>
          <w:rFonts w:cs="FrankRuehl"/>
          <w:vanish/>
          <w:sz w:val="22"/>
          <w:szCs w:val="22"/>
          <w:shd w:val="clear" w:color="auto" w:fill="FFFF99"/>
          <w:rtl/>
        </w:rPr>
        <w:t>–</w:t>
      </w:r>
    </w:p>
    <w:p w14:paraId="10D5C664" w14:textId="77777777" w:rsidR="00521122" w:rsidRPr="00B97DF4" w:rsidRDefault="00521122">
      <w:pPr>
        <w:pStyle w:val="P22"/>
        <w:spacing w:before="0"/>
        <w:ind w:left="1021" w:right="1134"/>
        <w:rPr>
          <w:rStyle w:val="default"/>
          <w:rFonts w:cs="FrankRuehl" w:hint="cs"/>
          <w:vanish/>
          <w:sz w:val="22"/>
          <w:szCs w:val="22"/>
          <w:shd w:val="clear" w:color="auto" w:fill="FFFF99"/>
          <w:rtl/>
        </w:rPr>
      </w:pPr>
      <w:r w:rsidRPr="00B97DF4">
        <w:rPr>
          <w:rStyle w:val="default"/>
          <w:rFonts w:cs="FrankRuehl"/>
          <w:vanish/>
          <w:sz w:val="22"/>
          <w:szCs w:val="22"/>
          <w:shd w:val="clear" w:color="auto" w:fill="FFFF99"/>
          <w:rtl/>
        </w:rPr>
        <w:t>(1)</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 xml:space="preserve">לענין ארנונה כללית המשתלמת על פי הסדר תשלומים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w:t>
      </w:r>
      <w:r w:rsidRPr="00B97DF4">
        <w:rPr>
          <w:rStyle w:val="default"/>
          <w:rFonts w:cs="FrankRuehl" w:hint="cs"/>
          <w:strike/>
          <w:vanish/>
          <w:sz w:val="22"/>
          <w:szCs w:val="22"/>
          <w:shd w:val="clear" w:color="auto" w:fill="FFFF99"/>
          <w:rtl/>
        </w:rPr>
        <w:t>תוספת לארנונה לפי שיעור העליה של המדד</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עדכון הארנונה לפי שיעור השינוי של המדד</w:t>
      </w:r>
      <w:r w:rsidRPr="00B97DF4">
        <w:rPr>
          <w:rStyle w:val="default"/>
          <w:rFonts w:cs="FrankRuehl" w:hint="cs"/>
          <w:vanish/>
          <w:sz w:val="22"/>
          <w:szCs w:val="22"/>
          <w:shd w:val="clear" w:color="auto" w:fill="FFFF99"/>
          <w:rtl/>
        </w:rPr>
        <w:t xml:space="preserve"> מן המדד שפורסם בחודש נובמבר שקדם ליום החיוב, עד המדד שקדם למדד שפורסם סמוך לפני יום התשלום;</w:t>
      </w:r>
    </w:p>
    <w:p w14:paraId="742897CF" w14:textId="77777777" w:rsidR="00521122" w:rsidRPr="00B97DF4" w:rsidRDefault="00521122">
      <w:pPr>
        <w:pStyle w:val="P22"/>
        <w:spacing w:before="0"/>
        <w:ind w:left="1021" w:right="1134"/>
        <w:rPr>
          <w:rStyle w:val="default"/>
          <w:rFonts w:cs="FrankRuehl"/>
          <w:vanish/>
          <w:sz w:val="22"/>
          <w:szCs w:val="22"/>
          <w:shd w:val="clear" w:color="auto" w:fill="FFFF99"/>
          <w:rtl/>
        </w:rPr>
      </w:pPr>
      <w:r w:rsidRPr="00B97DF4">
        <w:rPr>
          <w:rStyle w:val="default"/>
          <w:rFonts w:cs="FrankRuehl"/>
          <w:vanish/>
          <w:sz w:val="22"/>
          <w:szCs w:val="22"/>
          <w:shd w:val="clear" w:color="auto" w:fill="FFFF99"/>
          <w:rtl/>
        </w:rPr>
        <w:t>(2)</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 xml:space="preserve">לענין ארנונה כללית המשתלמת בפיגור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w:t>
      </w:r>
      <w:r w:rsidRPr="00B97DF4">
        <w:rPr>
          <w:rStyle w:val="default"/>
          <w:rFonts w:cs="FrankRuehl" w:hint="cs"/>
          <w:strike/>
          <w:vanish/>
          <w:sz w:val="22"/>
          <w:szCs w:val="22"/>
          <w:shd w:val="clear" w:color="auto" w:fill="FFFF99"/>
          <w:rtl/>
        </w:rPr>
        <w:t>תוספת לארנונה לפי שיעור העליה של המדד</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עדכון הארנונה לפי שיעור השינוי של המדד</w:t>
      </w:r>
      <w:r w:rsidRPr="00B97DF4">
        <w:rPr>
          <w:rStyle w:val="default"/>
          <w:rFonts w:cs="FrankRuehl" w:hint="cs"/>
          <w:vanish/>
          <w:sz w:val="22"/>
          <w:szCs w:val="22"/>
          <w:shd w:val="clear" w:color="auto" w:fill="FFFF99"/>
          <w:rtl/>
        </w:rPr>
        <w:t>, מן המדד שפורסם סמוך לפני מועד החיוב עד המדד שפורסם סמוך לפני יום התשלום;</w:t>
      </w:r>
    </w:p>
    <w:p w14:paraId="5454C3DA" w14:textId="77777777" w:rsidR="00521122" w:rsidRDefault="00521122">
      <w:pPr>
        <w:pStyle w:val="P22"/>
        <w:spacing w:before="0"/>
        <w:ind w:left="1021" w:right="1134"/>
        <w:rPr>
          <w:rFonts w:hint="cs"/>
          <w:sz w:val="2"/>
          <w:szCs w:val="2"/>
          <w:rtl/>
        </w:rPr>
      </w:pPr>
      <w:r w:rsidRPr="00B97DF4">
        <w:rPr>
          <w:rStyle w:val="default"/>
          <w:rFonts w:cs="FrankRuehl"/>
          <w:vanish/>
          <w:sz w:val="22"/>
          <w:szCs w:val="22"/>
          <w:shd w:val="clear" w:color="auto" w:fill="FFFF99"/>
          <w:rtl/>
        </w:rPr>
        <w:t>(3)</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לענין תשל</w:t>
      </w:r>
      <w:r w:rsidRPr="00B97DF4">
        <w:rPr>
          <w:rStyle w:val="default"/>
          <w:rFonts w:cs="FrankRuehl"/>
          <w:vanish/>
          <w:sz w:val="22"/>
          <w:szCs w:val="22"/>
          <w:shd w:val="clear" w:color="auto" w:fill="FFFF99"/>
          <w:rtl/>
        </w:rPr>
        <w:t>ו</w:t>
      </w:r>
      <w:r w:rsidRPr="00B97DF4">
        <w:rPr>
          <w:rStyle w:val="default"/>
          <w:rFonts w:cs="FrankRuehl" w:hint="cs"/>
          <w:vanish/>
          <w:sz w:val="22"/>
          <w:szCs w:val="22"/>
          <w:shd w:val="clear" w:color="auto" w:fill="FFFF99"/>
          <w:rtl/>
        </w:rPr>
        <w:t xml:space="preserve">ם חובה אחר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w:t>
      </w:r>
      <w:r w:rsidRPr="00B97DF4">
        <w:rPr>
          <w:rStyle w:val="default"/>
          <w:rFonts w:cs="FrankRuehl" w:hint="cs"/>
          <w:strike/>
          <w:vanish/>
          <w:sz w:val="22"/>
          <w:szCs w:val="22"/>
          <w:shd w:val="clear" w:color="auto" w:fill="FFFF99"/>
          <w:rtl/>
        </w:rPr>
        <w:t>תוספת לתשלום החובה לפי שיעור העליה של המדד</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עדכון תשלום החובה לפי שיעור השינוי של המדד</w:t>
      </w:r>
      <w:r w:rsidRPr="00B97DF4">
        <w:rPr>
          <w:rStyle w:val="default"/>
          <w:rFonts w:cs="FrankRuehl" w:hint="cs"/>
          <w:vanish/>
          <w:sz w:val="22"/>
          <w:szCs w:val="22"/>
          <w:shd w:val="clear" w:color="auto" w:fill="FFFF99"/>
          <w:rtl/>
        </w:rPr>
        <w:t>, מן המדד שפורסם סמוך לפני מועד החיוב עד המדד שפורסם סמוך לפני היום הקובע שלפני יום שילומו של תשלום החובה;</w:t>
      </w:r>
      <w:bookmarkEnd w:id="3"/>
    </w:p>
    <w:p w14:paraId="52EA7283" w14:textId="77777777" w:rsidR="00521122" w:rsidRDefault="00521122">
      <w:pPr>
        <w:pStyle w:val="P00"/>
        <w:spacing w:before="72"/>
        <w:ind w:left="0" w:right="1134"/>
        <w:rPr>
          <w:rStyle w:val="default"/>
          <w:rFonts w:cs="FrankRuehl" w:hint="cs"/>
          <w:rtl/>
        </w:rPr>
      </w:pPr>
      <w:r>
        <w:rPr>
          <w:lang w:val="he-IL"/>
        </w:rPr>
        <w:pict w14:anchorId="333C4790">
          <v:rect id="_x0000_s1033" style="position:absolute;left:0;text-align:left;margin-left:464.5pt;margin-top:8.05pt;width:75.05pt;height:40pt;z-index:251663872" o:allowincell="f" filled="f" stroked="f" strokecolor="lime" strokeweight=".25pt">
            <v:textbox inset="0,0,0,0">
              <w:txbxContent>
                <w:p w14:paraId="68D06F55"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p w14:paraId="1F4BF4F6" w14:textId="77777777" w:rsidR="00521122" w:rsidRDefault="0052112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תש"ס-2000</w:t>
                  </w:r>
                </w:p>
                <w:p w14:paraId="4001361E" w14:textId="77777777" w:rsidR="00521122" w:rsidRDefault="00521122" w:rsidP="00F66A41">
                  <w:pPr>
                    <w:spacing w:line="160" w:lineRule="exact"/>
                    <w:jc w:val="left"/>
                    <w:rPr>
                      <w:rFonts w:cs="Miriam"/>
                      <w:noProof/>
                      <w:szCs w:val="18"/>
                      <w:rtl/>
                    </w:rPr>
                  </w:pPr>
                  <w:r>
                    <w:rPr>
                      <w:rFonts w:cs="Miriam"/>
                      <w:szCs w:val="18"/>
                      <w:rtl/>
                    </w:rPr>
                    <w:t>צ</w:t>
                  </w:r>
                  <w:r>
                    <w:rPr>
                      <w:rFonts w:cs="Miriam" w:hint="cs"/>
                      <w:szCs w:val="18"/>
                      <w:rtl/>
                    </w:rPr>
                    <w:t>ו תש</w:t>
                  </w:r>
                  <w:r w:rsidR="00F66A41">
                    <w:rPr>
                      <w:rFonts w:cs="Miriam" w:hint="cs"/>
                      <w:szCs w:val="18"/>
                      <w:rtl/>
                    </w:rPr>
                    <w:t>ע</w:t>
                  </w:r>
                  <w:r>
                    <w:rPr>
                      <w:rFonts w:cs="Miriam" w:hint="cs"/>
                      <w:szCs w:val="18"/>
                      <w:rtl/>
                    </w:rPr>
                    <w:t>"</w:t>
                  </w:r>
                  <w:r w:rsidR="00F66A41">
                    <w:rPr>
                      <w:rFonts w:cs="Miriam" w:hint="cs"/>
                      <w:szCs w:val="18"/>
                      <w:rtl/>
                    </w:rPr>
                    <w:t>ד-2014</w:t>
                  </w:r>
                </w:p>
              </w:txbxContent>
            </v:textbox>
            <w10:anchorlock/>
          </v:rect>
        </w:pict>
      </w:r>
      <w:r>
        <w:rPr>
          <w:rtl/>
        </w:rPr>
        <w:tab/>
      </w:r>
      <w:r>
        <w:rPr>
          <w:rStyle w:val="default"/>
          <w:rFonts w:cs="FrankRuehl"/>
          <w:rtl/>
        </w:rPr>
        <w:t>"</w:t>
      </w:r>
      <w:r>
        <w:rPr>
          <w:rStyle w:val="default"/>
          <w:rFonts w:cs="FrankRuehl" w:hint="cs"/>
          <w:rtl/>
        </w:rPr>
        <w:t xml:space="preserve">תשלומי פיגורים" </w:t>
      </w:r>
      <w:r>
        <w:rPr>
          <w:rStyle w:val="default"/>
          <w:rFonts w:cs="FrankRuehl"/>
          <w:rtl/>
        </w:rPr>
        <w:t>–</w:t>
      </w:r>
      <w:r>
        <w:rPr>
          <w:rStyle w:val="default"/>
          <w:rFonts w:cs="FrankRuehl" w:hint="cs"/>
          <w:rtl/>
        </w:rPr>
        <w:t xml:space="preserve"> ריבית צמודה בש</w:t>
      </w:r>
      <w:r>
        <w:rPr>
          <w:rStyle w:val="default"/>
          <w:rFonts w:cs="FrankRuehl"/>
          <w:rtl/>
        </w:rPr>
        <w:t>י</w:t>
      </w:r>
      <w:r w:rsidR="00F66A41">
        <w:rPr>
          <w:rStyle w:val="default"/>
          <w:rFonts w:cs="FrankRuehl" w:hint="cs"/>
          <w:rtl/>
        </w:rPr>
        <w:t>עור של 0.</w:t>
      </w:r>
      <w:r>
        <w:rPr>
          <w:rStyle w:val="default"/>
          <w:rFonts w:cs="FrankRuehl" w:hint="cs"/>
          <w:rtl/>
        </w:rPr>
        <w:t>5% לחודש, או בשיעור אחר כפי שקבעו שר הפנים ושר האוצר, ממועד החיוב בתשלום החובה עד יום שילומו, בהוספה או בהפחתה של הפרשי הצמדה.</w:t>
      </w:r>
    </w:p>
    <w:p w14:paraId="0737F026" w14:textId="77777777" w:rsidR="00521122" w:rsidRPr="00B97DF4" w:rsidRDefault="00521122">
      <w:pPr>
        <w:pStyle w:val="P00"/>
        <w:spacing w:before="0"/>
        <w:ind w:left="0" w:right="1134"/>
        <w:rPr>
          <w:vanish/>
          <w:color w:val="FF0000"/>
          <w:szCs w:val="20"/>
          <w:shd w:val="clear" w:color="auto" w:fill="FFFF99"/>
        </w:rPr>
      </w:pPr>
      <w:bookmarkStart w:id="4" w:name="Rov23"/>
      <w:r w:rsidRPr="00B97DF4">
        <w:rPr>
          <w:rFonts w:hint="cs"/>
          <w:vanish/>
          <w:color w:val="FF0000"/>
          <w:szCs w:val="20"/>
          <w:shd w:val="clear" w:color="auto" w:fill="FFFF99"/>
          <w:rtl/>
        </w:rPr>
        <w:t>מיום 1.9.1980</w:t>
      </w:r>
    </w:p>
    <w:p w14:paraId="08048C25"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תש"ם-1980</w:t>
      </w:r>
    </w:p>
    <w:p w14:paraId="31810C9B" w14:textId="77777777" w:rsidR="00521122" w:rsidRPr="00B97DF4" w:rsidRDefault="00521122">
      <w:pPr>
        <w:pStyle w:val="P00"/>
        <w:spacing w:before="0"/>
        <w:ind w:left="0" w:right="1134"/>
        <w:rPr>
          <w:rFonts w:hint="cs"/>
          <w:vanish/>
          <w:szCs w:val="20"/>
          <w:shd w:val="clear" w:color="auto" w:fill="FFFF99"/>
          <w:rtl/>
        </w:rPr>
      </w:pPr>
      <w:hyperlink r:id="rId16" w:history="1">
        <w:r w:rsidRPr="00B97DF4">
          <w:rPr>
            <w:rStyle w:val="Hyperlink"/>
            <w:rFonts w:hint="cs"/>
            <w:vanish/>
            <w:szCs w:val="20"/>
            <w:shd w:val="clear" w:color="auto" w:fill="FFFF99"/>
            <w:rtl/>
          </w:rPr>
          <w:t>ק"ת תש"ם מס' 4157</w:t>
        </w:r>
      </w:hyperlink>
      <w:r w:rsidRPr="00B97DF4">
        <w:rPr>
          <w:rFonts w:hint="cs"/>
          <w:vanish/>
          <w:szCs w:val="20"/>
          <w:shd w:val="clear" w:color="auto" w:fill="FFFF99"/>
          <w:rtl/>
        </w:rPr>
        <w:t xml:space="preserve"> מיום 24.8.1980 בעמ' 2280</w:t>
      </w:r>
    </w:p>
    <w:p w14:paraId="3ECD73BF" w14:textId="77777777" w:rsidR="00521122" w:rsidRPr="00B97DF4" w:rsidRDefault="00521122">
      <w:pPr>
        <w:pStyle w:val="P00"/>
        <w:ind w:left="0" w:right="1134"/>
        <w:rPr>
          <w:rFonts w:hint="cs"/>
          <w:vanish/>
          <w:color w:val="FF0000"/>
          <w:szCs w:val="20"/>
          <w:shd w:val="clear" w:color="auto" w:fill="FFFF99"/>
          <w:rtl/>
        </w:rPr>
      </w:pPr>
      <w:r w:rsidRPr="00B97DF4">
        <w:rPr>
          <w:rFonts w:hint="cs"/>
          <w:vanish/>
          <w:sz w:val="22"/>
          <w:szCs w:val="22"/>
          <w:shd w:val="clear" w:color="auto" w:fill="FFFF99"/>
          <w:rtl/>
        </w:rPr>
        <w:tab/>
        <w:t xml:space="preserve">"תשלומי פיגורים" </w:t>
      </w:r>
      <w:r w:rsidRPr="00B97DF4">
        <w:rPr>
          <w:vanish/>
          <w:sz w:val="22"/>
          <w:szCs w:val="22"/>
          <w:shd w:val="clear" w:color="auto" w:fill="FFFF99"/>
          <w:rtl/>
        </w:rPr>
        <w:t>–</w:t>
      </w:r>
      <w:r w:rsidRPr="00B97DF4">
        <w:rPr>
          <w:rFonts w:hint="cs"/>
          <w:vanish/>
          <w:sz w:val="22"/>
          <w:szCs w:val="22"/>
          <w:shd w:val="clear" w:color="auto" w:fill="FFFF99"/>
          <w:rtl/>
        </w:rPr>
        <w:t xml:space="preserve"> ריבית בשיעור של </w:t>
      </w:r>
      <w:r w:rsidRPr="00B97DF4">
        <w:rPr>
          <w:rFonts w:hint="cs"/>
          <w:strike/>
          <w:vanish/>
          <w:sz w:val="22"/>
          <w:szCs w:val="22"/>
          <w:shd w:val="clear" w:color="auto" w:fill="FFFF99"/>
          <w:rtl/>
        </w:rPr>
        <w:t>72%</w:t>
      </w:r>
      <w:r w:rsidRPr="00B97DF4">
        <w:rPr>
          <w:rFonts w:hint="cs"/>
          <w:vanish/>
          <w:sz w:val="22"/>
          <w:szCs w:val="22"/>
          <w:shd w:val="clear" w:color="auto" w:fill="FFFF99"/>
          <w:rtl/>
        </w:rPr>
        <w:t xml:space="preserve"> </w:t>
      </w:r>
      <w:r w:rsidRPr="00B97DF4">
        <w:rPr>
          <w:rFonts w:hint="cs"/>
          <w:vanish/>
          <w:sz w:val="22"/>
          <w:szCs w:val="22"/>
          <w:u w:val="single"/>
          <w:shd w:val="clear" w:color="auto" w:fill="FFFF99"/>
          <w:rtl/>
        </w:rPr>
        <w:t>96%</w:t>
      </w:r>
      <w:r w:rsidRPr="00B97DF4">
        <w:rPr>
          <w:rFonts w:hint="cs"/>
          <w:vanish/>
          <w:sz w:val="22"/>
          <w:szCs w:val="22"/>
          <w:shd w:val="clear" w:color="auto" w:fill="FFFF99"/>
          <w:rtl/>
        </w:rPr>
        <w:t xml:space="preserve"> לשנה ממועד החיוב בתשלום החובה ועד ליום שילומו או ריבית בשיעור של 4% לשנה לאותה תקופה בתוספת הפרשי הצמדה, לפי הסכום הגבוה יותר.</w:t>
      </w:r>
    </w:p>
    <w:p w14:paraId="6ADE2D44" w14:textId="77777777" w:rsidR="00521122" w:rsidRPr="00B97DF4" w:rsidRDefault="00521122">
      <w:pPr>
        <w:pStyle w:val="P00"/>
        <w:spacing w:before="0"/>
        <w:ind w:left="0" w:right="1134"/>
        <w:rPr>
          <w:rFonts w:hint="cs"/>
          <w:vanish/>
          <w:color w:val="FF0000"/>
          <w:szCs w:val="20"/>
          <w:shd w:val="clear" w:color="auto" w:fill="FFFF99"/>
          <w:rtl/>
        </w:rPr>
      </w:pPr>
    </w:p>
    <w:p w14:paraId="687B8376"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1.2.1981</w:t>
      </w:r>
    </w:p>
    <w:p w14:paraId="656F2626"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תשמ"א-1981</w:t>
      </w:r>
    </w:p>
    <w:p w14:paraId="7417694D" w14:textId="77777777" w:rsidR="00521122" w:rsidRPr="00B97DF4" w:rsidRDefault="00521122">
      <w:pPr>
        <w:pStyle w:val="P00"/>
        <w:spacing w:before="0"/>
        <w:ind w:left="0" w:right="1134"/>
        <w:rPr>
          <w:rFonts w:hint="cs"/>
          <w:vanish/>
          <w:szCs w:val="20"/>
          <w:shd w:val="clear" w:color="auto" w:fill="FFFF99"/>
          <w:rtl/>
        </w:rPr>
      </w:pPr>
      <w:hyperlink r:id="rId17" w:history="1">
        <w:r w:rsidRPr="00B97DF4">
          <w:rPr>
            <w:rStyle w:val="Hyperlink"/>
            <w:rFonts w:hint="cs"/>
            <w:vanish/>
            <w:szCs w:val="20"/>
            <w:shd w:val="clear" w:color="auto" w:fill="FFFF99"/>
            <w:rtl/>
          </w:rPr>
          <w:t>ק"ת תשמ"א מס' 4202</w:t>
        </w:r>
      </w:hyperlink>
      <w:r w:rsidRPr="00B97DF4">
        <w:rPr>
          <w:rFonts w:hint="cs"/>
          <w:vanish/>
          <w:szCs w:val="20"/>
          <w:shd w:val="clear" w:color="auto" w:fill="FFFF99"/>
          <w:rtl/>
        </w:rPr>
        <w:t xml:space="preserve"> מיום 1.2.1981 בעמ' 425</w:t>
      </w:r>
    </w:p>
    <w:p w14:paraId="412FA596" w14:textId="77777777" w:rsidR="00521122" w:rsidRPr="00B97DF4" w:rsidRDefault="00521122">
      <w:pPr>
        <w:pStyle w:val="P00"/>
        <w:ind w:left="0" w:right="1134"/>
        <w:rPr>
          <w:rFonts w:hint="cs"/>
          <w:vanish/>
          <w:color w:val="FF0000"/>
          <w:szCs w:val="20"/>
          <w:shd w:val="clear" w:color="auto" w:fill="FFFF99"/>
          <w:rtl/>
        </w:rPr>
      </w:pPr>
      <w:r w:rsidRPr="00B97DF4">
        <w:rPr>
          <w:rFonts w:hint="cs"/>
          <w:vanish/>
          <w:sz w:val="22"/>
          <w:szCs w:val="22"/>
          <w:shd w:val="clear" w:color="auto" w:fill="FFFF99"/>
          <w:rtl/>
        </w:rPr>
        <w:tab/>
        <w:t xml:space="preserve">"תשלומי פיגורים" </w:t>
      </w:r>
      <w:r w:rsidRPr="00B97DF4">
        <w:rPr>
          <w:vanish/>
          <w:sz w:val="22"/>
          <w:szCs w:val="22"/>
          <w:shd w:val="clear" w:color="auto" w:fill="FFFF99"/>
          <w:rtl/>
        </w:rPr>
        <w:t>–</w:t>
      </w:r>
      <w:r w:rsidRPr="00B97DF4">
        <w:rPr>
          <w:rFonts w:hint="cs"/>
          <w:vanish/>
          <w:sz w:val="22"/>
          <w:szCs w:val="22"/>
          <w:shd w:val="clear" w:color="auto" w:fill="FFFF99"/>
          <w:rtl/>
        </w:rPr>
        <w:t xml:space="preserve"> ריבית בשיעור של </w:t>
      </w:r>
      <w:r w:rsidRPr="00B97DF4">
        <w:rPr>
          <w:rFonts w:hint="cs"/>
          <w:strike/>
          <w:vanish/>
          <w:sz w:val="22"/>
          <w:szCs w:val="22"/>
          <w:shd w:val="clear" w:color="auto" w:fill="FFFF99"/>
          <w:rtl/>
        </w:rPr>
        <w:t>96%</w:t>
      </w:r>
      <w:r w:rsidRPr="00B97DF4">
        <w:rPr>
          <w:rFonts w:hint="cs"/>
          <w:vanish/>
          <w:sz w:val="22"/>
          <w:szCs w:val="22"/>
          <w:shd w:val="clear" w:color="auto" w:fill="FFFF99"/>
          <w:rtl/>
        </w:rPr>
        <w:t xml:space="preserve"> </w:t>
      </w:r>
      <w:r w:rsidRPr="00B97DF4">
        <w:rPr>
          <w:rFonts w:hint="cs"/>
          <w:vanish/>
          <w:sz w:val="22"/>
          <w:szCs w:val="22"/>
          <w:u w:val="single"/>
          <w:shd w:val="clear" w:color="auto" w:fill="FFFF99"/>
          <w:rtl/>
        </w:rPr>
        <w:t>120%</w:t>
      </w:r>
      <w:r w:rsidRPr="00B97DF4">
        <w:rPr>
          <w:rFonts w:hint="cs"/>
          <w:vanish/>
          <w:sz w:val="22"/>
          <w:szCs w:val="22"/>
          <w:shd w:val="clear" w:color="auto" w:fill="FFFF99"/>
          <w:rtl/>
        </w:rPr>
        <w:t xml:space="preserve"> לשנה ממועד החיוב בתשלום החובה ועד ליום שילומו או ריבית בשיעור של 4% לשנה לאותה תקופה בתוספת הפרשי הצמדה, לפי הסכום הגבוה יותר.</w:t>
      </w:r>
    </w:p>
    <w:p w14:paraId="5BF033A6" w14:textId="77777777" w:rsidR="00521122" w:rsidRPr="00B97DF4" w:rsidRDefault="00521122">
      <w:pPr>
        <w:pStyle w:val="P00"/>
        <w:spacing w:before="0"/>
        <w:ind w:left="0" w:right="1134"/>
        <w:rPr>
          <w:rFonts w:hint="cs"/>
          <w:vanish/>
          <w:color w:val="FF0000"/>
          <w:szCs w:val="20"/>
          <w:shd w:val="clear" w:color="auto" w:fill="FFFF99"/>
          <w:rtl/>
        </w:rPr>
      </w:pPr>
    </w:p>
    <w:p w14:paraId="28FA3E13"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1.2.1984</w:t>
      </w:r>
    </w:p>
    <w:p w14:paraId="232C1F6B"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תשמ"ד-1984</w:t>
      </w:r>
    </w:p>
    <w:p w14:paraId="6EBE0E68" w14:textId="77777777" w:rsidR="00521122" w:rsidRPr="00B97DF4" w:rsidRDefault="00521122">
      <w:pPr>
        <w:pStyle w:val="P00"/>
        <w:spacing w:before="0"/>
        <w:ind w:left="0" w:right="1134"/>
        <w:rPr>
          <w:rFonts w:hint="cs"/>
          <w:vanish/>
          <w:szCs w:val="20"/>
          <w:shd w:val="clear" w:color="auto" w:fill="FFFF99"/>
          <w:rtl/>
        </w:rPr>
      </w:pPr>
      <w:hyperlink r:id="rId18" w:history="1">
        <w:r w:rsidRPr="00B97DF4">
          <w:rPr>
            <w:rStyle w:val="Hyperlink"/>
            <w:rFonts w:hint="cs"/>
            <w:vanish/>
            <w:szCs w:val="20"/>
            <w:shd w:val="clear" w:color="auto" w:fill="FFFF99"/>
            <w:rtl/>
          </w:rPr>
          <w:t>ק"ת תשמ"ד מס' 4583</w:t>
        </w:r>
      </w:hyperlink>
      <w:r w:rsidRPr="00B97DF4">
        <w:rPr>
          <w:rFonts w:hint="cs"/>
          <w:vanish/>
          <w:szCs w:val="20"/>
          <w:shd w:val="clear" w:color="auto" w:fill="FFFF99"/>
          <w:rtl/>
        </w:rPr>
        <w:t xml:space="preserve"> מיום 29.1.1984 בעמ' 855</w:t>
      </w:r>
    </w:p>
    <w:p w14:paraId="0C3B9103" w14:textId="77777777" w:rsidR="00521122" w:rsidRPr="00B97DF4" w:rsidRDefault="00521122">
      <w:pPr>
        <w:pStyle w:val="P00"/>
        <w:ind w:left="0" w:right="1134"/>
        <w:rPr>
          <w:rFonts w:hint="cs"/>
          <w:vanish/>
          <w:color w:val="FF0000"/>
          <w:szCs w:val="20"/>
          <w:shd w:val="clear" w:color="auto" w:fill="FFFF99"/>
          <w:rtl/>
        </w:rPr>
      </w:pPr>
      <w:r w:rsidRPr="00B97DF4">
        <w:rPr>
          <w:rFonts w:hint="cs"/>
          <w:vanish/>
          <w:sz w:val="22"/>
          <w:szCs w:val="22"/>
          <w:shd w:val="clear" w:color="auto" w:fill="FFFF99"/>
          <w:rtl/>
        </w:rPr>
        <w:tab/>
        <w:t xml:space="preserve">"תשלומי פיגורים" </w:t>
      </w:r>
      <w:r w:rsidRPr="00B97DF4">
        <w:rPr>
          <w:vanish/>
          <w:sz w:val="22"/>
          <w:szCs w:val="22"/>
          <w:shd w:val="clear" w:color="auto" w:fill="FFFF99"/>
          <w:rtl/>
        </w:rPr>
        <w:t>–</w:t>
      </w:r>
      <w:r w:rsidRPr="00B97DF4">
        <w:rPr>
          <w:rFonts w:hint="cs"/>
          <w:vanish/>
          <w:sz w:val="22"/>
          <w:szCs w:val="22"/>
          <w:shd w:val="clear" w:color="auto" w:fill="FFFF99"/>
          <w:rtl/>
        </w:rPr>
        <w:t xml:space="preserve"> ריבית בשיעור של </w:t>
      </w:r>
      <w:r w:rsidRPr="00B97DF4">
        <w:rPr>
          <w:rFonts w:hint="cs"/>
          <w:strike/>
          <w:vanish/>
          <w:sz w:val="22"/>
          <w:szCs w:val="22"/>
          <w:shd w:val="clear" w:color="auto" w:fill="FFFF99"/>
          <w:rtl/>
        </w:rPr>
        <w:t>120%</w:t>
      </w:r>
      <w:r w:rsidRPr="00B97DF4">
        <w:rPr>
          <w:rFonts w:hint="cs"/>
          <w:vanish/>
          <w:sz w:val="22"/>
          <w:szCs w:val="22"/>
          <w:shd w:val="clear" w:color="auto" w:fill="FFFF99"/>
          <w:rtl/>
        </w:rPr>
        <w:t xml:space="preserve"> </w:t>
      </w:r>
      <w:r w:rsidRPr="00B97DF4">
        <w:rPr>
          <w:rFonts w:hint="cs"/>
          <w:vanish/>
          <w:sz w:val="22"/>
          <w:szCs w:val="22"/>
          <w:u w:val="single"/>
          <w:shd w:val="clear" w:color="auto" w:fill="FFFF99"/>
          <w:rtl/>
        </w:rPr>
        <w:t>156%</w:t>
      </w:r>
      <w:r w:rsidRPr="00B97DF4">
        <w:rPr>
          <w:rFonts w:hint="cs"/>
          <w:vanish/>
          <w:sz w:val="22"/>
          <w:szCs w:val="22"/>
          <w:shd w:val="clear" w:color="auto" w:fill="FFFF99"/>
          <w:rtl/>
        </w:rPr>
        <w:t xml:space="preserve"> לשנה ממועד החיוב בתשלום החובה ועד ליום שילומו או ריבית בשיעור של 4% לשנה לאותה תקופה בתוספת הפרשי הצמדה, לפי הסכום הגבוה יותר.</w:t>
      </w:r>
    </w:p>
    <w:p w14:paraId="6436E2D9" w14:textId="77777777" w:rsidR="00521122" w:rsidRPr="00B97DF4" w:rsidRDefault="00521122">
      <w:pPr>
        <w:pStyle w:val="P00"/>
        <w:spacing w:before="0"/>
        <w:ind w:left="0" w:right="1134"/>
        <w:rPr>
          <w:rFonts w:hint="cs"/>
          <w:vanish/>
          <w:color w:val="FF0000"/>
          <w:szCs w:val="20"/>
          <w:shd w:val="clear" w:color="auto" w:fill="FFFF99"/>
          <w:rtl/>
        </w:rPr>
      </w:pPr>
    </w:p>
    <w:p w14:paraId="28A998F8"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11.7.1984</w:t>
      </w:r>
    </w:p>
    <w:p w14:paraId="0D5E186C"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w:t>
      </w:r>
    </w:p>
    <w:p w14:paraId="6DDB8ECB" w14:textId="77777777" w:rsidR="00521122" w:rsidRPr="00B97DF4" w:rsidRDefault="00521122">
      <w:pPr>
        <w:pStyle w:val="P00"/>
        <w:spacing w:before="0"/>
        <w:ind w:left="0" w:right="1134"/>
        <w:rPr>
          <w:rFonts w:hint="cs"/>
          <w:vanish/>
          <w:szCs w:val="20"/>
          <w:shd w:val="clear" w:color="auto" w:fill="FFFF99"/>
          <w:rtl/>
        </w:rPr>
      </w:pPr>
      <w:hyperlink r:id="rId19" w:history="1">
        <w:r w:rsidRPr="00B97DF4">
          <w:rPr>
            <w:rStyle w:val="Hyperlink"/>
            <w:rFonts w:hint="cs"/>
            <w:vanish/>
            <w:szCs w:val="20"/>
            <w:shd w:val="clear" w:color="auto" w:fill="FFFF99"/>
            <w:rtl/>
          </w:rPr>
          <w:t>ס"ח תשמ"ד מס' 1121</w:t>
        </w:r>
      </w:hyperlink>
      <w:r w:rsidRPr="00B97DF4">
        <w:rPr>
          <w:rFonts w:hint="cs"/>
          <w:vanish/>
          <w:szCs w:val="20"/>
          <w:shd w:val="clear" w:color="auto" w:fill="FFFF99"/>
          <w:rtl/>
        </w:rPr>
        <w:t xml:space="preserve"> מיום 11.7.1984 בעמ' 190 (</w:t>
      </w:r>
      <w:hyperlink r:id="rId20" w:history="1">
        <w:r w:rsidRPr="00B97DF4">
          <w:rPr>
            <w:rStyle w:val="Hyperlink"/>
            <w:rFonts w:hint="cs"/>
            <w:vanish/>
            <w:szCs w:val="20"/>
            <w:shd w:val="clear" w:color="auto" w:fill="FFFF99"/>
            <w:rtl/>
          </w:rPr>
          <w:t>ה"ח 1684</w:t>
        </w:r>
      </w:hyperlink>
      <w:r w:rsidRPr="00B97DF4">
        <w:rPr>
          <w:rFonts w:hint="cs"/>
          <w:vanish/>
          <w:szCs w:val="20"/>
          <w:shd w:val="clear" w:color="auto" w:fill="FFFF99"/>
          <w:rtl/>
        </w:rPr>
        <w:t>)</w:t>
      </w:r>
    </w:p>
    <w:p w14:paraId="1B01FE5B"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החלפת הגדרת "תשלומי פיגורים"</w:t>
      </w:r>
    </w:p>
    <w:p w14:paraId="36879F3C" w14:textId="77777777" w:rsidR="00521122" w:rsidRPr="00B97DF4" w:rsidRDefault="00521122">
      <w:pPr>
        <w:pStyle w:val="P00"/>
        <w:ind w:left="0" w:right="1134"/>
        <w:rPr>
          <w:rFonts w:hint="cs"/>
          <w:vanish/>
          <w:szCs w:val="20"/>
          <w:shd w:val="clear" w:color="auto" w:fill="FFFF99"/>
          <w:rtl/>
        </w:rPr>
      </w:pPr>
      <w:r w:rsidRPr="00B97DF4">
        <w:rPr>
          <w:rFonts w:hint="cs"/>
          <w:vanish/>
          <w:szCs w:val="20"/>
          <w:shd w:val="clear" w:color="auto" w:fill="FFFF99"/>
          <w:rtl/>
        </w:rPr>
        <w:t>הנוסח הקודם:</w:t>
      </w:r>
    </w:p>
    <w:p w14:paraId="0BF480CA" w14:textId="77777777" w:rsidR="00521122" w:rsidRPr="00B97DF4" w:rsidRDefault="00521122">
      <w:pPr>
        <w:pStyle w:val="P00"/>
        <w:spacing w:before="0"/>
        <w:ind w:left="0" w:right="1134"/>
        <w:rPr>
          <w:rFonts w:hint="cs"/>
          <w:strike/>
          <w:vanish/>
          <w:sz w:val="22"/>
          <w:szCs w:val="22"/>
          <w:shd w:val="clear" w:color="auto" w:fill="FFFF99"/>
          <w:rtl/>
        </w:rPr>
      </w:pPr>
      <w:r w:rsidRPr="00B97DF4">
        <w:rPr>
          <w:rFonts w:hint="cs"/>
          <w:vanish/>
          <w:sz w:val="22"/>
          <w:szCs w:val="22"/>
          <w:shd w:val="clear" w:color="auto" w:fill="FFFF99"/>
          <w:rtl/>
        </w:rPr>
        <w:tab/>
      </w:r>
      <w:r w:rsidRPr="00B97DF4">
        <w:rPr>
          <w:rFonts w:hint="cs"/>
          <w:strike/>
          <w:vanish/>
          <w:sz w:val="22"/>
          <w:szCs w:val="22"/>
          <w:shd w:val="clear" w:color="auto" w:fill="FFFF99"/>
          <w:rtl/>
        </w:rPr>
        <w:t xml:space="preserve">"תשלומי פיגורים" </w:t>
      </w:r>
      <w:r w:rsidRPr="00B97DF4">
        <w:rPr>
          <w:strike/>
          <w:vanish/>
          <w:sz w:val="22"/>
          <w:szCs w:val="22"/>
          <w:shd w:val="clear" w:color="auto" w:fill="FFFF99"/>
          <w:rtl/>
        </w:rPr>
        <w:t>–</w:t>
      </w:r>
      <w:r w:rsidRPr="00B97DF4">
        <w:rPr>
          <w:rFonts w:hint="cs"/>
          <w:strike/>
          <w:vanish/>
          <w:sz w:val="22"/>
          <w:szCs w:val="22"/>
          <w:shd w:val="clear" w:color="auto" w:fill="FFFF99"/>
          <w:rtl/>
        </w:rPr>
        <w:t xml:space="preserve"> ריבית בשיעור של 156% לשנה ממועד החיוב בתשלום החובה ועד ליום שילומו או ריבית בשיעור של 4% לשנה לאותה תקופה בתוספת הפרשי הצמדה, לפי הסכום הגבוה יותר.</w:t>
      </w:r>
    </w:p>
    <w:p w14:paraId="3DFD7D81" w14:textId="77777777" w:rsidR="00521122" w:rsidRPr="00B97DF4" w:rsidRDefault="00521122">
      <w:pPr>
        <w:pStyle w:val="P00"/>
        <w:spacing w:before="0"/>
        <w:ind w:left="0" w:right="1134"/>
        <w:rPr>
          <w:rFonts w:hint="cs"/>
          <w:vanish/>
          <w:color w:val="FF6600"/>
          <w:szCs w:val="20"/>
          <w:shd w:val="clear" w:color="auto" w:fill="FFFF99"/>
          <w:rtl/>
        </w:rPr>
      </w:pPr>
    </w:p>
    <w:p w14:paraId="40C49993"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1.1.2000</w:t>
      </w:r>
    </w:p>
    <w:p w14:paraId="514482D4"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2</w:t>
      </w:r>
    </w:p>
    <w:p w14:paraId="4C5BE478" w14:textId="77777777" w:rsidR="00521122" w:rsidRPr="00B97DF4" w:rsidRDefault="00521122">
      <w:pPr>
        <w:pStyle w:val="P00"/>
        <w:spacing w:before="0"/>
        <w:ind w:left="0" w:right="1134"/>
        <w:rPr>
          <w:rFonts w:hint="cs"/>
          <w:vanish/>
          <w:szCs w:val="20"/>
          <w:shd w:val="clear" w:color="auto" w:fill="FFFF99"/>
          <w:rtl/>
        </w:rPr>
      </w:pPr>
      <w:hyperlink r:id="rId21" w:history="1">
        <w:r w:rsidRPr="00B97DF4">
          <w:rPr>
            <w:rStyle w:val="Hyperlink"/>
            <w:rFonts w:hint="cs"/>
            <w:vanish/>
            <w:szCs w:val="20"/>
            <w:shd w:val="clear" w:color="auto" w:fill="FFFF99"/>
            <w:rtl/>
          </w:rPr>
          <w:t>ס"ח תש"ס מס' 1724</w:t>
        </w:r>
      </w:hyperlink>
      <w:r w:rsidRPr="00B97DF4">
        <w:rPr>
          <w:rFonts w:hint="cs"/>
          <w:vanish/>
          <w:szCs w:val="20"/>
          <w:shd w:val="clear" w:color="auto" w:fill="FFFF99"/>
          <w:rtl/>
        </w:rPr>
        <w:t xml:space="preserve"> מיום 10.1.2000 בעמ' 72 (</w:t>
      </w:r>
      <w:hyperlink r:id="rId22" w:history="1">
        <w:r w:rsidRPr="00B97DF4">
          <w:rPr>
            <w:rStyle w:val="Hyperlink"/>
            <w:rFonts w:hint="cs"/>
            <w:vanish/>
            <w:szCs w:val="20"/>
            <w:shd w:val="clear" w:color="auto" w:fill="FFFF99"/>
            <w:rtl/>
          </w:rPr>
          <w:t>ה"ח 2824</w:t>
        </w:r>
      </w:hyperlink>
      <w:r w:rsidRPr="00B97DF4">
        <w:rPr>
          <w:rFonts w:hint="cs"/>
          <w:vanish/>
          <w:szCs w:val="20"/>
          <w:shd w:val="clear" w:color="auto" w:fill="FFFF99"/>
          <w:rtl/>
        </w:rPr>
        <w:t>)</w:t>
      </w:r>
    </w:p>
    <w:p w14:paraId="7C58A72E" w14:textId="77777777" w:rsidR="00521122" w:rsidRPr="00B97DF4" w:rsidRDefault="00521122">
      <w:pPr>
        <w:pStyle w:val="P00"/>
        <w:ind w:left="0" w:right="1134"/>
        <w:rPr>
          <w:rFonts w:hint="cs"/>
          <w:vanish/>
          <w:sz w:val="22"/>
          <w:szCs w:val="22"/>
          <w:shd w:val="clear" w:color="auto" w:fill="FFFF99"/>
          <w:rtl/>
        </w:rPr>
      </w:pPr>
      <w:r w:rsidRPr="00B97DF4">
        <w:rPr>
          <w:rStyle w:val="default"/>
          <w:rFonts w:cs="FrankRuehl" w:hint="cs"/>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תשלומי פיגורים"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ריבית צמודה בש</w:t>
      </w:r>
      <w:r w:rsidRPr="00B97DF4">
        <w:rPr>
          <w:rStyle w:val="default"/>
          <w:rFonts w:cs="FrankRuehl"/>
          <w:vanish/>
          <w:sz w:val="22"/>
          <w:szCs w:val="22"/>
          <w:shd w:val="clear" w:color="auto" w:fill="FFFF99"/>
          <w:rtl/>
        </w:rPr>
        <w:t>י</w:t>
      </w:r>
      <w:r w:rsidRPr="00B97DF4">
        <w:rPr>
          <w:rStyle w:val="default"/>
          <w:rFonts w:cs="FrankRuehl" w:hint="cs"/>
          <w:vanish/>
          <w:sz w:val="22"/>
          <w:szCs w:val="22"/>
          <w:shd w:val="clear" w:color="auto" w:fill="FFFF99"/>
          <w:rtl/>
        </w:rPr>
        <w:t xml:space="preserve">עור של 0.5% לחודש, </w:t>
      </w:r>
      <w:r w:rsidRPr="00B97DF4">
        <w:rPr>
          <w:rStyle w:val="default"/>
          <w:rFonts w:cs="FrankRuehl" w:hint="cs"/>
          <w:vanish/>
          <w:sz w:val="22"/>
          <w:szCs w:val="22"/>
          <w:u w:val="single"/>
          <w:shd w:val="clear" w:color="auto" w:fill="FFFF99"/>
          <w:rtl/>
        </w:rPr>
        <w:t>או בשיעור אחר כפי שקבעו שר הפנים ושר האוצר,</w:t>
      </w:r>
      <w:r w:rsidRPr="00B97DF4">
        <w:rPr>
          <w:rStyle w:val="default"/>
          <w:rFonts w:cs="FrankRuehl" w:hint="cs"/>
          <w:vanish/>
          <w:sz w:val="22"/>
          <w:szCs w:val="22"/>
          <w:shd w:val="clear" w:color="auto" w:fill="FFFF99"/>
          <w:rtl/>
        </w:rPr>
        <w:t xml:space="preserve"> ממועד החיוב בתשלום החובה עד יום שילומו, בהוספה או בהפחתה של הפרשי הצמדה.</w:t>
      </w:r>
    </w:p>
    <w:p w14:paraId="70129CE0" w14:textId="77777777" w:rsidR="00521122" w:rsidRPr="00B97DF4" w:rsidRDefault="00521122">
      <w:pPr>
        <w:pStyle w:val="P00"/>
        <w:spacing w:before="0"/>
        <w:ind w:left="0" w:right="1134"/>
        <w:rPr>
          <w:rFonts w:hint="cs"/>
          <w:vanish/>
          <w:color w:val="FF6600"/>
          <w:szCs w:val="20"/>
          <w:shd w:val="clear" w:color="auto" w:fill="FFFF99"/>
          <w:rtl/>
        </w:rPr>
      </w:pPr>
    </w:p>
    <w:p w14:paraId="15191F4F" w14:textId="77777777" w:rsidR="00521122" w:rsidRPr="00B97DF4" w:rsidRDefault="00521122">
      <w:pPr>
        <w:pStyle w:val="P00"/>
        <w:spacing w:before="0"/>
        <w:ind w:left="0" w:right="1134"/>
        <w:rPr>
          <w:rFonts w:hint="cs"/>
          <w:vanish/>
          <w:szCs w:val="20"/>
          <w:shd w:val="clear" w:color="auto" w:fill="FFFF99"/>
        </w:rPr>
      </w:pPr>
      <w:r w:rsidRPr="00B97DF4">
        <w:rPr>
          <w:rFonts w:hint="cs"/>
          <w:vanish/>
          <w:color w:val="FF0000"/>
          <w:szCs w:val="20"/>
          <w:shd w:val="clear" w:color="auto" w:fill="FFFF99"/>
          <w:rtl/>
        </w:rPr>
        <w:t>מיום 2.11.2000</w:t>
      </w:r>
      <w:r w:rsidR="00F66A41" w:rsidRPr="00B97DF4">
        <w:rPr>
          <w:rFonts w:hint="cs"/>
          <w:vanish/>
          <w:color w:val="FF0000"/>
          <w:szCs w:val="20"/>
          <w:shd w:val="clear" w:color="auto" w:fill="FFFF99"/>
          <w:rtl/>
        </w:rPr>
        <w:t xml:space="preserve"> </w:t>
      </w:r>
      <w:r w:rsidR="00F66A41" w:rsidRPr="00B97DF4">
        <w:rPr>
          <w:rFonts w:hint="cs"/>
          <w:vanish/>
          <w:szCs w:val="20"/>
          <w:shd w:val="clear" w:color="auto" w:fill="FFFF99"/>
          <w:rtl/>
        </w:rPr>
        <w:t>(בוטל בצו תשע"ד-2014)</w:t>
      </w:r>
    </w:p>
    <w:p w14:paraId="7FD2DCC2"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תשס"א-2000</w:t>
      </w:r>
    </w:p>
    <w:p w14:paraId="576BEE1E" w14:textId="77777777" w:rsidR="00521122" w:rsidRPr="00B97DF4" w:rsidRDefault="00521122">
      <w:pPr>
        <w:pStyle w:val="P00"/>
        <w:spacing w:before="0"/>
        <w:ind w:left="0" w:right="1134"/>
        <w:rPr>
          <w:rFonts w:hint="cs"/>
          <w:vanish/>
          <w:szCs w:val="20"/>
          <w:shd w:val="clear" w:color="auto" w:fill="FFFF99"/>
          <w:rtl/>
        </w:rPr>
      </w:pPr>
      <w:hyperlink r:id="rId23" w:history="1">
        <w:r w:rsidRPr="00B97DF4">
          <w:rPr>
            <w:rStyle w:val="Hyperlink"/>
            <w:rFonts w:hint="cs"/>
            <w:vanish/>
            <w:szCs w:val="20"/>
            <w:shd w:val="clear" w:color="auto" w:fill="FFFF99"/>
            <w:rtl/>
          </w:rPr>
          <w:t>ק"ת תש"ס מס' 6064</w:t>
        </w:r>
      </w:hyperlink>
      <w:r w:rsidRPr="00B97DF4">
        <w:rPr>
          <w:rFonts w:hint="cs"/>
          <w:vanish/>
          <w:szCs w:val="20"/>
          <w:shd w:val="clear" w:color="auto" w:fill="FFFF99"/>
          <w:rtl/>
        </w:rPr>
        <w:t xml:space="preserve"> מיום 2.11.2000 בעמ' 58</w:t>
      </w:r>
    </w:p>
    <w:p w14:paraId="629AE79D" w14:textId="77777777" w:rsidR="00F66A41" w:rsidRPr="00B97DF4" w:rsidRDefault="00F66A41" w:rsidP="00F66A41">
      <w:pPr>
        <w:pStyle w:val="P00"/>
        <w:spacing w:before="0"/>
        <w:ind w:left="0" w:right="1134"/>
        <w:rPr>
          <w:rFonts w:hint="cs"/>
          <w:vanish/>
          <w:szCs w:val="20"/>
          <w:shd w:val="clear" w:color="auto" w:fill="FFFF99"/>
          <w:rtl/>
        </w:rPr>
      </w:pPr>
      <w:r w:rsidRPr="00B97DF4">
        <w:rPr>
          <w:rFonts w:hint="cs"/>
          <w:b/>
          <w:bCs/>
          <w:vanish/>
          <w:szCs w:val="20"/>
          <w:shd w:val="clear" w:color="auto" w:fill="FFFF99"/>
          <w:rtl/>
        </w:rPr>
        <w:t>צו תשע"ד-2014</w:t>
      </w:r>
    </w:p>
    <w:p w14:paraId="6BB44F65" w14:textId="77777777" w:rsidR="00F66A41" w:rsidRPr="00B97DF4" w:rsidRDefault="00F66A41" w:rsidP="00F66A41">
      <w:pPr>
        <w:pStyle w:val="P00"/>
        <w:spacing w:before="0"/>
        <w:ind w:left="0" w:right="1134"/>
        <w:rPr>
          <w:rFonts w:hint="cs"/>
          <w:vanish/>
          <w:szCs w:val="20"/>
          <w:shd w:val="clear" w:color="auto" w:fill="FFFF99"/>
          <w:rtl/>
        </w:rPr>
      </w:pPr>
      <w:hyperlink r:id="rId24" w:history="1">
        <w:r w:rsidRPr="00B97DF4">
          <w:rPr>
            <w:rStyle w:val="Hyperlink"/>
            <w:rFonts w:hint="cs"/>
            <w:vanish/>
            <w:szCs w:val="20"/>
            <w:shd w:val="clear" w:color="auto" w:fill="FFFF99"/>
            <w:rtl/>
          </w:rPr>
          <w:t>ק"ת תשע"ד מס' 7381</w:t>
        </w:r>
      </w:hyperlink>
      <w:r w:rsidRPr="00B97DF4">
        <w:rPr>
          <w:rFonts w:hint="cs"/>
          <w:vanish/>
          <w:szCs w:val="20"/>
          <w:shd w:val="clear" w:color="auto" w:fill="FFFF99"/>
          <w:rtl/>
        </w:rPr>
        <w:t xml:space="preserve"> מיום 2.6.2014 עמ' 1177</w:t>
      </w:r>
    </w:p>
    <w:p w14:paraId="7F56BBF7" w14:textId="77777777" w:rsidR="00F66A41" w:rsidRPr="00B97DF4" w:rsidRDefault="00F66A41" w:rsidP="00F66A41">
      <w:pPr>
        <w:pStyle w:val="P00"/>
        <w:ind w:left="0" w:right="1134"/>
        <w:rPr>
          <w:rStyle w:val="default"/>
          <w:rFonts w:cs="FrankRuehl" w:hint="cs"/>
          <w:vanish/>
          <w:sz w:val="22"/>
          <w:szCs w:val="22"/>
          <w:shd w:val="clear" w:color="auto" w:fill="FFFF99"/>
          <w:rtl/>
        </w:rPr>
      </w:pPr>
      <w:r w:rsidRPr="00B97DF4">
        <w:rPr>
          <w:rStyle w:val="default"/>
          <w:rFonts w:cs="FrankRuehl" w:hint="cs"/>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תשלומי פיגורים"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ריבית צמודה בש</w:t>
      </w:r>
      <w:r w:rsidRPr="00B97DF4">
        <w:rPr>
          <w:rStyle w:val="default"/>
          <w:rFonts w:cs="FrankRuehl"/>
          <w:vanish/>
          <w:sz w:val="22"/>
          <w:szCs w:val="22"/>
          <w:shd w:val="clear" w:color="auto" w:fill="FFFF99"/>
          <w:rtl/>
        </w:rPr>
        <w:t>י</w:t>
      </w:r>
      <w:r w:rsidRPr="00B97DF4">
        <w:rPr>
          <w:rStyle w:val="default"/>
          <w:rFonts w:cs="FrankRuehl" w:hint="cs"/>
          <w:vanish/>
          <w:sz w:val="22"/>
          <w:szCs w:val="22"/>
          <w:shd w:val="clear" w:color="auto" w:fill="FFFF99"/>
          <w:rtl/>
        </w:rPr>
        <w:t xml:space="preserve">עור של </w:t>
      </w:r>
      <w:r w:rsidRPr="00B97DF4">
        <w:rPr>
          <w:rStyle w:val="default"/>
          <w:rFonts w:cs="FrankRuehl" w:hint="cs"/>
          <w:strike/>
          <w:vanish/>
          <w:sz w:val="22"/>
          <w:szCs w:val="22"/>
          <w:shd w:val="clear" w:color="auto" w:fill="FFFF99"/>
          <w:rtl/>
        </w:rPr>
        <w:t>0.5%</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0.75%</w:t>
      </w:r>
      <w:r w:rsidRPr="00B97DF4">
        <w:rPr>
          <w:rStyle w:val="default"/>
          <w:rFonts w:cs="FrankRuehl" w:hint="cs"/>
          <w:vanish/>
          <w:sz w:val="22"/>
          <w:szCs w:val="22"/>
          <w:shd w:val="clear" w:color="auto" w:fill="FFFF99"/>
          <w:rtl/>
        </w:rPr>
        <w:t xml:space="preserve"> לחודש, או בשיעור אחר כפי שקבעו שר הפנים ושר האוצר, ממועד החיוב בתשלום החובה עד יום שילומו, בהוספה או בהפחתה של הפרשי הצמדה.</w:t>
      </w:r>
    </w:p>
    <w:p w14:paraId="3D75F0AF" w14:textId="77777777" w:rsidR="00F66A41" w:rsidRPr="00B97DF4" w:rsidRDefault="00F66A41">
      <w:pPr>
        <w:pStyle w:val="P00"/>
        <w:spacing w:before="0"/>
        <w:ind w:left="0" w:right="1134"/>
        <w:rPr>
          <w:rFonts w:hint="cs"/>
          <w:vanish/>
          <w:szCs w:val="20"/>
          <w:shd w:val="clear" w:color="auto" w:fill="FFFF99"/>
          <w:rtl/>
        </w:rPr>
      </w:pPr>
    </w:p>
    <w:p w14:paraId="709F5073" w14:textId="77777777" w:rsidR="00F66A41" w:rsidRPr="00B97DF4" w:rsidRDefault="00F66A41">
      <w:pPr>
        <w:pStyle w:val="P00"/>
        <w:spacing w:before="0"/>
        <w:ind w:left="0" w:right="1134"/>
        <w:rPr>
          <w:rFonts w:hint="cs"/>
          <w:vanish/>
          <w:color w:val="FF0000"/>
          <w:szCs w:val="20"/>
          <w:shd w:val="clear" w:color="auto" w:fill="FFFF99"/>
          <w:rtl/>
        </w:rPr>
      </w:pPr>
      <w:r w:rsidRPr="00B97DF4">
        <w:rPr>
          <w:rFonts w:hint="cs"/>
          <w:vanish/>
          <w:color w:val="FF0000"/>
          <w:szCs w:val="20"/>
          <w:shd w:val="clear" w:color="auto" w:fill="FFFF99"/>
          <w:rtl/>
        </w:rPr>
        <w:t>מיום 2.6.2014</w:t>
      </w:r>
    </w:p>
    <w:p w14:paraId="2ADE34AE" w14:textId="77777777" w:rsidR="00F66A41" w:rsidRPr="00B97DF4" w:rsidRDefault="00F66A41">
      <w:pPr>
        <w:pStyle w:val="P00"/>
        <w:spacing w:before="0"/>
        <w:ind w:left="0" w:right="1134"/>
        <w:rPr>
          <w:rFonts w:hint="cs"/>
          <w:vanish/>
          <w:szCs w:val="20"/>
          <w:shd w:val="clear" w:color="auto" w:fill="FFFF99"/>
          <w:rtl/>
        </w:rPr>
      </w:pPr>
      <w:r w:rsidRPr="00B97DF4">
        <w:rPr>
          <w:rFonts w:hint="cs"/>
          <w:b/>
          <w:bCs/>
          <w:vanish/>
          <w:szCs w:val="20"/>
          <w:shd w:val="clear" w:color="auto" w:fill="FFFF99"/>
          <w:rtl/>
        </w:rPr>
        <w:t>צו תשע"ד-2014</w:t>
      </w:r>
    </w:p>
    <w:p w14:paraId="2997B614" w14:textId="77777777" w:rsidR="00F66A41" w:rsidRPr="00B97DF4" w:rsidRDefault="00F66A41">
      <w:pPr>
        <w:pStyle w:val="P00"/>
        <w:spacing w:before="0"/>
        <w:ind w:left="0" w:right="1134"/>
        <w:rPr>
          <w:rFonts w:hint="cs"/>
          <w:vanish/>
          <w:szCs w:val="20"/>
          <w:shd w:val="clear" w:color="auto" w:fill="FFFF99"/>
          <w:rtl/>
        </w:rPr>
      </w:pPr>
      <w:hyperlink r:id="rId25" w:history="1">
        <w:r w:rsidRPr="00B97DF4">
          <w:rPr>
            <w:rStyle w:val="Hyperlink"/>
            <w:rFonts w:hint="cs"/>
            <w:vanish/>
            <w:szCs w:val="20"/>
            <w:shd w:val="clear" w:color="auto" w:fill="FFFF99"/>
            <w:rtl/>
          </w:rPr>
          <w:t>ק"ת תשע"ד מס' 7381</w:t>
        </w:r>
      </w:hyperlink>
      <w:r w:rsidRPr="00B97DF4">
        <w:rPr>
          <w:rFonts w:hint="cs"/>
          <w:vanish/>
          <w:szCs w:val="20"/>
          <w:shd w:val="clear" w:color="auto" w:fill="FFFF99"/>
          <w:rtl/>
        </w:rPr>
        <w:t xml:space="preserve"> מיום 2.6.2014 עמ' 1177</w:t>
      </w:r>
    </w:p>
    <w:p w14:paraId="3C30DFF4" w14:textId="77777777" w:rsidR="00521122" w:rsidRDefault="00521122" w:rsidP="00F66A41">
      <w:pPr>
        <w:pStyle w:val="P00"/>
        <w:ind w:left="0" w:right="1134"/>
        <w:rPr>
          <w:rFonts w:hint="cs"/>
          <w:sz w:val="2"/>
          <w:szCs w:val="2"/>
          <w:rtl/>
        </w:rPr>
      </w:pPr>
      <w:r w:rsidRPr="00B97DF4">
        <w:rPr>
          <w:rStyle w:val="default"/>
          <w:rFonts w:cs="FrankRuehl" w:hint="cs"/>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תשלומי פיגורים"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ריבית צמודה בש</w:t>
      </w:r>
      <w:r w:rsidRPr="00B97DF4">
        <w:rPr>
          <w:rStyle w:val="default"/>
          <w:rFonts w:cs="FrankRuehl"/>
          <w:vanish/>
          <w:sz w:val="22"/>
          <w:szCs w:val="22"/>
          <w:shd w:val="clear" w:color="auto" w:fill="FFFF99"/>
          <w:rtl/>
        </w:rPr>
        <w:t>י</w:t>
      </w:r>
      <w:r w:rsidRPr="00B97DF4">
        <w:rPr>
          <w:rStyle w:val="default"/>
          <w:rFonts w:cs="FrankRuehl" w:hint="cs"/>
          <w:vanish/>
          <w:sz w:val="22"/>
          <w:szCs w:val="22"/>
          <w:shd w:val="clear" w:color="auto" w:fill="FFFF99"/>
          <w:rtl/>
        </w:rPr>
        <w:t xml:space="preserve">עור של </w:t>
      </w:r>
      <w:r w:rsidRPr="00B97DF4">
        <w:rPr>
          <w:rStyle w:val="default"/>
          <w:rFonts w:cs="FrankRuehl" w:hint="cs"/>
          <w:strike/>
          <w:vanish/>
          <w:sz w:val="22"/>
          <w:szCs w:val="22"/>
          <w:shd w:val="clear" w:color="auto" w:fill="FFFF99"/>
          <w:rtl/>
        </w:rPr>
        <w:t>0.</w:t>
      </w:r>
      <w:r w:rsidR="00F66A41" w:rsidRPr="00B97DF4">
        <w:rPr>
          <w:rStyle w:val="default"/>
          <w:rFonts w:cs="FrankRuehl" w:hint="cs"/>
          <w:strike/>
          <w:vanish/>
          <w:sz w:val="22"/>
          <w:szCs w:val="22"/>
          <w:shd w:val="clear" w:color="auto" w:fill="FFFF99"/>
          <w:rtl/>
        </w:rPr>
        <w:t>75</w:t>
      </w:r>
      <w:r w:rsidRPr="00B97DF4">
        <w:rPr>
          <w:rStyle w:val="default"/>
          <w:rFonts w:cs="FrankRuehl" w:hint="cs"/>
          <w:strike/>
          <w:vanish/>
          <w:sz w:val="22"/>
          <w:szCs w:val="22"/>
          <w:shd w:val="clear" w:color="auto" w:fill="FFFF99"/>
          <w:rtl/>
        </w:rPr>
        <w:t>%</w:t>
      </w:r>
      <w:r w:rsidRPr="00B97DF4">
        <w:rPr>
          <w:rStyle w:val="default"/>
          <w:rFonts w:cs="FrankRuehl" w:hint="cs"/>
          <w:vanish/>
          <w:sz w:val="22"/>
          <w:szCs w:val="22"/>
          <w:shd w:val="clear" w:color="auto" w:fill="FFFF99"/>
          <w:rtl/>
        </w:rPr>
        <w:t xml:space="preserve"> </w:t>
      </w:r>
      <w:r w:rsidR="00F66A41" w:rsidRPr="00B97DF4">
        <w:rPr>
          <w:rStyle w:val="default"/>
          <w:rFonts w:cs="FrankRuehl" w:hint="cs"/>
          <w:vanish/>
          <w:sz w:val="22"/>
          <w:szCs w:val="22"/>
          <w:u w:val="single"/>
          <w:shd w:val="clear" w:color="auto" w:fill="FFFF99"/>
          <w:rtl/>
        </w:rPr>
        <w:t>0.</w:t>
      </w:r>
      <w:r w:rsidRPr="00B97DF4">
        <w:rPr>
          <w:rStyle w:val="default"/>
          <w:rFonts w:cs="FrankRuehl" w:hint="cs"/>
          <w:vanish/>
          <w:sz w:val="22"/>
          <w:szCs w:val="22"/>
          <w:u w:val="single"/>
          <w:shd w:val="clear" w:color="auto" w:fill="FFFF99"/>
          <w:rtl/>
        </w:rPr>
        <w:t>5%</w:t>
      </w:r>
      <w:r w:rsidRPr="00B97DF4">
        <w:rPr>
          <w:rStyle w:val="default"/>
          <w:rFonts w:cs="FrankRuehl" w:hint="cs"/>
          <w:vanish/>
          <w:sz w:val="22"/>
          <w:szCs w:val="22"/>
          <w:shd w:val="clear" w:color="auto" w:fill="FFFF99"/>
          <w:rtl/>
        </w:rPr>
        <w:t xml:space="preserve"> לחודש, או בשיעור אחר כפי שקבעו שר הפנים ושר האוצר, ממועד החיוב בתשלום החובה עד יום שילומו, בהוספה או בהפחתה של הפרשי הצמדה.</w:t>
      </w:r>
      <w:bookmarkEnd w:id="4"/>
    </w:p>
    <w:p w14:paraId="3A0C6071" w14:textId="77777777" w:rsidR="00521122" w:rsidRDefault="00521122">
      <w:pPr>
        <w:pStyle w:val="P00"/>
        <w:spacing w:before="72"/>
        <w:ind w:left="0" w:right="1134"/>
        <w:rPr>
          <w:rStyle w:val="default"/>
          <w:rFonts w:cs="FrankRuehl"/>
          <w:rtl/>
        </w:rPr>
      </w:pPr>
      <w:bookmarkStart w:id="5" w:name="Seif14"/>
      <w:bookmarkEnd w:id="5"/>
      <w:r>
        <w:rPr>
          <w:lang w:val="he-IL"/>
        </w:rPr>
        <w:pict w14:anchorId="2A922EAA">
          <v:rect id="_x0000_s1034" style="position:absolute;left:0;text-align:left;margin-left:464.5pt;margin-top:8.05pt;width:75.05pt;height:27.65pt;z-index:251664896" o:allowincell="f" filled="f" stroked="f" strokecolor="lime" strokeweight=".25pt">
            <v:textbox inset="0,0,0,0">
              <w:txbxContent>
                <w:p w14:paraId="729F8A9B" w14:textId="77777777" w:rsidR="00521122" w:rsidRDefault="00521122">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ל</w:t>
                  </w:r>
                  <w:r>
                    <w:rPr>
                      <w:rFonts w:cs="Miriam" w:hint="cs"/>
                      <w:szCs w:val="18"/>
                      <w:rtl/>
                    </w:rPr>
                    <w:t>ומי פיגורים</w:t>
                  </w:r>
                </w:p>
                <w:p w14:paraId="6D955743"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תשלום חובה שלא שולם תוך 30 ימים מהמועד שנקבע</w:t>
      </w:r>
      <w:r>
        <w:rPr>
          <w:rStyle w:val="default"/>
          <w:rFonts w:cs="FrankRuehl"/>
          <w:rtl/>
        </w:rPr>
        <w:t xml:space="preserve"> </w:t>
      </w:r>
      <w:r>
        <w:rPr>
          <w:rStyle w:val="default"/>
          <w:rFonts w:cs="FrankRuehl" w:hint="cs"/>
          <w:rtl/>
        </w:rPr>
        <w:t>לשילומו, ישולם בתוספת תשלומי פי</w:t>
      </w:r>
      <w:r>
        <w:rPr>
          <w:rStyle w:val="default"/>
          <w:rFonts w:cs="FrankRuehl"/>
          <w:rtl/>
        </w:rPr>
        <w:t>ג</w:t>
      </w:r>
      <w:r>
        <w:rPr>
          <w:rStyle w:val="default"/>
          <w:rFonts w:cs="FrankRuehl" w:hint="cs"/>
          <w:rtl/>
        </w:rPr>
        <w:t>ורים.</w:t>
      </w:r>
    </w:p>
    <w:p w14:paraId="07DCAFDD" w14:textId="77777777" w:rsidR="00521122" w:rsidRDefault="00521122">
      <w:pPr>
        <w:pStyle w:val="P00"/>
        <w:spacing w:before="72"/>
        <w:ind w:left="0" w:right="1134"/>
        <w:rPr>
          <w:rStyle w:val="default"/>
          <w:rFonts w:cs="FrankRuehl" w:hint="cs"/>
          <w:rtl/>
        </w:rPr>
      </w:pPr>
      <w:r>
        <w:rPr>
          <w:rtl/>
          <w:lang w:val="he-IL"/>
        </w:rPr>
        <w:lastRenderedPageBreak/>
        <w:pict w14:anchorId="4514F0F2">
          <v:shapetype id="_x0000_t202" coordsize="21600,21600" o:spt="202" path="m,l,21600r21600,l21600,xe">
            <v:stroke joinstyle="miter"/>
            <v:path gradientshapeok="t" o:connecttype="rect"/>
          </v:shapetype>
          <v:shape id="_x0000_s1059" type="#_x0000_t202" style="position:absolute;left:0;text-align:left;margin-left:470.25pt;margin-top:7.1pt;width:1in;height:21.25pt;z-index:251671040" filled="f" stroked="f">
            <v:textbox inset="1mm,0,1mm,0">
              <w:txbxContent>
                <w:p w14:paraId="454B526B"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 בחיקוק שתשלום החובה ישולם בתוך תקופה קצובה והוא לא שולם תוך 30 ימים מהיום שבו נסתיימה אותה תקופה, ייחשב היום הראשון של התקופה כמועד החיוב בתשלום החובה האמור לצורך הוספת תשלומי פיגורים עליו.</w:t>
      </w:r>
    </w:p>
    <w:p w14:paraId="38535879" w14:textId="77777777" w:rsidR="00521122" w:rsidRPr="00B97DF4" w:rsidRDefault="00521122">
      <w:pPr>
        <w:pStyle w:val="P00"/>
        <w:spacing w:before="0"/>
        <w:ind w:left="0" w:right="1134"/>
        <w:rPr>
          <w:vanish/>
          <w:color w:val="FF0000"/>
          <w:szCs w:val="20"/>
          <w:shd w:val="clear" w:color="auto" w:fill="FFFF99"/>
        </w:rPr>
      </w:pPr>
      <w:bookmarkStart w:id="6" w:name="Rov24"/>
      <w:r w:rsidRPr="00B97DF4">
        <w:rPr>
          <w:rFonts w:hint="cs"/>
          <w:vanish/>
          <w:color w:val="FF0000"/>
          <w:szCs w:val="20"/>
          <w:shd w:val="clear" w:color="auto" w:fill="FFFF99"/>
          <w:rtl/>
        </w:rPr>
        <w:t>מיום 1.8.1984</w:t>
      </w:r>
    </w:p>
    <w:p w14:paraId="7075F3B8"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w:t>
      </w:r>
    </w:p>
    <w:p w14:paraId="7813CAE8" w14:textId="77777777" w:rsidR="00521122" w:rsidRPr="00B97DF4" w:rsidRDefault="00521122">
      <w:pPr>
        <w:pStyle w:val="P00"/>
        <w:spacing w:before="0"/>
        <w:ind w:left="0" w:right="1134"/>
        <w:rPr>
          <w:rStyle w:val="big-number"/>
          <w:rFonts w:cs="FrankRuehl" w:hint="cs"/>
          <w:vanish/>
          <w:sz w:val="22"/>
          <w:szCs w:val="22"/>
          <w:shd w:val="clear" w:color="auto" w:fill="FFFF99"/>
          <w:rtl/>
        </w:rPr>
      </w:pPr>
      <w:hyperlink r:id="rId26" w:history="1">
        <w:r w:rsidRPr="00B97DF4">
          <w:rPr>
            <w:rStyle w:val="Hyperlink"/>
            <w:rFonts w:hint="cs"/>
            <w:vanish/>
            <w:szCs w:val="20"/>
            <w:shd w:val="clear" w:color="auto" w:fill="FFFF99"/>
            <w:rtl/>
          </w:rPr>
          <w:t>ס"ח תשמ"ד מס' 1121</w:t>
        </w:r>
      </w:hyperlink>
      <w:r w:rsidRPr="00B97DF4">
        <w:rPr>
          <w:rFonts w:hint="cs"/>
          <w:vanish/>
          <w:szCs w:val="20"/>
          <w:shd w:val="clear" w:color="auto" w:fill="FFFF99"/>
          <w:rtl/>
        </w:rPr>
        <w:t xml:space="preserve"> מיום 11.7.1984 בעמ' 190 (</w:t>
      </w:r>
      <w:hyperlink r:id="rId27" w:history="1">
        <w:r w:rsidRPr="00B97DF4">
          <w:rPr>
            <w:rStyle w:val="Hyperlink"/>
            <w:rFonts w:hint="cs"/>
            <w:vanish/>
            <w:szCs w:val="20"/>
            <w:shd w:val="clear" w:color="auto" w:fill="FFFF99"/>
            <w:rtl/>
          </w:rPr>
          <w:t>ה"ח 1684</w:t>
        </w:r>
      </w:hyperlink>
      <w:r w:rsidRPr="00B97DF4">
        <w:rPr>
          <w:rFonts w:hint="cs"/>
          <w:vanish/>
          <w:szCs w:val="20"/>
          <w:shd w:val="clear" w:color="auto" w:fill="FFFF99"/>
          <w:rtl/>
        </w:rPr>
        <w:t>)</w:t>
      </w:r>
    </w:p>
    <w:p w14:paraId="2A5C2A3B" w14:textId="77777777" w:rsidR="00521122" w:rsidRPr="00B97DF4" w:rsidRDefault="00521122">
      <w:pPr>
        <w:pStyle w:val="P00"/>
        <w:ind w:left="0" w:right="1134"/>
        <w:rPr>
          <w:rStyle w:val="default"/>
          <w:rFonts w:cs="FrankRuehl"/>
          <w:vanish/>
          <w:sz w:val="22"/>
          <w:szCs w:val="22"/>
          <w:shd w:val="clear" w:color="auto" w:fill="FFFF99"/>
          <w:rtl/>
        </w:rPr>
      </w:pPr>
      <w:r w:rsidRPr="00B97DF4">
        <w:rPr>
          <w:rStyle w:val="big-number"/>
          <w:rFonts w:cs="FrankRuehl"/>
          <w:vanish/>
          <w:sz w:val="22"/>
          <w:szCs w:val="22"/>
          <w:shd w:val="clear" w:color="auto" w:fill="FFFF99"/>
          <w:rtl/>
        </w:rPr>
        <w:t>2.</w:t>
      </w:r>
      <w:r w:rsidRPr="00B97DF4">
        <w:rPr>
          <w:rStyle w:val="big-number"/>
          <w:rFonts w:cs="FrankRuehl"/>
          <w:vanish/>
          <w:sz w:val="22"/>
          <w:szCs w:val="22"/>
          <w:shd w:val="clear" w:color="auto" w:fill="FFFF99"/>
          <w:rtl/>
        </w:rPr>
        <w:tab/>
      </w:r>
      <w:r w:rsidRPr="00B97DF4">
        <w:rPr>
          <w:rStyle w:val="default"/>
          <w:rFonts w:cs="FrankRuehl"/>
          <w:vanish/>
          <w:sz w:val="22"/>
          <w:szCs w:val="22"/>
          <w:u w:val="single"/>
          <w:shd w:val="clear" w:color="auto" w:fill="FFFF99"/>
          <w:rtl/>
        </w:rPr>
        <w:t>(</w:t>
      </w:r>
      <w:r w:rsidRPr="00B97DF4">
        <w:rPr>
          <w:rStyle w:val="default"/>
          <w:rFonts w:cs="FrankRuehl" w:hint="cs"/>
          <w:vanish/>
          <w:sz w:val="22"/>
          <w:szCs w:val="22"/>
          <w:u w:val="single"/>
          <w:shd w:val="clear" w:color="auto" w:fill="FFFF99"/>
          <w:rtl/>
        </w:rPr>
        <w:t>א)</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 xml:space="preserve">תשלום חובה שלא שולם תוך </w:t>
      </w:r>
      <w:r w:rsidRPr="00B97DF4">
        <w:rPr>
          <w:rStyle w:val="default"/>
          <w:rFonts w:cs="FrankRuehl" w:hint="cs"/>
          <w:strike/>
          <w:vanish/>
          <w:sz w:val="22"/>
          <w:szCs w:val="22"/>
          <w:shd w:val="clear" w:color="auto" w:fill="FFFF99"/>
          <w:rtl/>
        </w:rPr>
        <w:t>חדשיים</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30 ימים</w:t>
      </w:r>
      <w:r w:rsidRPr="00B97DF4">
        <w:rPr>
          <w:rStyle w:val="default"/>
          <w:rFonts w:cs="FrankRuehl" w:hint="cs"/>
          <w:vanish/>
          <w:sz w:val="22"/>
          <w:szCs w:val="22"/>
          <w:shd w:val="clear" w:color="auto" w:fill="FFFF99"/>
          <w:rtl/>
        </w:rPr>
        <w:t xml:space="preserve"> מהמועד שנקבע</w:t>
      </w:r>
      <w:r w:rsidRPr="00B97DF4">
        <w:rPr>
          <w:rStyle w:val="default"/>
          <w:rFonts w:cs="FrankRuehl"/>
          <w:vanish/>
          <w:sz w:val="22"/>
          <w:szCs w:val="22"/>
          <w:shd w:val="clear" w:color="auto" w:fill="FFFF99"/>
          <w:rtl/>
        </w:rPr>
        <w:t xml:space="preserve"> </w:t>
      </w:r>
      <w:r w:rsidRPr="00B97DF4">
        <w:rPr>
          <w:rStyle w:val="default"/>
          <w:rFonts w:cs="FrankRuehl" w:hint="cs"/>
          <w:vanish/>
          <w:sz w:val="22"/>
          <w:szCs w:val="22"/>
          <w:shd w:val="clear" w:color="auto" w:fill="FFFF99"/>
          <w:rtl/>
        </w:rPr>
        <w:t>לשילומו, ישולם בתוספת תשלומי פי</w:t>
      </w:r>
      <w:r w:rsidRPr="00B97DF4">
        <w:rPr>
          <w:rStyle w:val="default"/>
          <w:rFonts w:cs="FrankRuehl"/>
          <w:vanish/>
          <w:sz w:val="22"/>
          <w:szCs w:val="22"/>
          <w:shd w:val="clear" w:color="auto" w:fill="FFFF99"/>
          <w:rtl/>
        </w:rPr>
        <w:t>ג</w:t>
      </w:r>
      <w:r w:rsidRPr="00B97DF4">
        <w:rPr>
          <w:rStyle w:val="default"/>
          <w:rFonts w:cs="FrankRuehl" w:hint="cs"/>
          <w:vanish/>
          <w:sz w:val="22"/>
          <w:szCs w:val="22"/>
          <w:shd w:val="clear" w:color="auto" w:fill="FFFF99"/>
          <w:rtl/>
        </w:rPr>
        <w:t>ורים.</w:t>
      </w:r>
    </w:p>
    <w:p w14:paraId="2CCCEE54" w14:textId="77777777" w:rsidR="00521122" w:rsidRDefault="00521122">
      <w:pPr>
        <w:pStyle w:val="P00"/>
        <w:spacing w:before="0"/>
        <w:ind w:left="0" w:right="1134"/>
        <w:rPr>
          <w:rStyle w:val="default"/>
          <w:rFonts w:cs="FrankRuehl" w:hint="cs"/>
          <w:sz w:val="2"/>
          <w:szCs w:val="2"/>
          <w:u w:val="single"/>
          <w:rtl/>
        </w:rPr>
      </w:pPr>
      <w:r w:rsidRPr="00B97DF4">
        <w:rPr>
          <w:vanish/>
          <w:sz w:val="22"/>
          <w:szCs w:val="22"/>
          <w:shd w:val="clear" w:color="auto" w:fill="FFFF99"/>
          <w:rtl/>
        </w:rPr>
        <w:tab/>
      </w:r>
      <w:r w:rsidRPr="00B97DF4">
        <w:rPr>
          <w:rStyle w:val="default"/>
          <w:rFonts w:cs="FrankRuehl"/>
          <w:vanish/>
          <w:sz w:val="22"/>
          <w:szCs w:val="22"/>
          <w:u w:val="single"/>
          <w:shd w:val="clear" w:color="auto" w:fill="FFFF99"/>
          <w:rtl/>
        </w:rPr>
        <w:t>(</w:t>
      </w:r>
      <w:r w:rsidRPr="00B97DF4">
        <w:rPr>
          <w:rStyle w:val="default"/>
          <w:rFonts w:cs="FrankRuehl" w:hint="cs"/>
          <w:vanish/>
          <w:sz w:val="22"/>
          <w:szCs w:val="22"/>
          <w:u w:val="single"/>
          <w:shd w:val="clear" w:color="auto" w:fill="FFFF99"/>
          <w:rtl/>
        </w:rPr>
        <w:t>ב)</w:t>
      </w:r>
      <w:r w:rsidRPr="00B97DF4">
        <w:rPr>
          <w:rStyle w:val="default"/>
          <w:rFonts w:cs="FrankRuehl"/>
          <w:vanish/>
          <w:sz w:val="22"/>
          <w:szCs w:val="22"/>
          <w:u w:val="single"/>
          <w:shd w:val="clear" w:color="auto" w:fill="FFFF99"/>
          <w:rtl/>
        </w:rPr>
        <w:tab/>
      </w:r>
      <w:r w:rsidRPr="00B97DF4">
        <w:rPr>
          <w:rStyle w:val="default"/>
          <w:rFonts w:cs="FrankRuehl" w:hint="cs"/>
          <w:vanish/>
          <w:sz w:val="22"/>
          <w:szCs w:val="22"/>
          <w:u w:val="single"/>
          <w:shd w:val="clear" w:color="auto" w:fill="FFFF99"/>
          <w:rtl/>
        </w:rPr>
        <w:t>נקבע בחיקוק שתשלום החובה ישולם בתוך תקופה קצובה והוא לא שולם תוך 30 ימים מהיום שבו נסתיימה אותה תקופה, ייחשב היום הראשון של התקופה כמועד החיוב בתשלום החובה האמור לצורך הוספת תשלומי פיגורים עליו.</w:t>
      </w:r>
      <w:bookmarkEnd w:id="6"/>
    </w:p>
    <w:p w14:paraId="4CDFDEA3" w14:textId="77777777" w:rsidR="00521122" w:rsidRDefault="00521122">
      <w:pPr>
        <w:pStyle w:val="P00"/>
        <w:spacing w:before="72"/>
        <w:ind w:left="0" w:right="1134"/>
        <w:rPr>
          <w:rStyle w:val="default"/>
          <w:rFonts w:cs="FrankRuehl"/>
          <w:rtl/>
        </w:rPr>
      </w:pPr>
      <w:bookmarkStart w:id="7" w:name="Seif15"/>
      <w:bookmarkEnd w:id="7"/>
      <w:r>
        <w:rPr>
          <w:lang w:val="he-IL"/>
        </w:rPr>
        <w:pict w14:anchorId="4F6C4ECD">
          <v:rect id="_x0000_s1035" style="position:absolute;left:0;text-align:left;margin-left:464.5pt;margin-top:8.05pt;width:75.05pt;height:10pt;z-index:251665920" o:allowincell="f" filled="f" stroked="f" strokecolor="lime" strokeweight=".25pt">
            <v:textbox inset="0,0,0,0">
              <w:txbxContent>
                <w:p w14:paraId="12E5D255" w14:textId="77777777" w:rsidR="00521122" w:rsidRDefault="00521122">
                  <w:pPr>
                    <w:spacing w:line="160" w:lineRule="exact"/>
                    <w:jc w:val="left"/>
                    <w:rPr>
                      <w:rFonts w:cs="Miriam"/>
                      <w:noProof/>
                      <w:szCs w:val="18"/>
                      <w:rtl/>
                    </w:rPr>
                  </w:pPr>
                  <w:r>
                    <w:rPr>
                      <w:rFonts w:cs="Miriam"/>
                      <w:szCs w:val="18"/>
                      <w:rtl/>
                    </w:rPr>
                    <w:t>ז</w:t>
                  </w:r>
                  <w:r>
                    <w:rPr>
                      <w:rFonts w:cs="Miriam" w:hint="cs"/>
                      <w:szCs w:val="18"/>
                      <w:rtl/>
                    </w:rPr>
                    <w:t>קיפת תשלומים</w:t>
                  </w:r>
                </w:p>
              </w:txbxContent>
            </v:textbox>
            <w10:anchorlock/>
          </v:rect>
        </w:pict>
      </w:r>
      <w:r>
        <w:rPr>
          <w:rStyle w:val="big-number"/>
          <w:rFonts w:cs="Miriam"/>
          <w:rtl/>
        </w:rPr>
        <w:t>3.</w:t>
      </w:r>
      <w:r>
        <w:rPr>
          <w:rStyle w:val="big-number"/>
          <w:rFonts w:cs="Miriam"/>
          <w:rtl/>
        </w:rPr>
        <w:tab/>
      </w:r>
      <w:r>
        <w:rPr>
          <w:rStyle w:val="default"/>
          <w:rFonts w:cs="FrankRuehl"/>
          <w:rtl/>
        </w:rPr>
        <w:t>ס</w:t>
      </w:r>
      <w:r>
        <w:rPr>
          <w:rStyle w:val="default"/>
          <w:rFonts w:cs="FrankRuehl" w:hint="cs"/>
          <w:rtl/>
        </w:rPr>
        <w:t>כום ששולם לסילוק חובות שונים</w:t>
      </w:r>
      <w:r>
        <w:rPr>
          <w:rStyle w:val="default"/>
          <w:rFonts w:cs="FrankRuehl"/>
          <w:rtl/>
        </w:rPr>
        <w:t xml:space="preserve"> </w:t>
      </w:r>
      <w:r>
        <w:rPr>
          <w:rStyle w:val="default"/>
          <w:rFonts w:cs="FrankRuehl" w:hint="cs"/>
          <w:rtl/>
        </w:rPr>
        <w:t>שאדם חייב לרשות מקומית, ייזקף תחילה כנגד תשלום החובה שמועד החיוב שלו הוא המוקדם ביותר מבין חובותיו בתוספת תשלומי הפיגורים החלים עליו; לא היה בסכום שניתן כדי סילוקו של תשלום החובה האמור ותשלומי הפיגורים החלים עליו, ינוכה מתשלום החובה חלק השווה ליחס שבין ה</w:t>
      </w:r>
      <w:r>
        <w:rPr>
          <w:rStyle w:val="default"/>
          <w:rFonts w:cs="FrankRuehl"/>
          <w:rtl/>
        </w:rPr>
        <w:t>סכ</w:t>
      </w:r>
      <w:r>
        <w:rPr>
          <w:rStyle w:val="default"/>
          <w:rFonts w:cs="FrankRuehl" w:hint="cs"/>
          <w:rtl/>
        </w:rPr>
        <w:t>ום המשולם לבין סכום תשלום החובה ותשלומי הפיגורים החלים עליו, וכאשר תשולם יתרת תשלום החובה יחושבו עליה תשלומי פיגורים ממועד החיוב המקורי.</w:t>
      </w:r>
    </w:p>
    <w:p w14:paraId="436CF00D" w14:textId="77777777" w:rsidR="00521122" w:rsidRDefault="00521122">
      <w:pPr>
        <w:pStyle w:val="P00"/>
        <w:spacing w:before="72"/>
        <w:ind w:left="0" w:right="1134"/>
        <w:rPr>
          <w:rStyle w:val="default"/>
          <w:rFonts w:cs="FrankRuehl"/>
          <w:rtl/>
        </w:rPr>
      </w:pPr>
      <w:bookmarkStart w:id="8" w:name="Seif16"/>
      <w:bookmarkEnd w:id="8"/>
      <w:r>
        <w:rPr>
          <w:lang w:val="he-IL"/>
        </w:rPr>
        <w:pict w14:anchorId="0917F4FA">
          <v:rect id="_x0000_s1036" style="position:absolute;left:0;text-align:left;margin-left:464.5pt;margin-top:8.05pt;width:75.05pt;height:31.2pt;z-index:251666944" o:allowincell="f" filled="f" stroked="f" strokecolor="lime" strokeweight=".25pt">
            <v:textbox inset="0,0,0,0">
              <w:txbxContent>
                <w:p w14:paraId="6AF560E9" w14:textId="77777777" w:rsidR="00521122" w:rsidRDefault="00521122">
                  <w:pPr>
                    <w:spacing w:line="160" w:lineRule="exact"/>
                    <w:jc w:val="left"/>
                    <w:rPr>
                      <w:rFonts w:cs="Miriam"/>
                      <w:noProof/>
                      <w:szCs w:val="18"/>
                      <w:rtl/>
                    </w:rPr>
                  </w:pPr>
                  <w:r>
                    <w:rPr>
                      <w:rFonts w:cs="Miriam"/>
                      <w:szCs w:val="18"/>
                      <w:rtl/>
                    </w:rPr>
                    <w:t>ה</w:t>
                  </w:r>
                  <w:r>
                    <w:rPr>
                      <w:rFonts w:cs="Miriam" w:hint="cs"/>
                      <w:szCs w:val="18"/>
                      <w:rtl/>
                    </w:rPr>
                    <w:t>סד</w:t>
                  </w:r>
                  <w:r>
                    <w:rPr>
                      <w:rFonts w:cs="Miriam"/>
                      <w:szCs w:val="18"/>
                      <w:rtl/>
                    </w:rPr>
                    <w:t>ר</w:t>
                  </w:r>
                  <w:r>
                    <w:rPr>
                      <w:rFonts w:cs="Miriam" w:hint="cs"/>
                      <w:szCs w:val="18"/>
                      <w:rtl/>
                    </w:rPr>
                    <w:t xml:space="preserve"> תשלומים</w:t>
                  </w:r>
                </w:p>
                <w:p w14:paraId="6293AA67"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רשות מקומית רשאית לקבוע לארנונה כללית ולמס עסקים הסדר לפרעונם בתשלומים (להלן </w:t>
      </w:r>
      <w:r>
        <w:rPr>
          <w:rStyle w:val="default"/>
          <w:rFonts w:cs="FrankRuehl"/>
          <w:rtl/>
        </w:rPr>
        <w:t>–</w:t>
      </w:r>
      <w:r>
        <w:rPr>
          <w:rStyle w:val="default"/>
          <w:rFonts w:cs="FrankRuehl" w:hint="cs"/>
          <w:rtl/>
        </w:rPr>
        <w:t xml:space="preserve"> ה</w:t>
      </w:r>
      <w:r>
        <w:rPr>
          <w:rStyle w:val="default"/>
          <w:rFonts w:cs="FrankRuehl"/>
          <w:rtl/>
        </w:rPr>
        <w:t>ס</w:t>
      </w:r>
      <w:r>
        <w:rPr>
          <w:rStyle w:val="default"/>
          <w:rFonts w:cs="FrankRuehl" w:hint="cs"/>
          <w:rtl/>
        </w:rPr>
        <w:t>דר תשלומים), במשך תקופה שלא תעלה על שנה ממועד החיוב בהם; כל תשלום לפי הסדר כאמור ישולם בתוספת הפרשי הצמדה.</w:t>
      </w:r>
    </w:p>
    <w:p w14:paraId="4541FE96" w14:textId="77777777" w:rsidR="00521122" w:rsidRDefault="00521122">
      <w:pPr>
        <w:pStyle w:val="P00"/>
        <w:spacing w:before="72"/>
        <w:ind w:left="0" w:right="1134"/>
        <w:rPr>
          <w:rStyle w:val="default"/>
          <w:rFonts w:cs="FrankRuehl"/>
          <w:rtl/>
        </w:rPr>
      </w:pPr>
      <w:r>
        <w:rPr>
          <w:lang w:val="he-IL"/>
        </w:rPr>
        <w:pict w14:anchorId="771DE0E0">
          <v:rect id="_x0000_s1037" style="position:absolute;left:0;text-align:left;margin-left:464.5pt;margin-top:8.05pt;width:75.05pt;height:16.95pt;z-index:251667968" o:allowincell="f" filled="f" stroked="f" strokecolor="lime" strokeweight=".25pt">
            <v:textbox inset="0,0,0,0">
              <w:txbxContent>
                <w:p w14:paraId="6874AB56"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rect>
        </w:pict>
      </w:r>
      <w:r>
        <w:rPr>
          <w:rtl/>
        </w:rPr>
        <w:tab/>
      </w:r>
      <w:r>
        <w:rPr>
          <w:rStyle w:val="default"/>
          <w:rFonts w:cs="FrankRuehl"/>
          <w:rtl/>
        </w:rPr>
        <w:t>(</w:t>
      </w:r>
      <w:r>
        <w:rPr>
          <w:rStyle w:val="default"/>
          <w:rFonts w:cs="FrankRuehl" w:hint="cs"/>
          <w:rtl/>
        </w:rPr>
        <w:t>אא)</w:t>
      </w:r>
      <w:r>
        <w:rPr>
          <w:rStyle w:val="default"/>
          <w:rFonts w:cs="FrankRuehl"/>
          <w:rtl/>
        </w:rPr>
        <w:tab/>
      </w:r>
      <w:r>
        <w:rPr>
          <w:rStyle w:val="default"/>
          <w:rFonts w:cs="FrankRuehl" w:hint="cs"/>
          <w:rtl/>
        </w:rPr>
        <w:t>תשלום על פי הסדר תשלומים לפי סעיף קטן (א) שלא שולם תוך 30 ימים מהמועד שנקבע לשילומו, ישולם בתוספת תשלומי פיגורים.</w:t>
      </w:r>
    </w:p>
    <w:p w14:paraId="0FD08E7F" w14:textId="77777777" w:rsidR="00521122" w:rsidRDefault="00521122">
      <w:pPr>
        <w:pStyle w:val="P00"/>
        <w:spacing w:before="72"/>
        <w:ind w:left="0" w:right="1134"/>
        <w:rPr>
          <w:rStyle w:val="default"/>
          <w:rFonts w:cs="FrankRuehl" w:hint="cs"/>
          <w:rtl/>
        </w:rPr>
      </w:pPr>
      <w:r>
        <w:rPr>
          <w:lang w:val="he-IL"/>
        </w:rPr>
        <w:pict w14:anchorId="5048EB35">
          <v:rect id="_x0000_s1038" style="position:absolute;left:0;text-align:left;margin-left:464.35pt;margin-top:7.1pt;width:75.05pt;height:27pt;z-index:251668992" filled="f" stroked="f" strokecolor="lime" strokeweight=".25pt">
            <v:textbox style="mso-next-textbox:#_x0000_s1038" inset="0,0,0,0">
              <w:txbxContent>
                <w:p w14:paraId="01C6927E" w14:textId="77777777" w:rsidR="00521122" w:rsidRDefault="0052112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תש"ס-2000</w:t>
                  </w:r>
                </w:p>
                <w:p w14:paraId="39EEA026" w14:textId="77777777" w:rsidR="00521122" w:rsidRDefault="00521122">
                  <w:pPr>
                    <w:spacing w:line="160" w:lineRule="exact"/>
                    <w:jc w:val="left"/>
                    <w:rPr>
                      <w:rFonts w:cs="Miriam"/>
                      <w:noProof/>
                      <w:szCs w:val="18"/>
                      <w:rtl/>
                    </w:rPr>
                  </w:pPr>
                  <w:r>
                    <w:rPr>
                      <w:rFonts w:cs="Miriam"/>
                      <w:szCs w:val="18"/>
                      <w:rtl/>
                    </w:rPr>
                    <w:t>צ</w:t>
                  </w:r>
                  <w:r>
                    <w:rPr>
                      <w:rFonts w:cs="Miriam" w:hint="cs"/>
                      <w:szCs w:val="18"/>
                      <w:rtl/>
                    </w:rPr>
                    <w:t>ו תשס"ב-2001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מקומית רשאית לקבוע לתשלומי החובה המפורטים בתוספת הסדר תשלומים לתקופה שלא תעלה על שנתיים, אשר סכומו הבסיסי ייקבע כאמור בסעיף קטן (ג</w:t>
      </w:r>
      <w:r>
        <w:rPr>
          <w:rStyle w:val="default"/>
          <w:rFonts w:cs="FrankRuehl"/>
          <w:rtl/>
        </w:rPr>
        <w:t xml:space="preserve">); </w:t>
      </w:r>
      <w:r>
        <w:rPr>
          <w:rStyle w:val="default"/>
          <w:rFonts w:cs="FrankRuehl" w:hint="cs"/>
          <w:rtl/>
        </w:rPr>
        <w:t>כל תשלום לפי הסדר כזה ישולם בתוספת ריבית בשיעור של 18% לשנה, או בתוספת ריבית בשיעור אחר כפי שקבעו שר הפנים ושר האוצר, והכל ממועד ההסדר ועד מועד התשלום למעשה</w:t>
      </w:r>
      <w:r>
        <w:rPr>
          <w:rStyle w:val="a6"/>
        </w:rPr>
        <w:footnoteReference w:id="2"/>
      </w:r>
      <w:r>
        <w:rPr>
          <w:rStyle w:val="default"/>
          <w:rFonts w:cs="FrankRuehl" w:hint="cs"/>
          <w:rtl/>
        </w:rPr>
        <w:t>.</w:t>
      </w:r>
    </w:p>
    <w:p w14:paraId="4EF754FC" w14:textId="77777777" w:rsidR="00521122" w:rsidRDefault="00521122">
      <w:pPr>
        <w:pStyle w:val="P00"/>
        <w:spacing w:before="72"/>
        <w:ind w:left="0" w:right="1134"/>
        <w:rPr>
          <w:rStyle w:val="default"/>
          <w:rFonts w:cs="FrankRuehl"/>
          <w:rtl/>
        </w:rPr>
      </w:pPr>
      <w:r>
        <w:rPr>
          <w:lang w:val="he-IL"/>
        </w:rPr>
        <w:pict w14:anchorId="18743795">
          <v:rect id="_x0000_s1039" style="position:absolute;left:0;text-align:left;margin-left:464.5pt;margin-top:8.05pt;width:75.05pt;height:15.75pt;z-index:251670016" o:allowincell="f" filled="f" stroked="f" strokecolor="lime" strokeweight=".25pt">
            <v:textbox inset="0,0,0,0">
              <w:txbxContent>
                <w:p w14:paraId="39CEE3D1"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הסדר תשלומים לפי סעיף קטן (ב) ייעשה לגבי תשלום החובה, בתוספת תשלומי פיג</w:t>
      </w:r>
      <w:r>
        <w:rPr>
          <w:rStyle w:val="default"/>
          <w:rFonts w:cs="FrankRuehl"/>
          <w:rtl/>
        </w:rPr>
        <w:t>ו</w:t>
      </w:r>
      <w:r>
        <w:rPr>
          <w:rStyle w:val="default"/>
          <w:rFonts w:cs="FrankRuehl" w:hint="cs"/>
          <w:rtl/>
        </w:rPr>
        <w:t>רים, אשר לצורך חישובם יראו את יום ההסדר כיום התשלום.</w:t>
      </w:r>
    </w:p>
    <w:p w14:paraId="01841FE4" w14:textId="77777777" w:rsidR="00521122" w:rsidRDefault="0052112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ייעשה הסדר תשלומים לפי סעיף קטן (ב) לגבי תשלום חובה שנדרש אדם לשלם בשל בניה שקיבל היתר לה ושטחה עולה על 40 מ"ר.</w:t>
      </w:r>
    </w:p>
    <w:p w14:paraId="44C82739" w14:textId="77777777" w:rsidR="00521122" w:rsidRDefault="0052112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פרע אדם במועד שני תשלומים על פי הסדר תשלומים שנעשה עמו, יתבטל ההסדר וסעיף </w:t>
      </w:r>
      <w:r>
        <w:rPr>
          <w:rStyle w:val="default"/>
          <w:rFonts w:cs="FrankRuehl"/>
          <w:rtl/>
        </w:rPr>
        <w:t xml:space="preserve">2 </w:t>
      </w:r>
      <w:r>
        <w:rPr>
          <w:rStyle w:val="default"/>
          <w:rFonts w:cs="FrankRuehl" w:hint="cs"/>
          <w:rtl/>
        </w:rPr>
        <w:t>יחול על יתרת תשלום החובה.</w:t>
      </w:r>
    </w:p>
    <w:p w14:paraId="4D9594CB" w14:textId="77777777" w:rsidR="00521122" w:rsidRDefault="0052112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שר הפנים, באישור ו</w:t>
      </w:r>
      <w:r>
        <w:rPr>
          <w:rStyle w:val="default"/>
          <w:rFonts w:cs="FrankRuehl"/>
          <w:rtl/>
        </w:rPr>
        <w:t>ע</w:t>
      </w:r>
      <w:r>
        <w:rPr>
          <w:rStyle w:val="default"/>
          <w:rFonts w:cs="FrankRuehl" w:hint="cs"/>
          <w:rtl/>
        </w:rPr>
        <w:t>דת הפנים ואיכות הסביבה של הכנסת, רשאי בצו לשנות את התוספת.</w:t>
      </w:r>
    </w:p>
    <w:p w14:paraId="7E7A01F0" w14:textId="77777777" w:rsidR="00521122" w:rsidRPr="00B97DF4" w:rsidRDefault="00521122">
      <w:pPr>
        <w:pStyle w:val="P00"/>
        <w:spacing w:before="0"/>
        <w:ind w:left="0" w:right="1134"/>
        <w:rPr>
          <w:vanish/>
          <w:color w:val="FF0000"/>
          <w:szCs w:val="20"/>
          <w:shd w:val="clear" w:color="auto" w:fill="FFFF99"/>
        </w:rPr>
      </w:pPr>
      <w:bookmarkStart w:id="9" w:name="Rov25"/>
      <w:r w:rsidRPr="00B97DF4">
        <w:rPr>
          <w:rFonts w:hint="cs"/>
          <w:vanish/>
          <w:color w:val="FF0000"/>
          <w:szCs w:val="20"/>
          <w:shd w:val="clear" w:color="auto" w:fill="FFFF99"/>
          <w:rtl/>
        </w:rPr>
        <w:t>מיום 1.9.1980</w:t>
      </w:r>
    </w:p>
    <w:p w14:paraId="29A95E5B"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תש"ם-1980</w:t>
      </w:r>
    </w:p>
    <w:p w14:paraId="6195A0CC" w14:textId="77777777" w:rsidR="00521122" w:rsidRPr="00B97DF4" w:rsidRDefault="00521122">
      <w:pPr>
        <w:pStyle w:val="P00"/>
        <w:spacing w:before="0"/>
        <w:ind w:left="0" w:right="1134"/>
        <w:rPr>
          <w:rFonts w:hint="cs"/>
          <w:vanish/>
          <w:szCs w:val="20"/>
          <w:shd w:val="clear" w:color="auto" w:fill="FFFF99"/>
          <w:rtl/>
        </w:rPr>
      </w:pPr>
      <w:hyperlink r:id="rId28" w:history="1">
        <w:r w:rsidRPr="00B97DF4">
          <w:rPr>
            <w:rStyle w:val="Hyperlink"/>
            <w:rFonts w:hint="cs"/>
            <w:vanish/>
            <w:szCs w:val="20"/>
            <w:shd w:val="clear" w:color="auto" w:fill="FFFF99"/>
            <w:rtl/>
          </w:rPr>
          <w:t>ק"ת תש"ם מס' 4157</w:t>
        </w:r>
      </w:hyperlink>
      <w:r w:rsidRPr="00B97DF4">
        <w:rPr>
          <w:rFonts w:hint="cs"/>
          <w:vanish/>
          <w:szCs w:val="20"/>
          <w:shd w:val="clear" w:color="auto" w:fill="FFFF99"/>
          <w:rtl/>
        </w:rPr>
        <w:t xml:space="preserve"> מיום 24.8.1980 בעמ' 2280</w:t>
      </w:r>
    </w:p>
    <w:p w14:paraId="4446A6D9" w14:textId="77777777" w:rsidR="00521122" w:rsidRPr="00B97DF4" w:rsidRDefault="00521122">
      <w:pPr>
        <w:pStyle w:val="P00"/>
        <w:ind w:left="0" w:right="1134"/>
        <w:rPr>
          <w:rStyle w:val="default"/>
          <w:rFonts w:cs="FrankRuehl" w:hint="cs"/>
          <w:vanish/>
          <w:sz w:val="22"/>
          <w:szCs w:val="22"/>
          <w:shd w:val="clear" w:color="auto" w:fill="FFFF99"/>
          <w:rtl/>
        </w:rPr>
      </w:pPr>
      <w:r w:rsidRPr="00B97DF4">
        <w:rPr>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ב)</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רשות מקומית רשאית לקבוע לתשלומי החובה המפורטים בתוספת הסדר תשלומים לתקופה שלא תעלה על שנתיים, אשר סכומו הבסיסי ייקבע כאמור בסעיף קטן (ג</w:t>
      </w:r>
      <w:r w:rsidRPr="00B97DF4">
        <w:rPr>
          <w:rStyle w:val="default"/>
          <w:rFonts w:cs="FrankRuehl"/>
          <w:vanish/>
          <w:sz w:val="22"/>
          <w:szCs w:val="22"/>
          <w:shd w:val="clear" w:color="auto" w:fill="FFFF99"/>
          <w:rtl/>
        </w:rPr>
        <w:t xml:space="preserve">); </w:t>
      </w:r>
      <w:r w:rsidRPr="00B97DF4">
        <w:rPr>
          <w:rStyle w:val="default"/>
          <w:rFonts w:cs="FrankRuehl" w:hint="cs"/>
          <w:vanish/>
          <w:sz w:val="22"/>
          <w:szCs w:val="22"/>
          <w:shd w:val="clear" w:color="auto" w:fill="FFFF99"/>
          <w:rtl/>
        </w:rPr>
        <w:t xml:space="preserve">כל תשלום לפי הסדר כזה ישולם בתוספת ריבית בשיעור של </w:t>
      </w:r>
      <w:r w:rsidRPr="00B97DF4">
        <w:rPr>
          <w:rStyle w:val="default"/>
          <w:rFonts w:cs="FrankRuehl" w:hint="cs"/>
          <w:strike/>
          <w:vanish/>
          <w:sz w:val="22"/>
          <w:szCs w:val="22"/>
          <w:shd w:val="clear" w:color="auto" w:fill="FFFF99"/>
          <w:rtl/>
        </w:rPr>
        <w:t>72%</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96%</w:t>
      </w:r>
      <w:r w:rsidRPr="00B97DF4">
        <w:rPr>
          <w:rStyle w:val="default"/>
          <w:rFonts w:cs="FrankRuehl" w:hint="cs"/>
          <w:vanish/>
          <w:sz w:val="22"/>
          <w:szCs w:val="22"/>
          <w:shd w:val="clear" w:color="auto" w:fill="FFFF99"/>
          <w:rtl/>
        </w:rPr>
        <w:t xml:space="preserve"> לשנה ממועד ההסדר ועד מועד התשלום למעשה.</w:t>
      </w:r>
    </w:p>
    <w:p w14:paraId="657BAC85" w14:textId="77777777" w:rsidR="00521122" w:rsidRPr="00B97DF4" w:rsidRDefault="00521122">
      <w:pPr>
        <w:pStyle w:val="P00"/>
        <w:spacing w:before="0"/>
        <w:ind w:left="0" w:right="1134"/>
        <w:rPr>
          <w:rStyle w:val="default"/>
          <w:rFonts w:cs="FrankRuehl" w:hint="cs"/>
          <w:vanish/>
          <w:sz w:val="22"/>
          <w:szCs w:val="22"/>
          <w:shd w:val="clear" w:color="auto" w:fill="FFFF99"/>
          <w:rtl/>
        </w:rPr>
      </w:pPr>
      <w:r w:rsidRPr="00B97DF4">
        <w:rPr>
          <w:rStyle w:val="default"/>
          <w:rFonts w:cs="FrankRuehl" w:hint="cs"/>
          <w:vanish/>
          <w:sz w:val="22"/>
          <w:szCs w:val="22"/>
          <w:shd w:val="clear" w:color="auto" w:fill="FFFF99"/>
          <w:rtl/>
        </w:rPr>
        <w:tab/>
        <w:t>(ג)</w:t>
      </w:r>
      <w:r w:rsidRPr="00B97DF4">
        <w:rPr>
          <w:rStyle w:val="default"/>
          <w:rFonts w:cs="FrankRuehl" w:hint="cs"/>
          <w:vanish/>
          <w:sz w:val="22"/>
          <w:szCs w:val="22"/>
          <w:shd w:val="clear" w:color="auto" w:fill="FFFF99"/>
          <w:rtl/>
        </w:rPr>
        <w:tab/>
        <w:t xml:space="preserve">הסדר תשלומים לפי סעיף קטן (ב) ייעשה לגבי תשלום החובה בתוספת ריבית בשיעור של </w:t>
      </w:r>
      <w:r w:rsidRPr="00B97DF4">
        <w:rPr>
          <w:rStyle w:val="default"/>
          <w:rFonts w:cs="FrankRuehl" w:hint="cs"/>
          <w:strike/>
          <w:vanish/>
          <w:sz w:val="22"/>
          <w:szCs w:val="22"/>
          <w:shd w:val="clear" w:color="auto" w:fill="FFFF99"/>
          <w:rtl/>
        </w:rPr>
        <w:t>72%</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 xml:space="preserve">96% </w:t>
      </w:r>
      <w:r w:rsidRPr="00B97DF4">
        <w:rPr>
          <w:rStyle w:val="default"/>
          <w:rFonts w:cs="FrankRuehl" w:hint="cs"/>
          <w:vanish/>
          <w:sz w:val="22"/>
          <w:szCs w:val="22"/>
          <w:shd w:val="clear" w:color="auto" w:fill="FFFF99"/>
          <w:rtl/>
        </w:rPr>
        <w:t>לשנה ממועד החיוב בתשלום החובה ועד ליום ההסדר, או בתוספת ריבית בשיעור של 4% לשנה לאותה תקופה והפרשי עליית המדד מן המדד שפורסם סמוך לפני מועד החיוב עד המדד שפורסם סמוך לפני היום הקובע שלפני יום ההסדר, לפי הסכום הגבוה יותר.</w:t>
      </w:r>
    </w:p>
    <w:p w14:paraId="5496546A" w14:textId="77777777" w:rsidR="00521122" w:rsidRPr="00B97DF4" w:rsidRDefault="00521122">
      <w:pPr>
        <w:pStyle w:val="P00"/>
        <w:spacing w:before="0"/>
        <w:ind w:left="0" w:right="1134"/>
        <w:rPr>
          <w:rFonts w:hint="cs"/>
          <w:vanish/>
          <w:color w:val="FF0000"/>
          <w:szCs w:val="20"/>
          <w:shd w:val="clear" w:color="auto" w:fill="FFFF99"/>
          <w:rtl/>
        </w:rPr>
      </w:pPr>
    </w:p>
    <w:p w14:paraId="26314824"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1.2.1981</w:t>
      </w:r>
    </w:p>
    <w:p w14:paraId="4BA95A8E"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תשמ"א-1981</w:t>
      </w:r>
    </w:p>
    <w:p w14:paraId="3B03CC62" w14:textId="77777777" w:rsidR="00521122" w:rsidRPr="00B97DF4" w:rsidRDefault="00521122">
      <w:pPr>
        <w:pStyle w:val="P00"/>
        <w:spacing w:before="0"/>
        <w:ind w:left="0" w:right="1134"/>
        <w:rPr>
          <w:rFonts w:hint="cs"/>
          <w:vanish/>
          <w:szCs w:val="20"/>
          <w:shd w:val="clear" w:color="auto" w:fill="FFFF99"/>
          <w:rtl/>
        </w:rPr>
      </w:pPr>
      <w:hyperlink r:id="rId29" w:history="1">
        <w:r w:rsidRPr="00B97DF4">
          <w:rPr>
            <w:rStyle w:val="Hyperlink"/>
            <w:rFonts w:hint="cs"/>
            <w:vanish/>
            <w:szCs w:val="20"/>
            <w:shd w:val="clear" w:color="auto" w:fill="FFFF99"/>
            <w:rtl/>
          </w:rPr>
          <w:t>ק"ת תשמ"א מס' 4202</w:t>
        </w:r>
      </w:hyperlink>
      <w:r w:rsidRPr="00B97DF4">
        <w:rPr>
          <w:rFonts w:hint="cs"/>
          <w:vanish/>
          <w:szCs w:val="20"/>
          <w:shd w:val="clear" w:color="auto" w:fill="FFFF99"/>
          <w:rtl/>
        </w:rPr>
        <w:t xml:space="preserve"> מיום 1.2.1981 בעמ' 425</w:t>
      </w:r>
    </w:p>
    <w:p w14:paraId="1BC49A6E" w14:textId="77777777" w:rsidR="00521122" w:rsidRPr="00B97DF4" w:rsidRDefault="00521122">
      <w:pPr>
        <w:pStyle w:val="P00"/>
        <w:ind w:left="0" w:right="1134"/>
        <w:rPr>
          <w:rStyle w:val="default"/>
          <w:rFonts w:cs="FrankRuehl" w:hint="cs"/>
          <w:vanish/>
          <w:sz w:val="22"/>
          <w:szCs w:val="22"/>
          <w:shd w:val="clear" w:color="auto" w:fill="FFFF99"/>
          <w:rtl/>
        </w:rPr>
      </w:pPr>
      <w:r w:rsidRPr="00B97DF4">
        <w:rPr>
          <w:rStyle w:val="default"/>
          <w:rFonts w:cs="FrankRuehl" w:hint="cs"/>
          <w:vanish/>
          <w:sz w:val="22"/>
          <w:szCs w:val="22"/>
          <w:shd w:val="clear" w:color="auto" w:fill="FFFF99"/>
          <w:rtl/>
        </w:rPr>
        <w:tab/>
        <w:t>(ג)</w:t>
      </w:r>
      <w:r w:rsidRPr="00B97DF4">
        <w:rPr>
          <w:rStyle w:val="default"/>
          <w:rFonts w:cs="FrankRuehl" w:hint="cs"/>
          <w:vanish/>
          <w:sz w:val="22"/>
          <w:szCs w:val="22"/>
          <w:shd w:val="clear" w:color="auto" w:fill="FFFF99"/>
          <w:rtl/>
        </w:rPr>
        <w:tab/>
        <w:t xml:space="preserve">הסדר תשלומים לפי סעיף קטן (ב) ייעשה לגבי תשלום החובה בתוספת ריבית בשיעור של </w:t>
      </w:r>
      <w:r w:rsidRPr="00B97DF4">
        <w:rPr>
          <w:rStyle w:val="default"/>
          <w:rFonts w:cs="FrankRuehl" w:hint="cs"/>
          <w:strike/>
          <w:vanish/>
          <w:sz w:val="22"/>
          <w:szCs w:val="22"/>
          <w:shd w:val="clear" w:color="auto" w:fill="FFFF99"/>
          <w:rtl/>
        </w:rPr>
        <w:t>96%</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 xml:space="preserve">120% </w:t>
      </w:r>
      <w:r w:rsidRPr="00B97DF4">
        <w:rPr>
          <w:rStyle w:val="default"/>
          <w:rFonts w:cs="FrankRuehl" w:hint="cs"/>
          <w:vanish/>
          <w:sz w:val="22"/>
          <w:szCs w:val="22"/>
          <w:shd w:val="clear" w:color="auto" w:fill="FFFF99"/>
          <w:rtl/>
        </w:rPr>
        <w:t>לשנה ממועד החיוב בתשלום החובה ועד ליום ההסדר, או בתוספת ריבית בשיעור של 4% לשנה לאותה תקופה והפרשי עליית המדד מן המדד שפורסם סמוך לפני מועד החיוב עד המדד שפורסם סמוך לפני היום הקובע שלפני יום ההסדר, לפי הסכום הגבוה יותר.</w:t>
      </w:r>
    </w:p>
    <w:p w14:paraId="606524BB" w14:textId="77777777" w:rsidR="00521122" w:rsidRPr="00B97DF4" w:rsidRDefault="00521122">
      <w:pPr>
        <w:pStyle w:val="P00"/>
        <w:spacing w:before="0"/>
        <w:ind w:left="0" w:right="1134"/>
        <w:rPr>
          <w:rFonts w:hint="cs"/>
          <w:vanish/>
          <w:color w:val="FF0000"/>
          <w:szCs w:val="20"/>
          <w:shd w:val="clear" w:color="auto" w:fill="FFFF99"/>
          <w:rtl/>
        </w:rPr>
      </w:pPr>
    </w:p>
    <w:p w14:paraId="233F11AC"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1.2.1984</w:t>
      </w:r>
    </w:p>
    <w:p w14:paraId="4595B100"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תשמ"ד-1984</w:t>
      </w:r>
    </w:p>
    <w:p w14:paraId="1AB42BB6" w14:textId="77777777" w:rsidR="00521122" w:rsidRPr="00B97DF4" w:rsidRDefault="00521122">
      <w:pPr>
        <w:pStyle w:val="P00"/>
        <w:spacing w:before="0"/>
        <w:ind w:left="0" w:right="1134"/>
        <w:rPr>
          <w:rFonts w:hint="cs"/>
          <w:vanish/>
          <w:szCs w:val="20"/>
          <w:shd w:val="clear" w:color="auto" w:fill="FFFF99"/>
          <w:rtl/>
        </w:rPr>
      </w:pPr>
      <w:hyperlink r:id="rId30" w:history="1">
        <w:r w:rsidRPr="00B97DF4">
          <w:rPr>
            <w:rStyle w:val="Hyperlink"/>
            <w:rFonts w:hint="cs"/>
            <w:vanish/>
            <w:szCs w:val="20"/>
            <w:shd w:val="clear" w:color="auto" w:fill="FFFF99"/>
            <w:rtl/>
          </w:rPr>
          <w:t>ק"ת תשמ"ד מס' 4583</w:t>
        </w:r>
      </w:hyperlink>
      <w:r w:rsidRPr="00B97DF4">
        <w:rPr>
          <w:rFonts w:hint="cs"/>
          <w:vanish/>
          <w:szCs w:val="20"/>
          <w:shd w:val="clear" w:color="auto" w:fill="FFFF99"/>
          <w:rtl/>
        </w:rPr>
        <w:t xml:space="preserve"> מיום 29.1.1984 בעמ' 855</w:t>
      </w:r>
    </w:p>
    <w:p w14:paraId="0CFDAF60" w14:textId="77777777" w:rsidR="00521122" w:rsidRPr="00B97DF4" w:rsidRDefault="00521122">
      <w:pPr>
        <w:pStyle w:val="P00"/>
        <w:ind w:left="0" w:right="1134"/>
        <w:rPr>
          <w:rStyle w:val="default"/>
          <w:rFonts w:cs="FrankRuehl" w:hint="cs"/>
          <w:vanish/>
          <w:sz w:val="22"/>
          <w:szCs w:val="22"/>
          <w:shd w:val="clear" w:color="auto" w:fill="FFFF99"/>
          <w:rtl/>
        </w:rPr>
      </w:pPr>
      <w:r w:rsidRPr="00B97DF4">
        <w:rPr>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ב)</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רשות מקומית רשאית לקבוע לתשלומי החובה המפורטים בתוספת הסדר תשלומים לתקופה שלא תעלה על שנתיים, אשר סכומו הבסיסי ייקבע כאמור בסעיף קטן (ג</w:t>
      </w:r>
      <w:r w:rsidRPr="00B97DF4">
        <w:rPr>
          <w:rStyle w:val="default"/>
          <w:rFonts w:cs="FrankRuehl"/>
          <w:vanish/>
          <w:sz w:val="22"/>
          <w:szCs w:val="22"/>
          <w:shd w:val="clear" w:color="auto" w:fill="FFFF99"/>
          <w:rtl/>
        </w:rPr>
        <w:t xml:space="preserve">); </w:t>
      </w:r>
      <w:r w:rsidRPr="00B97DF4">
        <w:rPr>
          <w:rStyle w:val="default"/>
          <w:rFonts w:cs="FrankRuehl" w:hint="cs"/>
          <w:vanish/>
          <w:sz w:val="22"/>
          <w:szCs w:val="22"/>
          <w:shd w:val="clear" w:color="auto" w:fill="FFFF99"/>
          <w:rtl/>
        </w:rPr>
        <w:t xml:space="preserve">כל תשלום לפי הסדר כזה ישולם בתוספת ריבית בשיעור של  </w:t>
      </w:r>
      <w:r w:rsidRPr="00B97DF4">
        <w:rPr>
          <w:rStyle w:val="default"/>
          <w:rFonts w:cs="FrankRuehl" w:hint="cs"/>
          <w:strike/>
          <w:vanish/>
          <w:sz w:val="22"/>
          <w:szCs w:val="22"/>
          <w:shd w:val="clear" w:color="auto" w:fill="FFFF99"/>
          <w:rtl/>
        </w:rPr>
        <w:t>96%</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120%</w:t>
      </w:r>
      <w:r w:rsidRPr="00B97DF4">
        <w:rPr>
          <w:rStyle w:val="default"/>
          <w:rFonts w:cs="FrankRuehl" w:hint="cs"/>
          <w:vanish/>
          <w:sz w:val="22"/>
          <w:szCs w:val="22"/>
          <w:shd w:val="clear" w:color="auto" w:fill="FFFF99"/>
          <w:rtl/>
        </w:rPr>
        <w:t xml:space="preserve"> לשנה ממועד ההסדר ועד מועד התשלום למעשה.</w:t>
      </w:r>
    </w:p>
    <w:p w14:paraId="7B3DA992" w14:textId="77777777" w:rsidR="00521122" w:rsidRPr="00B97DF4" w:rsidRDefault="00521122">
      <w:pPr>
        <w:pStyle w:val="P00"/>
        <w:spacing w:before="0"/>
        <w:ind w:left="0" w:right="1134"/>
        <w:rPr>
          <w:rStyle w:val="default"/>
          <w:rFonts w:cs="FrankRuehl" w:hint="cs"/>
          <w:vanish/>
          <w:sz w:val="22"/>
          <w:szCs w:val="22"/>
          <w:shd w:val="clear" w:color="auto" w:fill="FFFF99"/>
          <w:rtl/>
        </w:rPr>
      </w:pPr>
      <w:r w:rsidRPr="00B97DF4">
        <w:rPr>
          <w:rStyle w:val="default"/>
          <w:rFonts w:cs="FrankRuehl" w:hint="cs"/>
          <w:vanish/>
          <w:sz w:val="22"/>
          <w:szCs w:val="22"/>
          <w:shd w:val="clear" w:color="auto" w:fill="FFFF99"/>
          <w:rtl/>
        </w:rPr>
        <w:tab/>
        <w:t>(ג)</w:t>
      </w:r>
      <w:r w:rsidRPr="00B97DF4">
        <w:rPr>
          <w:rStyle w:val="default"/>
          <w:rFonts w:cs="FrankRuehl" w:hint="cs"/>
          <w:vanish/>
          <w:sz w:val="22"/>
          <w:szCs w:val="22"/>
          <w:shd w:val="clear" w:color="auto" w:fill="FFFF99"/>
          <w:rtl/>
        </w:rPr>
        <w:tab/>
        <w:t xml:space="preserve">הסדר תשלומים לפי סעיף קטן (ב) ייעשה לגבי תשלום החובה בתוספת ריבית בשיעור של </w:t>
      </w:r>
      <w:r w:rsidRPr="00B97DF4">
        <w:rPr>
          <w:rStyle w:val="default"/>
          <w:rFonts w:cs="FrankRuehl" w:hint="cs"/>
          <w:strike/>
          <w:vanish/>
          <w:sz w:val="22"/>
          <w:szCs w:val="22"/>
          <w:shd w:val="clear" w:color="auto" w:fill="FFFF99"/>
          <w:rtl/>
        </w:rPr>
        <w:t>120%</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156%</w:t>
      </w:r>
      <w:r w:rsidRPr="00B97DF4">
        <w:rPr>
          <w:rStyle w:val="default"/>
          <w:rFonts w:cs="FrankRuehl" w:hint="cs"/>
          <w:vanish/>
          <w:sz w:val="22"/>
          <w:szCs w:val="22"/>
          <w:shd w:val="clear" w:color="auto" w:fill="FFFF99"/>
          <w:rtl/>
        </w:rPr>
        <w:t xml:space="preserve"> לשנה ממועד החיוב בתשלום החובה ועד ליום ההסדר, או בתוספת ריבית בשיעור של 4% לשנה לאותה תקופה והפרשי עליית המדד מן המדד שפורסם סמוך לפני מועד החיוב עד המדד שפורסם סמוך לפני היום הקובע שלפני יום ההסדר, לפי הסכום הגבוה יותר.</w:t>
      </w:r>
    </w:p>
    <w:p w14:paraId="079F52FC" w14:textId="77777777" w:rsidR="00521122" w:rsidRPr="00B97DF4" w:rsidRDefault="00521122">
      <w:pPr>
        <w:pStyle w:val="P00"/>
        <w:spacing w:before="0"/>
        <w:ind w:left="0" w:right="1134"/>
        <w:rPr>
          <w:rFonts w:hint="cs"/>
          <w:vanish/>
          <w:color w:val="FF0000"/>
          <w:szCs w:val="20"/>
          <w:shd w:val="clear" w:color="auto" w:fill="FFFF99"/>
          <w:rtl/>
        </w:rPr>
      </w:pPr>
    </w:p>
    <w:p w14:paraId="063F344A"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11.7.1984</w:t>
      </w:r>
    </w:p>
    <w:p w14:paraId="41C5AAD6"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w:t>
      </w:r>
    </w:p>
    <w:p w14:paraId="5737B72C" w14:textId="77777777" w:rsidR="00521122" w:rsidRPr="00B97DF4" w:rsidRDefault="00521122">
      <w:pPr>
        <w:pStyle w:val="P00"/>
        <w:spacing w:before="0"/>
        <w:ind w:left="0" w:right="1134"/>
        <w:rPr>
          <w:rFonts w:hint="cs"/>
          <w:vanish/>
          <w:szCs w:val="20"/>
          <w:shd w:val="clear" w:color="auto" w:fill="FFFF99"/>
          <w:rtl/>
        </w:rPr>
      </w:pPr>
      <w:hyperlink r:id="rId31" w:history="1">
        <w:r w:rsidRPr="00B97DF4">
          <w:rPr>
            <w:rStyle w:val="Hyperlink"/>
            <w:rFonts w:hint="cs"/>
            <w:vanish/>
            <w:szCs w:val="20"/>
            <w:shd w:val="clear" w:color="auto" w:fill="FFFF99"/>
            <w:rtl/>
          </w:rPr>
          <w:t>ס"ח תשמ"ד מס' 1121</w:t>
        </w:r>
      </w:hyperlink>
      <w:r w:rsidRPr="00B97DF4">
        <w:rPr>
          <w:rFonts w:hint="cs"/>
          <w:vanish/>
          <w:szCs w:val="20"/>
          <w:shd w:val="clear" w:color="auto" w:fill="FFFF99"/>
          <w:rtl/>
        </w:rPr>
        <w:t xml:space="preserve"> מיום 11.7.1984 בעמ' 190 (</w:t>
      </w:r>
      <w:hyperlink r:id="rId32" w:history="1">
        <w:r w:rsidRPr="00B97DF4">
          <w:rPr>
            <w:rStyle w:val="Hyperlink"/>
            <w:rFonts w:hint="cs"/>
            <w:vanish/>
            <w:szCs w:val="20"/>
            <w:shd w:val="clear" w:color="auto" w:fill="FFFF99"/>
            <w:rtl/>
          </w:rPr>
          <w:t>ה"ח 1684</w:t>
        </w:r>
      </w:hyperlink>
      <w:r w:rsidRPr="00B97DF4">
        <w:rPr>
          <w:rFonts w:hint="cs"/>
          <w:vanish/>
          <w:szCs w:val="20"/>
          <w:shd w:val="clear" w:color="auto" w:fill="FFFF99"/>
          <w:rtl/>
        </w:rPr>
        <w:t>)</w:t>
      </w:r>
    </w:p>
    <w:p w14:paraId="0F7AEE40" w14:textId="77777777" w:rsidR="00521122" w:rsidRPr="00B97DF4" w:rsidRDefault="00521122">
      <w:pPr>
        <w:pStyle w:val="P00"/>
        <w:ind w:left="0" w:right="1134"/>
        <w:rPr>
          <w:rStyle w:val="default"/>
          <w:rFonts w:cs="FrankRuehl"/>
          <w:vanish/>
          <w:szCs w:val="20"/>
          <w:shd w:val="clear" w:color="auto" w:fill="FFFF99"/>
          <w:rtl/>
        </w:rPr>
      </w:pPr>
      <w:r w:rsidRPr="00B97DF4">
        <w:rPr>
          <w:rFonts w:hint="cs"/>
          <w:vanish/>
          <w:szCs w:val="20"/>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א)</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 xml:space="preserve">רשות מקומית רשאית לקבוע לארנונה כללית ולמס עסקים הסדר לפרעונם בתשלומים (להלן </w:t>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 xml:space="preserve"> ה</w:t>
      </w:r>
      <w:r w:rsidRPr="00B97DF4">
        <w:rPr>
          <w:rStyle w:val="default"/>
          <w:rFonts w:cs="FrankRuehl"/>
          <w:vanish/>
          <w:sz w:val="22"/>
          <w:szCs w:val="22"/>
          <w:shd w:val="clear" w:color="auto" w:fill="FFFF99"/>
          <w:rtl/>
        </w:rPr>
        <w:t>ס</w:t>
      </w:r>
      <w:r w:rsidRPr="00B97DF4">
        <w:rPr>
          <w:rStyle w:val="default"/>
          <w:rFonts w:cs="FrankRuehl" w:hint="cs"/>
          <w:vanish/>
          <w:sz w:val="22"/>
          <w:szCs w:val="22"/>
          <w:shd w:val="clear" w:color="auto" w:fill="FFFF99"/>
          <w:rtl/>
        </w:rPr>
        <w:t xml:space="preserve">דר תשלומים), במשך תקופה שלא תעלה על שנה ממועד החיוב בהם; </w:t>
      </w:r>
      <w:r w:rsidRPr="00B97DF4">
        <w:rPr>
          <w:rStyle w:val="default"/>
          <w:rFonts w:cs="FrankRuehl" w:hint="cs"/>
          <w:strike/>
          <w:vanish/>
          <w:sz w:val="22"/>
          <w:szCs w:val="22"/>
          <w:shd w:val="clear" w:color="auto" w:fill="FFFF99"/>
          <w:rtl/>
        </w:rPr>
        <w:t>נקבע הסדר תשלומים כאמור, לא יחוייב אדם בתשלומי פיגורים על תשלומים שפרע על פי ההסדר</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כל תשלום לפי הסדר כאמור ישולם בתוספת הפרשי הצמדה</w:t>
      </w:r>
      <w:r w:rsidRPr="00B97DF4">
        <w:rPr>
          <w:rStyle w:val="default"/>
          <w:rFonts w:cs="FrankRuehl" w:hint="cs"/>
          <w:vanish/>
          <w:sz w:val="22"/>
          <w:szCs w:val="22"/>
          <w:shd w:val="clear" w:color="auto" w:fill="FFFF99"/>
          <w:rtl/>
        </w:rPr>
        <w:t>.</w:t>
      </w:r>
    </w:p>
    <w:p w14:paraId="7A12C9DD" w14:textId="77777777" w:rsidR="00521122" w:rsidRPr="00B97DF4" w:rsidRDefault="00521122">
      <w:pPr>
        <w:pStyle w:val="P00"/>
        <w:spacing w:before="0"/>
        <w:ind w:left="0" w:right="1134"/>
        <w:rPr>
          <w:rStyle w:val="default"/>
          <w:rFonts w:cs="FrankRuehl"/>
          <w:vanish/>
          <w:sz w:val="22"/>
          <w:szCs w:val="22"/>
          <w:u w:val="single"/>
          <w:shd w:val="clear" w:color="auto" w:fill="FFFF99"/>
          <w:rtl/>
        </w:rPr>
      </w:pPr>
      <w:r w:rsidRPr="00B97DF4">
        <w:rPr>
          <w:vanish/>
          <w:sz w:val="22"/>
          <w:szCs w:val="22"/>
          <w:shd w:val="clear" w:color="auto" w:fill="FFFF99"/>
          <w:rtl/>
        </w:rPr>
        <w:tab/>
      </w:r>
      <w:r w:rsidRPr="00B97DF4">
        <w:rPr>
          <w:rStyle w:val="default"/>
          <w:rFonts w:cs="FrankRuehl"/>
          <w:vanish/>
          <w:sz w:val="22"/>
          <w:szCs w:val="22"/>
          <w:u w:val="single"/>
          <w:shd w:val="clear" w:color="auto" w:fill="FFFF99"/>
          <w:rtl/>
        </w:rPr>
        <w:t>(</w:t>
      </w:r>
      <w:r w:rsidRPr="00B97DF4">
        <w:rPr>
          <w:rStyle w:val="default"/>
          <w:rFonts w:cs="FrankRuehl" w:hint="cs"/>
          <w:vanish/>
          <w:sz w:val="22"/>
          <w:szCs w:val="22"/>
          <w:u w:val="single"/>
          <w:shd w:val="clear" w:color="auto" w:fill="FFFF99"/>
          <w:rtl/>
        </w:rPr>
        <w:t>אא)</w:t>
      </w:r>
      <w:r w:rsidRPr="00B97DF4">
        <w:rPr>
          <w:rStyle w:val="default"/>
          <w:rFonts w:cs="FrankRuehl"/>
          <w:vanish/>
          <w:sz w:val="22"/>
          <w:szCs w:val="22"/>
          <w:u w:val="single"/>
          <w:shd w:val="clear" w:color="auto" w:fill="FFFF99"/>
          <w:rtl/>
        </w:rPr>
        <w:tab/>
      </w:r>
      <w:r w:rsidRPr="00B97DF4">
        <w:rPr>
          <w:rStyle w:val="default"/>
          <w:rFonts w:cs="FrankRuehl" w:hint="cs"/>
          <w:vanish/>
          <w:sz w:val="22"/>
          <w:szCs w:val="22"/>
          <w:u w:val="single"/>
          <w:shd w:val="clear" w:color="auto" w:fill="FFFF99"/>
          <w:rtl/>
        </w:rPr>
        <w:t>תשלום על פי הסדר תשלומים לפי סעיף קטן (א) שלא שולם תוך 30 ימים מהמועד שנקבע לשילומו, ישולם בתוספת תשלומי פיגורים.</w:t>
      </w:r>
    </w:p>
    <w:p w14:paraId="3DD72177" w14:textId="77777777" w:rsidR="00521122" w:rsidRPr="00B97DF4" w:rsidRDefault="00521122">
      <w:pPr>
        <w:pStyle w:val="P00"/>
        <w:spacing w:before="0"/>
        <w:ind w:left="0" w:right="1134"/>
        <w:rPr>
          <w:rStyle w:val="default"/>
          <w:rFonts w:cs="FrankRuehl" w:hint="cs"/>
          <w:vanish/>
          <w:sz w:val="22"/>
          <w:szCs w:val="22"/>
          <w:shd w:val="clear" w:color="auto" w:fill="FFFF99"/>
          <w:rtl/>
        </w:rPr>
      </w:pPr>
      <w:r w:rsidRPr="00B97DF4">
        <w:rPr>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ב)</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רשות מקומית רשאית לקבוע לתשלומי החובה המפורטים בתוספת הסדר תשלומים לתקופה שלא תעלה על שנתיים, אשר סכומו הבסיסי ייקבע כאמור בסעיף קטן (ג</w:t>
      </w:r>
      <w:r w:rsidRPr="00B97DF4">
        <w:rPr>
          <w:rStyle w:val="default"/>
          <w:rFonts w:cs="FrankRuehl"/>
          <w:vanish/>
          <w:sz w:val="22"/>
          <w:szCs w:val="22"/>
          <w:shd w:val="clear" w:color="auto" w:fill="FFFF99"/>
          <w:rtl/>
        </w:rPr>
        <w:t xml:space="preserve">); </w:t>
      </w:r>
      <w:r w:rsidRPr="00B97DF4">
        <w:rPr>
          <w:rStyle w:val="default"/>
          <w:rFonts w:cs="FrankRuehl" w:hint="cs"/>
          <w:vanish/>
          <w:sz w:val="22"/>
          <w:szCs w:val="22"/>
          <w:shd w:val="clear" w:color="auto" w:fill="FFFF99"/>
          <w:rtl/>
        </w:rPr>
        <w:t>כל תשלום לפי הסדר כזה ישולם בתוספת ריבית בשיעור של 120% לשנה ממועד ההסדר ועד מועד התשלום למעשה.</w:t>
      </w:r>
    </w:p>
    <w:p w14:paraId="012BA794" w14:textId="77777777" w:rsidR="00521122" w:rsidRPr="00B97DF4" w:rsidRDefault="00521122">
      <w:pPr>
        <w:pStyle w:val="P00"/>
        <w:spacing w:before="0"/>
        <w:ind w:left="0" w:right="1134"/>
        <w:rPr>
          <w:rStyle w:val="default"/>
          <w:rFonts w:cs="FrankRuehl" w:hint="cs"/>
          <w:strike/>
          <w:vanish/>
          <w:sz w:val="22"/>
          <w:szCs w:val="22"/>
          <w:shd w:val="clear" w:color="auto" w:fill="FFFF99"/>
          <w:rtl/>
        </w:rPr>
      </w:pPr>
      <w:r w:rsidRPr="00B97DF4">
        <w:rPr>
          <w:rStyle w:val="default"/>
          <w:rFonts w:cs="FrankRuehl" w:hint="cs"/>
          <w:vanish/>
          <w:sz w:val="22"/>
          <w:szCs w:val="22"/>
          <w:shd w:val="clear" w:color="auto" w:fill="FFFF99"/>
          <w:rtl/>
        </w:rPr>
        <w:tab/>
      </w:r>
      <w:r w:rsidRPr="00B97DF4">
        <w:rPr>
          <w:rStyle w:val="default"/>
          <w:rFonts w:cs="FrankRuehl" w:hint="cs"/>
          <w:strike/>
          <w:vanish/>
          <w:sz w:val="22"/>
          <w:szCs w:val="22"/>
          <w:shd w:val="clear" w:color="auto" w:fill="FFFF99"/>
          <w:rtl/>
        </w:rPr>
        <w:t>(ג)</w:t>
      </w:r>
      <w:r w:rsidRPr="00B97DF4">
        <w:rPr>
          <w:rStyle w:val="default"/>
          <w:rFonts w:cs="FrankRuehl" w:hint="cs"/>
          <w:strike/>
          <w:vanish/>
          <w:sz w:val="22"/>
          <w:szCs w:val="22"/>
          <w:shd w:val="clear" w:color="auto" w:fill="FFFF99"/>
          <w:rtl/>
        </w:rPr>
        <w:tab/>
        <w:t>הסדר תשלומים לפי סעיף קטן (ב) ייעשה לגבי תשלום החובה בתוספת ריבית בשיעור של 156% לשנה ממועד החיוב בתשלום החובה ועד ליום ההסדר, או בתוספת ריבית בשיעור של 4% לשנה לאותה תקופה והפרשי עליית המדד מן המדד שפורסם סמוך לפני מועד החיוב עד המדד שפורסם סמוך לפני היום הקובע שלפני יום ההסדר, לפי הסכום הגבוה יותר.</w:t>
      </w:r>
    </w:p>
    <w:p w14:paraId="02C887F9" w14:textId="77777777" w:rsidR="00521122" w:rsidRPr="00B97DF4" w:rsidRDefault="00521122">
      <w:pPr>
        <w:pStyle w:val="P00"/>
        <w:spacing w:before="0"/>
        <w:ind w:left="0" w:right="1134"/>
        <w:rPr>
          <w:rStyle w:val="default"/>
          <w:rFonts w:cs="FrankRuehl" w:hint="cs"/>
          <w:vanish/>
          <w:sz w:val="22"/>
          <w:szCs w:val="22"/>
          <w:u w:val="single"/>
          <w:shd w:val="clear" w:color="auto" w:fill="FFFF99"/>
          <w:rtl/>
        </w:rPr>
      </w:pPr>
      <w:r w:rsidRPr="00B97DF4">
        <w:rPr>
          <w:vanish/>
          <w:sz w:val="22"/>
          <w:szCs w:val="22"/>
          <w:shd w:val="clear" w:color="auto" w:fill="FFFF99"/>
          <w:rtl/>
        </w:rPr>
        <w:tab/>
      </w:r>
      <w:r w:rsidRPr="00B97DF4">
        <w:rPr>
          <w:rStyle w:val="default"/>
          <w:rFonts w:cs="FrankRuehl"/>
          <w:vanish/>
          <w:sz w:val="22"/>
          <w:szCs w:val="22"/>
          <w:u w:val="single"/>
          <w:shd w:val="clear" w:color="auto" w:fill="FFFF99"/>
          <w:rtl/>
        </w:rPr>
        <w:t>(</w:t>
      </w:r>
      <w:r w:rsidRPr="00B97DF4">
        <w:rPr>
          <w:rStyle w:val="default"/>
          <w:rFonts w:cs="FrankRuehl" w:hint="cs"/>
          <w:vanish/>
          <w:sz w:val="22"/>
          <w:szCs w:val="22"/>
          <w:u w:val="single"/>
          <w:shd w:val="clear" w:color="auto" w:fill="FFFF99"/>
          <w:rtl/>
        </w:rPr>
        <w:t>ג)</w:t>
      </w:r>
      <w:r w:rsidRPr="00B97DF4">
        <w:rPr>
          <w:rStyle w:val="default"/>
          <w:rFonts w:cs="FrankRuehl"/>
          <w:vanish/>
          <w:sz w:val="22"/>
          <w:szCs w:val="22"/>
          <w:u w:val="single"/>
          <w:shd w:val="clear" w:color="auto" w:fill="FFFF99"/>
          <w:rtl/>
        </w:rPr>
        <w:tab/>
      </w:r>
      <w:r w:rsidRPr="00B97DF4">
        <w:rPr>
          <w:rStyle w:val="default"/>
          <w:rFonts w:cs="FrankRuehl" w:hint="cs"/>
          <w:vanish/>
          <w:sz w:val="22"/>
          <w:szCs w:val="22"/>
          <w:u w:val="single"/>
          <w:shd w:val="clear" w:color="auto" w:fill="FFFF99"/>
          <w:rtl/>
        </w:rPr>
        <w:t>הסדר תשלומים לפי סעיף קטן (ב) ייעשה לגבי תשלום החובה, בתוספת תשלומי פיג</w:t>
      </w:r>
      <w:r w:rsidRPr="00B97DF4">
        <w:rPr>
          <w:rStyle w:val="default"/>
          <w:rFonts w:cs="FrankRuehl"/>
          <w:vanish/>
          <w:sz w:val="22"/>
          <w:szCs w:val="22"/>
          <w:u w:val="single"/>
          <w:shd w:val="clear" w:color="auto" w:fill="FFFF99"/>
          <w:rtl/>
        </w:rPr>
        <w:t>ו</w:t>
      </w:r>
      <w:r w:rsidRPr="00B97DF4">
        <w:rPr>
          <w:rStyle w:val="default"/>
          <w:rFonts w:cs="FrankRuehl" w:hint="cs"/>
          <w:vanish/>
          <w:sz w:val="22"/>
          <w:szCs w:val="22"/>
          <w:u w:val="single"/>
          <w:shd w:val="clear" w:color="auto" w:fill="FFFF99"/>
          <w:rtl/>
        </w:rPr>
        <w:t>רים, אשר לצורך חישובם יראו את יום ההסדר כיום התשלום.</w:t>
      </w:r>
    </w:p>
    <w:p w14:paraId="62151F91" w14:textId="77777777" w:rsidR="00521122" w:rsidRPr="00B97DF4" w:rsidRDefault="00521122">
      <w:pPr>
        <w:pStyle w:val="P00"/>
        <w:spacing w:before="0"/>
        <w:ind w:left="0" w:right="1134"/>
        <w:rPr>
          <w:rFonts w:hint="cs"/>
          <w:vanish/>
          <w:color w:val="FF0000"/>
          <w:szCs w:val="20"/>
          <w:shd w:val="clear" w:color="auto" w:fill="FFFF99"/>
          <w:rtl/>
        </w:rPr>
      </w:pPr>
    </w:p>
    <w:p w14:paraId="5F68E749"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1.1.1986</w:t>
      </w:r>
    </w:p>
    <w:p w14:paraId="567DB26F"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תשמ"ו-1986</w:t>
      </w:r>
    </w:p>
    <w:p w14:paraId="2F334124" w14:textId="77777777" w:rsidR="00521122" w:rsidRPr="00B97DF4" w:rsidRDefault="00521122">
      <w:pPr>
        <w:pStyle w:val="P00"/>
        <w:spacing w:before="0"/>
        <w:ind w:left="0" w:right="1134"/>
        <w:rPr>
          <w:rFonts w:hint="cs"/>
          <w:vanish/>
          <w:szCs w:val="20"/>
          <w:shd w:val="clear" w:color="auto" w:fill="FFFF99"/>
          <w:rtl/>
        </w:rPr>
      </w:pPr>
      <w:hyperlink r:id="rId33" w:history="1">
        <w:r w:rsidRPr="00B97DF4">
          <w:rPr>
            <w:rStyle w:val="Hyperlink"/>
            <w:rFonts w:hint="cs"/>
            <w:vanish/>
            <w:szCs w:val="20"/>
            <w:shd w:val="clear" w:color="auto" w:fill="FFFF99"/>
            <w:rtl/>
          </w:rPr>
          <w:t>ק"ת תשמ"ו מס' 4890</w:t>
        </w:r>
      </w:hyperlink>
      <w:r w:rsidRPr="00B97DF4">
        <w:rPr>
          <w:rFonts w:hint="cs"/>
          <w:vanish/>
          <w:szCs w:val="20"/>
          <w:shd w:val="clear" w:color="auto" w:fill="FFFF99"/>
          <w:rtl/>
        </w:rPr>
        <w:t xml:space="preserve"> מיום 1.1.1986  בעמ' 373</w:t>
      </w:r>
    </w:p>
    <w:p w14:paraId="5C56BC5F" w14:textId="77777777" w:rsidR="00521122" w:rsidRPr="00B97DF4" w:rsidRDefault="00521122">
      <w:pPr>
        <w:pStyle w:val="P00"/>
        <w:ind w:left="0" w:right="1134"/>
        <w:rPr>
          <w:rFonts w:hint="cs"/>
          <w:vanish/>
          <w:szCs w:val="20"/>
          <w:shd w:val="clear" w:color="auto" w:fill="FFFF99"/>
          <w:rtl/>
        </w:rPr>
      </w:pPr>
      <w:r w:rsidRPr="00B97DF4">
        <w:rPr>
          <w:rStyle w:val="default"/>
          <w:rFonts w:cs="FrankRuehl" w:hint="cs"/>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ב)</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רשות מקומית רשאית לקבוע לתשלומי החובה המפורטים בתוספת הסדר תשלומים לתקופה שלא תעלה על שנתיים, אשר סכומו הבסיסי ייקבע כאמור בסעיף קטן (ג</w:t>
      </w:r>
      <w:r w:rsidRPr="00B97DF4">
        <w:rPr>
          <w:rStyle w:val="default"/>
          <w:rFonts w:cs="FrankRuehl"/>
          <w:vanish/>
          <w:sz w:val="22"/>
          <w:szCs w:val="22"/>
          <w:shd w:val="clear" w:color="auto" w:fill="FFFF99"/>
          <w:rtl/>
        </w:rPr>
        <w:t xml:space="preserve">); </w:t>
      </w:r>
      <w:r w:rsidRPr="00B97DF4">
        <w:rPr>
          <w:rStyle w:val="default"/>
          <w:rFonts w:cs="FrankRuehl" w:hint="cs"/>
          <w:vanish/>
          <w:sz w:val="22"/>
          <w:szCs w:val="22"/>
          <w:shd w:val="clear" w:color="auto" w:fill="FFFF99"/>
          <w:rtl/>
        </w:rPr>
        <w:t xml:space="preserve">כל תשלום לפי הסדר כזה ישולם בתוספת ריבית בשיעור של </w:t>
      </w:r>
      <w:r w:rsidRPr="00B97DF4">
        <w:rPr>
          <w:rStyle w:val="default"/>
          <w:rFonts w:cs="FrankRuehl" w:hint="cs"/>
          <w:strike/>
          <w:vanish/>
          <w:sz w:val="22"/>
          <w:szCs w:val="22"/>
          <w:shd w:val="clear" w:color="auto" w:fill="FFFF99"/>
          <w:rtl/>
        </w:rPr>
        <w:t>120%</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48%</w:t>
      </w:r>
      <w:r w:rsidRPr="00B97DF4">
        <w:rPr>
          <w:rStyle w:val="default"/>
          <w:rFonts w:cs="FrankRuehl" w:hint="cs"/>
          <w:vanish/>
          <w:sz w:val="22"/>
          <w:szCs w:val="22"/>
          <w:shd w:val="clear" w:color="auto" w:fill="FFFF99"/>
          <w:rtl/>
        </w:rPr>
        <w:t xml:space="preserve"> לשנה ממועד ההסדר ועד מועד התשלום למעשה.</w:t>
      </w:r>
    </w:p>
    <w:p w14:paraId="06856E7E" w14:textId="77777777" w:rsidR="00521122" w:rsidRPr="00B97DF4" w:rsidRDefault="00521122">
      <w:pPr>
        <w:pStyle w:val="P00"/>
        <w:spacing w:before="0"/>
        <w:ind w:left="0" w:right="1134"/>
        <w:rPr>
          <w:rFonts w:hint="cs"/>
          <w:vanish/>
          <w:color w:val="FF0000"/>
          <w:szCs w:val="20"/>
          <w:shd w:val="clear" w:color="auto" w:fill="FFFF99"/>
          <w:rtl/>
        </w:rPr>
      </w:pPr>
    </w:p>
    <w:p w14:paraId="47EC936B"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1.4.1986</w:t>
      </w:r>
    </w:p>
    <w:p w14:paraId="59E039D3"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(מס' 2) תשמ"ו-1986</w:t>
      </w:r>
    </w:p>
    <w:p w14:paraId="0A173836" w14:textId="77777777" w:rsidR="00521122" w:rsidRPr="00B97DF4" w:rsidRDefault="00521122">
      <w:pPr>
        <w:pStyle w:val="P00"/>
        <w:spacing w:before="0"/>
        <w:ind w:left="0" w:right="1134"/>
        <w:rPr>
          <w:rFonts w:hint="cs"/>
          <w:vanish/>
          <w:szCs w:val="20"/>
          <w:shd w:val="clear" w:color="auto" w:fill="FFFF99"/>
          <w:rtl/>
        </w:rPr>
      </w:pPr>
      <w:hyperlink r:id="rId34" w:history="1">
        <w:r w:rsidRPr="00B97DF4">
          <w:rPr>
            <w:rStyle w:val="Hyperlink"/>
            <w:rFonts w:hint="cs"/>
            <w:vanish/>
            <w:szCs w:val="20"/>
            <w:shd w:val="clear" w:color="auto" w:fill="FFFF99"/>
            <w:rtl/>
          </w:rPr>
          <w:t>ק"ת תשמ"ו מס' 4920</w:t>
        </w:r>
      </w:hyperlink>
      <w:r w:rsidRPr="00B97DF4">
        <w:rPr>
          <w:rFonts w:hint="cs"/>
          <w:vanish/>
          <w:szCs w:val="20"/>
          <w:shd w:val="clear" w:color="auto" w:fill="FFFF99"/>
          <w:rtl/>
        </w:rPr>
        <w:t xml:space="preserve"> מיום 31.3.1986  בעמ' 756</w:t>
      </w:r>
    </w:p>
    <w:p w14:paraId="37D419F4" w14:textId="77777777" w:rsidR="00521122" w:rsidRPr="00B97DF4" w:rsidRDefault="00521122">
      <w:pPr>
        <w:pStyle w:val="P00"/>
        <w:ind w:left="0" w:right="1134"/>
        <w:rPr>
          <w:rFonts w:hint="cs"/>
          <w:vanish/>
          <w:color w:val="FF6600"/>
          <w:szCs w:val="20"/>
          <w:shd w:val="clear" w:color="auto" w:fill="FFFF99"/>
          <w:rtl/>
        </w:rPr>
      </w:pPr>
      <w:r w:rsidRPr="00B97DF4">
        <w:rPr>
          <w:rStyle w:val="default"/>
          <w:rFonts w:cs="FrankRuehl" w:hint="cs"/>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ב)</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רשות מקומית רשאית לקבוע לתשלומי החובה המפורטים בתוספת הסדר תשלומים לתקופה שלא תעלה על שנתיים, אשר סכומו הבסיסי ייקבע כאמור בסעיף קטן (ג</w:t>
      </w:r>
      <w:r w:rsidRPr="00B97DF4">
        <w:rPr>
          <w:rStyle w:val="default"/>
          <w:rFonts w:cs="FrankRuehl"/>
          <w:vanish/>
          <w:sz w:val="22"/>
          <w:szCs w:val="22"/>
          <w:shd w:val="clear" w:color="auto" w:fill="FFFF99"/>
          <w:rtl/>
        </w:rPr>
        <w:t xml:space="preserve">); </w:t>
      </w:r>
      <w:r w:rsidRPr="00B97DF4">
        <w:rPr>
          <w:rStyle w:val="default"/>
          <w:rFonts w:cs="FrankRuehl" w:hint="cs"/>
          <w:vanish/>
          <w:sz w:val="22"/>
          <w:szCs w:val="22"/>
          <w:shd w:val="clear" w:color="auto" w:fill="FFFF99"/>
          <w:rtl/>
        </w:rPr>
        <w:t xml:space="preserve">כל תשלום לפי הסדר כזה ישולם בתוספת ריבית בשיעור של </w:t>
      </w:r>
      <w:r w:rsidRPr="00B97DF4">
        <w:rPr>
          <w:rStyle w:val="default"/>
          <w:rFonts w:cs="FrankRuehl" w:hint="cs"/>
          <w:strike/>
          <w:vanish/>
          <w:sz w:val="22"/>
          <w:szCs w:val="22"/>
          <w:shd w:val="clear" w:color="auto" w:fill="FFFF99"/>
          <w:rtl/>
        </w:rPr>
        <w:t>48%</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30%</w:t>
      </w:r>
      <w:r w:rsidRPr="00B97DF4">
        <w:rPr>
          <w:rStyle w:val="default"/>
          <w:rFonts w:cs="FrankRuehl" w:hint="cs"/>
          <w:vanish/>
          <w:sz w:val="22"/>
          <w:szCs w:val="22"/>
          <w:shd w:val="clear" w:color="auto" w:fill="FFFF99"/>
          <w:rtl/>
        </w:rPr>
        <w:t xml:space="preserve"> לשנה ממועד ההסדר ועד מועד התשלום למעשה.</w:t>
      </w:r>
    </w:p>
    <w:p w14:paraId="5EF4712B" w14:textId="77777777" w:rsidR="00521122" w:rsidRPr="00B97DF4" w:rsidRDefault="00521122">
      <w:pPr>
        <w:pStyle w:val="P00"/>
        <w:spacing w:before="0"/>
        <w:ind w:left="0" w:right="1134"/>
        <w:rPr>
          <w:rFonts w:hint="cs"/>
          <w:vanish/>
          <w:color w:val="FF0000"/>
          <w:szCs w:val="20"/>
          <w:shd w:val="clear" w:color="auto" w:fill="FFFF99"/>
          <w:rtl/>
        </w:rPr>
      </w:pPr>
    </w:p>
    <w:p w14:paraId="62A65C0E"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1.10.1986</w:t>
      </w:r>
    </w:p>
    <w:p w14:paraId="23267255"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תשמ"ז-1986</w:t>
      </w:r>
    </w:p>
    <w:p w14:paraId="14FCFA47" w14:textId="77777777" w:rsidR="00521122" w:rsidRPr="00B97DF4" w:rsidRDefault="00521122">
      <w:pPr>
        <w:pStyle w:val="P00"/>
        <w:spacing w:before="0"/>
        <w:ind w:left="0" w:right="1134"/>
        <w:rPr>
          <w:rFonts w:hint="cs"/>
          <w:vanish/>
          <w:szCs w:val="20"/>
          <w:shd w:val="clear" w:color="auto" w:fill="FFFF99"/>
          <w:rtl/>
        </w:rPr>
      </w:pPr>
      <w:hyperlink r:id="rId35" w:history="1">
        <w:r w:rsidRPr="00B97DF4">
          <w:rPr>
            <w:rStyle w:val="Hyperlink"/>
            <w:rFonts w:hint="cs"/>
            <w:vanish/>
            <w:szCs w:val="20"/>
            <w:shd w:val="clear" w:color="auto" w:fill="FFFF99"/>
            <w:rtl/>
          </w:rPr>
          <w:t>ק"ת תשמ"ז מס' 4976</w:t>
        </w:r>
      </w:hyperlink>
      <w:r w:rsidRPr="00B97DF4">
        <w:rPr>
          <w:rFonts w:hint="cs"/>
          <w:vanish/>
          <w:szCs w:val="20"/>
          <w:shd w:val="clear" w:color="auto" w:fill="FFFF99"/>
          <w:rtl/>
        </w:rPr>
        <w:t xml:space="preserve"> מיום 16.10.1986  בעמ' 58</w:t>
      </w:r>
    </w:p>
    <w:p w14:paraId="481A2FA3" w14:textId="77777777" w:rsidR="00521122" w:rsidRPr="00B97DF4" w:rsidRDefault="00521122">
      <w:pPr>
        <w:pStyle w:val="P00"/>
        <w:ind w:left="0" w:right="1134"/>
        <w:rPr>
          <w:rFonts w:hint="cs"/>
          <w:vanish/>
          <w:color w:val="FF6600"/>
          <w:szCs w:val="20"/>
          <w:shd w:val="clear" w:color="auto" w:fill="FFFF99"/>
          <w:rtl/>
        </w:rPr>
      </w:pPr>
      <w:r w:rsidRPr="00B97DF4">
        <w:rPr>
          <w:rStyle w:val="default"/>
          <w:rFonts w:cs="FrankRuehl" w:hint="cs"/>
          <w:vanish/>
          <w:sz w:val="22"/>
          <w:szCs w:val="22"/>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ב)</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רשות מקומית רשאית לקבוע לתשלומי החובה המפורטים בתוספת הסדר תשלומים לתקופה שלא תעלה על שנתיים, אשר סכומו הבסיסי ייקבע כאמור בסעיף קטן (ג</w:t>
      </w:r>
      <w:r w:rsidRPr="00B97DF4">
        <w:rPr>
          <w:rStyle w:val="default"/>
          <w:rFonts w:cs="FrankRuehl"/>
          <w:vanish/>
          <w:sz w:val="22"/>
          <w:szCs w:val="22"/>
          <w:shd w:val="clear" w:color="auto" w:fill="FFFF99"/>
          <w:rtl/>
        </w:rPr>
        <w:t xml:space="preserve">); </w:t>
      </w:r>
      <w:r w:rsidRPr="00B97DF4">
        <w:rPr>
          <w:rStyle w:val="default"/>
          <w:rFonts w:cs="FrankRuehl" w:hint="cs"/>
          <w:vanish/>
          <w:sz w:val="22"/>
          <w:szCs w:val="22"/>
          <w:shd w:val="clear" w:color="auto" w:fill="FFFF99"/>
          <w:rtl/>
        </w:rPr>
        <w:t xml:space="preserve">כל תשלום לפי הסדר כזה ישולם בתוספת ריבית בשיעור של </w:t>
      </w:r>
      <w:r w:rsidRPr="00B97DF4">
        <w:rPr>
          <w:rStyle w:val="default"/>
          <w:rFonts w:cs="FrankRuehl" w:hint="cs"/>
          <w:strike/>
          <w:vanish/>
          <w:sz w:val="22"/>
          <w:szCs w:val="22"/>
          <w:shd w:val="clear" w:color="auto" w:fill="FFFF99"/>
          <w:rtl/>
        </w:rPr>
        <w:t>30%</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18%</w:t>
      </w:r>
      <w:r w:rsidRPr="00B97DF4">
        <w:rPr>
          <w:rStyle w:val="default"/>
          <w:rFonts w:cs="FrankRuehl" w:hint="cs"/>
          <w:vanish/>
          <w:sz w:val="22"/>
          <w:szCs w:val="22"/>
          <w:shd w:val="clear" w:color="auto" w:fill="FFFF99"/>
          <w:rtl/>
        </w:rPr>
        <w:t xml:space="preserve"> לשנה ממועד ההסדר ועד מועד התשלום למעשה.</w:t>
      </w:r>
    </w:p>
    <w:p w14:paraId="2FA262BF" w14:textId="77777777" w:rsidR="00521122" w:rsidRPr="00B97DF4" w:rsidRDefault="00521122">
      <w:pPr>
        <w:pStyle w:val="P00"/>
        <w:spacing w:before="0"/>
        <w:ind w:left="0" w:right="1134"/>
        <w:rPr>
          <w:rFonts w:hint="cs"/>
          <w:vanish/>
          <w:color w:val="FF6600"/>
          <w:szCs w:val="20"/>
          <w:shd w:val="clear" w:color="auto" w:fill="FFFF99"/>
          <w:rtl/>
        </w:rPr>
      </w:pPr>
    </w:p>
    <w:p w14:paraId="03B30DC3"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1.1.2000</w:t>
      </w:r>
    </w:p>
    <w:p w14:paraId="07239330"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2</w:t>
      </w:r>
    </w:p>
    <w:p w14:paraId="7AD24564" w14:textId="77777777" w:rsidR="00521122" w:rsidRPr="00B97DF4" w:rsidRDefault="00521122">
      <w:pPr>
        <w:pStyle w:val="P00"/>
        <w:spacing w:before="0"/>
        <w:ind w:left="0" w:right="1134"/>
        <w:rPr>
          <w:rFonts w:hint="cs"/>
          <w:vanish/>
          <w:szCs w:val="20"/>
          <w:shd w:val="clear" w:color="auto" w:fill="FFFF99"/>
          <w:rtl/>
        </w:rPr>
      </w:pPr>
      <w:hyperlink r:id="rId36" w:history="1">
        <w:r w:rsidRPr="00B97DF4">
          <w:rPr>
            <w:rStyle w:val="Hyperlink"/>
            <w:rFonts w:hint="cs"/>
            <w:vanish/>
            <w:szCs w:val="20"/>
            <w:shd w:val="clear" w:color="auto" w:fill="FFFF99"/>
            <w:rtl/>
          </w:rPr>
          <w:t>ס"ח תש"ס מס' 1724</w:t>
        </w:r>
      </w:hyperlink>
      <w:r w:rsidRPr="00B97DF4">
        <w:rPr>
          <w:rFonts w:hint="cs"/>
          <w:vanish/>
          <w:szCs w:val="20"/>
          <w:shd w:val="clear" w:color="auto" w:fill="FFFF99"/>
          <w:rtl/>
        </w:rPr>
        <w:t xml:space="preserve"> מיום 10.1.2000 בעמ' 72 (</w:t>
      </w:r>
      <w:hyperlink r:id="rId37" w:history="1">
        <w:r w:rsidRPr="00B97DF4">
          <w:rPr>
            <w:rStyle w:val="Hyperlink"/>
            <w:rFonts w:hint="cs"/>
            <w:vanish/>
            <w:szCs w:val="20"/>
            <w:shd w:val="clear" w:color="auto" w:fill="FFFF99"/>
            <w:rtl/>
          </w:rPr>
          <w:t>ה"ח 2824</w:t>
        </w:r>
      </w:hyperlink>
      <w:r w:rsidRPr="00B97DF4">
        <w:rPr>
          <w:rFonts w:hint="cs"/>
          <w:vanish/>
          <w:szCs w:val="20"/>
          <w:shd w:val="clear" w:color="auto" w:fill="FFFF99"/>
          <w:rtl/>
        </w:rPr>
        <w:t>)</w:t>
      </w:r>
    </w:p>
    <w:p w14:paraId="6FBD0CEE" w14:textId="77777777" w:rsidR="00521122" w:rsidRDefault="00521122">
      <w:pPr>
        <w:pStyle w:val="P00"/>
        <w:ind w:left="0" w:right="1134"/>
        <w:rPr>
          <w:rStyle w:val="default"/>
          <w:rFonts w:cs="FrankRuehl" w:hint="cs"/>
          <w:sz w:val="2"/>
          <w:szCs w:val="2"/>
          <w:u w:val="single"/>
          <w:rtl/>
        </w:rPr>
      </w:pPr>
      <w:r w:rsidRPr="00B97DF4">
        <w:rPr>
          <w:rStyle w:val="default"/>
          <w:rFonts w:cs="FrankRuehl" w:hint="cs"/>
          <w:vanish/>
          <w:shd w:val="clear" w:color="auto" w:fill="FFFF99"/>
          <w:rtl/>
        </w:rPr>
        <w:tab/>
      </w:r>
      <w:r w:rsidRPr="00B97DF4">
        <w:rPr>
          <w:rStyle w:val="default"/>
          <w:rFonts w:cs="FrankRuehl"/>
          <w:vanish/>
          <w:sz w:val="22"/>
          <w:szCs w:val="22"/>
          <w:shd w:val="clear" w:color="auto" w:fill="FFFF99"/>
          <w:rtl/>
        </w:rPr>
        <w:t>(</w:t>
      </w:r>
      <w:r w:rsidRPr="00B97DF4">
        <w:rPr>
          <w:rStyle w:val="default"/>
          <w:rFonts w:cs="FrankRuehl" w:hint="cs"/>
          <w:vanish/>
          <w:sz w:val="22"/>
          <w:szCs w:val="22"/>
          <w:shd w:val="clear" w:color="auto" w:fill="FFFF99"/>
          <w:rtl/>
        </w:rPr>
        <w:t>ב)</w:t>
      </w:r>
      <w:r w:rsidRPr="00B97DF4">
        <w:rPr>
          <w:rStyle w:val="default"/>
          <w:rFonts w:cs="FrankRuehl"/>
          <w:vanish/>
          <w:sz w:val="22"/>
          <w:szCs w:val="22"/>
          <w:shd w:val="clear" w:color="auto" w:fill="FFFF99"/>
          <w:rtl/>
        </w:rPr>
        <w:tab/>
      </w:r>
      <w:r w:rsidRPr="00B97DF4">
        <w:rPr>
          <w:rStyle w:val="default"/>
          <w:rFonts w:cs="FrankRuehl" w:hint="cs"/>
          <w:vanish/>
          <w:sz w:val="22"/>
          <w:szCs w:val="22"/>
          <w:shd w:val="clear" w:color="auto" w:fill="FFFF99"/>
          <w:rtl/>
        </w:rPr>
        <w:t>רשות מקומית רשאית לקבוע לתשלומי החובה המפורטים בתוספת הסדר תשלומים לתקופה שלא תעלה על שנתיים, אשר סכומו הבסיסי ייקבע כאמור בסעיף קטן (ג</w:t>
      </w:r>
      <w:r w:rsidRPr="00B97DF4">
        <w:rPr>
          <w:rStyle w:val="default"/>
          <w:rFonts w:cs="FrankRuehl"/>
          <w:vanish/>
          <w:sz w:val="22"/>
          <w:szCs w:val="22"/>
          <w:shd w:val="clear" w:color="auto" w:fill="FFFF99"/>
          <w:rtl/>
        </w:rPr>
        <w:t xml:space="preserve">); </w:t>
      </w:r>
      <w:r w:rsidRPr="00B97DF4">
        <w:rPr>
          <w:rStyle w:val="default"/>
          <w:rFonts w:cs="FrankRuehl" w:hint="cs"/>
          <w:vanish/>
          <w:sz w:val="22"/>
          <w:szCs w:val="22"/>
          <w:shd w:val="clear" w:color="auto" w:fill="FFFF99"/>
          <w:rtl/>
        </w:rPr>
        <w:t xml:space="preserve">כל תשלום לפי הסדר כזה ישולם בתוספת ריבית בשיעור של 18% לשנה, </w:t>
      </w:r>
      <w:r w:rsidRPr="00B97DF4">
        <w:rPr>
          <w:rStyle w:val="default"/>
          <w:rFonts w:cs="FrankRuehl" w:hint="cs"/>
          <w:vanish/>
          <w:sz w:val="22"/>
          <w:szCs w:val="22"/>
          <w:u w:val="single"/>
          <w:shd w:val="clear" w:color="auto" w:fill="FFFF99"/>
          <w:rtl/>
        </w:rPr>
        <w:t>או בתוספת ריבית בשיעור אחר כפי שקבעו שר הפנים ושר האוצר</w:t>
      </w:r>
      <w:r w:rsidRPr="00B97DF4">
        <w:rPr>
          <w:rStyle w:val="default"/>
          <w:rFonts w:cs="FrankRuehl" w:hint="cs"/>
          <w:vanish/>
          <w:sz w:val="22"/>
          <w:szCs w:val="22"/>
          <w:shd w:val="clear" w:color="auto" w:fill="FFFF99"/>
          <w:rtl/>
        </w:rPr>
        <w:t xml:space="preserve">, והכל ממועד ההסדר ועד מועד </w:t>
      </w:r>
      <w:r w:rsidRPr="00B97DF4">
        <w:rPr>
          <w:rStyle w:val="default"/>
          <w:rFonts w:cs="FrankRuehl" w:hint="cs"/>
          <w:strike/>
          <w:vanish/>
          <w:sz w:val="22"/>
          <w:szCs w:val="22"/>
          <w:shd w:val="clear" w:color="auto" w:fill="FFFF99"/>
          <w:rtl/>
        </w:rPr>
        <w:t>שילומו</w:t>
      </w:r>
      <w:r w:rsidRPr="00B97DF4">
        <w:rPr>
          <w:rStyle w:val="default"/>
          <w:rFonts w:cs="FrankRuehl" w:hint="cs"/>
          <w:vanish/>
          <w:sz w:val="22"/>
          <w:szCs w:val="22"/>
          <w:shd w:val="clear" w:color="auto" w:fill="FFFF99"/>
          <w:rtl/>
        </w:rPr>
        <w:t xml:space="preserve"> </w:t>
      </w:r>
      <w:r w:rsidRPr="00B97DF4">
        <w:rPr>
          <w:rStyle w:val="default"/>
          <w:rFonts w:cs="FrankRuehl" w:hint="cs"/>
          <w:vanish/>
          <w:sz w:val="22"/>
          <w:szCs w:val="22"/>
          <w:u w:val="single"/>
          <w:shd w:val="clear" w:color="auto" w:fill="FFFF99"/>
          <w:rtl/>
        </w:rPr>
        <w:t>התשלום</w:t>
      </w:r>
      <w:r w:rsidRPr="00B97DF4">
        <w:rPr>
          <w:rStyle w:val="default"/>
          <w:rFonts w:cs="FrankRuehl" w:hint="cs"/>
          <w:vanish/>
          <w:sz w:val="22"/>
          <w:szCs w:val="22"/>
          <w:shd w:val="clear" w:color="auto" w:fill="FFFF99"/>
          <w:rtl/>
        </w:rPr>
        <w:t xml:space="preserve"> למעשה.</w:t>
      </w:r>
      <w:bookmarkEnd w:id="9"/>
    </w:p>
    <w:p w14:paraId="42A5ED30" w14:textId="77777777" w:rsidR="00521122" w:rsidRDefault="00521122">
      <w:pPr>
        <w:pStyle w:val="P00"/>
        <w:spacing w:before="72"/>
        <w:ind w:left="0" w:right="1134"/>
        <w:rPr>
          <w:rStyle w:val="default"/>
          <w:rFonts w:cs="FrankRuehl"/>
          <w:rtl/>
        </w:rPr>
      </w:pPr>
      <w:bookmarkStart w:id="10" w:name="Seif1"/>
      <w:bookmarkEnd w:id="10"/>
      <w:r>
        <w:rPr>
          <w:lang w:val="he-IL"/>
        </w:rPr>
        <w:pict w14:anchorId="3D85151D">
          <v:rect id="_x0000_s1040" style="position:absolute;left:0;text-align:left;margin-left:464.5pt;margin-top:8.05pt;width:75.05pt;height:20.1pt;z-index:251644416" o:allowincell="f" filled="f" stroked="f" strokecolor="lime" strokeweight=".25pt">
            <v:textbox style="mso-next-textbox:#_x0000_s1040" inset="0,0,0,0">
              <w:txbxContent>
                <w:p w14:paraId="043226D0" w14:textId="77777777" w:rsidR="00521122" w:rsidRDefault="00521122">
                  <w:pPr>
                    <w:spacing w:line="160" w:lineRule="exact"/>
                    <w:jc w:val="left"/>
                    <w:rPr>
                      <w:rFonts w:cs="Miriam"/>
                      <w:noProof/>
                      <w:szCs w:val="18"/>
                      <w:rtl/>
                    </w:rPr>
                  </w:pPr>
                  <w:r>
                    <w:rPr>
                      <w:rFonts w:cs="Miriam"/>
                      <w:szCs w:val="18"/>
                      <w:rtl/>
                    </w:rPr>
                    <w:t>ס</w:t>
                  </w:r>
                  <w:r>
                    <w:rPr>
                      <w:rFonts w:cs="Miriam" w:hint="cs"/>
                      <w:szCs w:val="18"/>
                      <w:rtl/>
                    </w:rPr>
                    <w:t>מ</w:t>
                  </w:r>
                  <w:r>
                    <w:rPr>
                      <w:rFonts w:cs="Miriam"/>
                      <w:szCs w:val="18"/>
                      <w:rtl/>
                    </w:rPr>
                    <w:t>כ</w:t>
                  </w:r>
                  <w:r>
                    <w:rPr>
                      <w:rFonts w:cs="Miriam" w:hint="cs"/>
                      <w:szCs w:val="18"/>
                      <w:rtl/>
                    </w:rPr>
                    <w:t>ות לקביעת ימים קובעים</w:t>
                  </w:r>
                </w:p>
              </w:txbxContent>
            </v:textbox>
            <w10:anchorlock/>
          </v:rect>
        </w:pict>
      </w:r>
      <w:r>
        <w:rPr>
          <w:rStyle w:val="big-number"/>
          <w:rFonts w:cs="Miriam"/>
          <w:rtl/>
        </w:rPr>
        <w:t>5.</w:t>
      </w:r>
      <w:r>
        <w:rPr>
          <w:rStyle w:val="big-number"/>
          <w:rFonts w:cs="Miriam"/>
          <w:rtl/>
        </w:rPr>
        <w:tab/>
      </w:r>
      <w:r>
        <w:rPr>
          <w:rStyle w:val="default"/>
          <w:rFonts w:cs="FrankRuehl"/>
          <w:rtl/>
        </w:rPr>
        <w:t>ש</w:t>
      </w:r>
      <w:r>
        <w:rPr>
          <w:rStyle w:val="default"/>
          <w:rFonts w:cs="FrankRuehl" w:hint="cs"/>
          <w:rtl/>
        </w:rPr>
        <w:t>ר הפנים רשאי לקבוע בצו לרשות מקומית פלונית או לסוג רשויות מקומיות ימים קובעים שלא כמוגדר בסעיף 1.</w:t>
      </w:r>
    </w:p>
    <w:p w14:paraId="72892579" w14:textId="77777777" w:rsidR="00521122" w:rsidRDefault="00521122">
      <w:pPr>
        <w:pStyle w:val="P00"/>
        <w:spacing w:before="72"/>
        <w:ind w:left="0" w:right="1134"/>
        <w:rPr>
          <w:rStyle w:val="default"/>
          <w:rFonts w:cs="FrankRuehl" w:hint="cs"/>
          <w:rtl/>
        </w:rPr>
      </w:pPr>
      <w:bookmarkStart w:id="11" w:name="Seif2"/>
      <w:bookmarkEnd w:id="11"/>
      <w:r>
        <w:rPr>
          <w:lang w:val="he-IL"/>
        </w:rPr>
        <w:pict w14:anchorId="3587C60A">
          <v:rect id="_x0000_s1041" style="position:absolute;left:0;text-align:left;margin-left:464.5pt;margin-top:8.05pt;width:75.05pt;height:26.4pt;z-index:251645440" o:allowincell="f" filled="f" stroked="f" strokecolor="lime" strokeweight=".25pt">
            <v:textbox inset="0,0,0,0">
              <w:txbxContent>
                <w:p w14:paraId="299FDDA2" w14:textId="77777777" w:rsidR="00521122" w:rsidRDefault="00521122">
                  <w:pPr>
                    <w:spacing w:line="160" w:lineRule="exact"/>
                    <w:jc w:val="left"/>
                    <w:rPr>
                      <w:rFonts w:cs="Miriam"/>
                      <w:noProof/>
                      <w:szCs w:val="18"/>
                      <w:rtl/>
                    </w:rPr>
                  </w:pPr>
                  <w:r>
                    <w:rPr>
                      <w:rFonts w:cs="Miriam"/>
                      <w:szCs w:val="18"/>
                      <w:rtl/>
                    </w:rPr>
                    <w:t>ה</w:t>
                  </w:r>
                  <w:r>
                    <w:rPr>
                      <w:rFonts w:cs="Miriam" w:hint="cs"/>
                      <w:szCs w:val="18"/>
                      <w:rtl/>
                    </w:rPr>
                    <w:t>חזר תשלומי יתר</w:t>
                  </w:r>
                </w:p>
                <w:p w14:paraId="75065502"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rect>
        </w:pict>
      </w:r>
      <w:r>
        <w:rPr>
          <w:rStyle w:val="big-number"/>
          <w:rFonts w:cs="Miriam"/>
          <w:rtl/>
        </w:rPr>
        <w:t>6.</w:t>
      </w:r>
      <w:r>
        <w:rPr>
          <w:rStyle w:val="big-number"/>
          <w:rFonts w:cs="Miriam"/>
          <w:rtl/>
        </w:rPr>
        <w:tab/>
      </w:r>
      <w:r>
        <w:rPr>
          <w:rStyle w:val="default"/>
          <w:rFonts w:cs="FrankRuehl"/>
          <w:rtl/>
        </w:rPr>
        <w:t>ש</w:t>
      </w:r>
      <w:r>
        <w:rPr>
          <w:rStyle w:val="default"/>
          <w:rFonts w:cs="FrankRuehl" w:hint="cs"/>
          <w:rtl/>
        </w:rPr>
        <w:t>ילם אדם תשלום חובה שלא חב ב</w:t>
      </w:r>
      <w:r>
        <w:rPr>
          <w:rStyle w:val="default"/>
          <w:rFonts w:cs="FrankRuehl"/>
          <w:rtl/>
        </w:rPr>
        <w:t>ו</w:t>
      </w:r>
      <w:r>
        <w:rPr>
          <w:rStyle w:val="default"/>
          <w:rFonts w:cs="FrankRuehl" w:hint="cs"/>
          <w:rtl/>
        </w:rPr>
        <w:t xml:space="preserve"> ביתר על הסכום שהוא חב בו (להלן </w:t>
      </w:r>
      <w:r>
        <w:rPr>
          <w:rStyle w:val="default"/>
          <w:rFonts w:cs="FrankRuehl"/>
          <w:rtl/>
        </w:rPr>
        <w:t>–</w:t>
      </w:r>
      <w:r>
        <w:rPr>
          <w:rStyle w:val="default"/>
          <w:rFonts w:cs="FrankRuehl" w:hint="cs"/>
          <w:rtl/>
        </w:rPr>
        <w:t xml:space="preserve"> תשלום יתר) ולא הוחזר תשלום היתר תוך 30 ימים מיום שילומו, תחזירנו הרשות המקומית בתוספת הפרשים לפי שיעור העליה של המדד מן המדד שפורסם סמוך לפני יום שילומו של תשלום היתר עד המדד שפורסם סמוך לפני היום הקובע שלפני יום החזרתו;</w:t>
      </w:r>
      <w:r>
        <w:rPr>
          <w:rStyle w:val="default"/>
          <w:rFonts w:cs="FrankRuehl"/>
          <w:rtl/>
        </w:rPr>
        <w:t xml:space="preserve"> ל</w:t>
      </w:r>
      <w:r>
        <w:rPr>
          <w:rStyle w:val="default"/>
          <w:rFonts w:cs="FrankRuehl" w:hint="cs"/>
          <w:rtl/>
        </w:rPr>
        <w:t>א הוחזר תשלום היתר תוך 30 ימים מיום שהאדם ששילמו הודע בכתב לרשות המקומית שהתשלום שנגבה ממנו הינו תשלום יתר, תחזירנו הרשות המקומית בתוספת הפרשים לפי שיעור העליה של המדד כאמור ובתוספת ריבית צמודה בשיעור של 0.5% לחודש מיום שילומו של תשלום היתר עד יום החזרתו</w:t>
      </w:r>
      <w:r>
        <w:rPr>
          <w:rStyle w:val="default"/>
          <w:rFonts w:cs="FrankRuehl"/>
          <w:rtl/>
        </w:rPr>
        <w:t>.</w:t>
      </w:r>
    </w:p>
    <w:p w14:paraId="126F8766" w14:textId="77777777" w:rsidR="00521122" w:rsidRPr="00B97DF4" w:rsidRDefault="00521122">
      <w:pPr>
        <w:pStyle w:val="P00"/>
        <w:spacing w:before="0"/>
        <w:ind w:left="0" w:right="1134"/>
        <w:rPr>
          <w:vanish/>
          <w:color w:val="FF0000"/>
          <w:szCs w:val="20"/>
          <w:shd w:val="clear" w:color="auto" w:fill="FFFF99"/>
        </w:rPr>
      </w:pPr>
      <w:bookmarkStart w:id="12" w:name="Rov26"/>
      <w:r w:rsidRPr="00B97DF4">
        <w:rPr>
          <w:rFonts w:hint="cs"/>
          <w:vanish/>
          <w:color w:val="FF0000"/>
          <w:szCs w:val="20"/>
          <w:shd w:val="clear" w:color="auto" w:fill="FFFF99"/>
          <w:rtl/>
        </w:rPr>
        <w:t>מיום 1.9.1980</w:t>
      </w:r>
    </w:p>
    <w:p w14:paraId="5BAA1205"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תש"ם-1980</w:t>
      </w:r>
    </w:p>
    <w:p w14:paraId="26822BF9" w14:textId="77777777" w:rsidR="00521122" w:rsidRPr="00B97DF4" w:rsidRDefault="00521122">
      <w:pPr>
        <w:pStyle w:val="P00"/>
        <w:spacing w:before="0"/>
        <w:ind w:left="0" w:right="1134"/>
        <w:rPr>
          <w:rFonts w:hint="cs"/>
          <w:vanish/>
          <w:szCs w:val="20"/>
          <w:shd w:val="clear" w:color="auto" w:fill="FFFF99"/>
          <w:rtl/>
        </w:rPr>
      </w:pPr>
      <w:hyperlink r:id="rId38" w:history="1">
        <w:r w:rsidRPr="00B97DF4">
          <w:rPr>
            <w:rStyle w:val="Hyperlink"/>
            <w:rFonts w:hint="cs"/>
            <w:vanish/>
            <w:szCs w:val="20"/>
            <w:shd w:val="clear" w:color="auto" w:fill="FFFF99"/>
            <w:rtl/>
          </w:rPr>
          <w:t>ק"ת תש"ם מס' 4157</w:t>
        </w:r>
      </w:hyperlink>
      <w:r w:rsidRPr="00B97DF4">
        <w:rPr>
          <w:rFonts w:hint="cs"/>
          <w:vanish/>
          <w:szCs w:val="20"/>
          <w:shd w:val="clear" w:color="auto" w:fill="FFFF99"/>
          <w:rtl/>
        </w:rPr>
        <w:t xml:space="preserve"> מיום 24.8.1980 בעמ' 2280</w:t>
      </w:r>
    </w:p>
    <w:p w14:paraId="6ADDC758" w14:textId="77777777" w:rsidR="00521122" w:rsidRPr="00B97DF4" w:rsidRDefault="00521122">
      <w:pPr>
        <w:pStyle w:val="P00"/>
        <w:ind w:left="0" w:right="1134"/>
        <w:rPr>
          <w:rStyle w:val="default"/>
          <w:rFonts w:cs="FrankRuehl" w:hint="cs"/>
          <w:vanish/>
          <w:sz w:val="22"/>
          <w:szCs w:val="22"/>
          <w:shd w:val="clear" w:color="auto" w:fill="FFFF99"/>
          <w:rtl/>
        </w:rPr>
      </w:pPr>
      <w:r w:rsidRPr="00B97DF4">
        <w:rPr>
          <w:rFonts w:hint="cs"/>
          <w:vanish/>
          <w:sz w:val="22"/>
          <w:szCs w:val="22"/>
          <w:shd w:val="clear" w:color="auto" w:fill="FFFF99"/>
          <w:rtl/>
        </w:rPr>
        <w:t>6.</w:t>
      </w:r>
      <w:r w:rsidRPr="00B97DF4">
        <w:rPr>
          <w:rFonts w:hint="cs"/>
          <w:vanish/>
          <w:sz w:val="22"/>
          <w:szCs w:val="22"/>
          <w:shd w:val="clear" w:color="auto" w:fill="FFFF99"/>
          <w:rtl/>
        </w:rPr>
        <w:tab/>
        <w:t xml:space="preserve">שילם אדם תשלום חובה שלא חב בו או ביתר על הסכום שהוא חב בו (להלן </w:t>
      </w:r>
      <w:r w:rsidRPr="00B97DF4">
        <w:rPr>
          <w:vanish/>
          <w:sz w:val="22"/>
          <w:szCs w:val="22"/>
          <w:shd w:val="clear" w:color="auto" w:fill="FFFF99"/>
          <w:rtl/>
        </w:rPr>
        <w:t>–</w:t>
      </w:r>
      <w:r w:rsidRPr="00B97DF4">
        <w:rPr>
          <w:rFonts w:hint="cs"/>
          <w:vanish/>
          <w:sz w:val="22"/>
          <w:szCs w:val="22"/>
          <w:shd w:val="clear" w:color="auto" w:fill="FFFF99"/>
          <w:rtl/>
        </w:rPr>
        <w:t xml:space="preserve"> תשלום יתר) ולא הוחזר תשלום היתר תוך חדשיים מיום שילומו, תחזירנו הרשות המקומית בתוספת ריבית בשיעור של </w:t>
      </w:r>
      <w:r w:rsidRPr="00B97DF4">
        <w:rPr>
          <w:rFonts w:hint="cs"/>
          <w:strike/>
          <w:vanish/>
          <w:sz w:val="22"/>
          <w:szCs w:val="22"/>
          <w:shd w:val="clear" w:color="auto" w:fill="FFFF99"/>
          <w:rtl/>
        </w:rPr>
        <w:t>72%</w:t>
      </w:r>
      <w:r w:rsidRPr="00B97DF4">
        <w:rPr>
          <w:rFonts w:hint="cs"/>
          <w:vanish/>
          <w:sz w:val="22"/>
          <w:szCs w:val="22"/>
          <w:shd w:val="clear" w:color="auto" w:fill="FFFF99"/>
          <w:rtl/>
        </w:rPr>
        <w:t xml:space="preserve"> </w:t>
      </w:r>
      <w:r w:rsidRPr="00B97DF4">
        <w:rPr>
          <w:rFonts w:hint="cs"/>
          <w:vanish/>
          <w:sz w:val="22"/>
          <w:szCs w:val="22"/>
          <w:u w:val="single"/>
          <w:shd w:val="clear" w:color="auto" w:fill="FFFF99"/>
          <w:rtl/>
        </w:rPr>
        <w:t>96%</w:t>
      </w:r>
      <w:r w:rsidRPr="00B97DF4">
        <w:rPr>
          <w:rFonts w:hint="cs"/>
          <w:vanish/>
          <w:sz w:val="22"/>
          <w:szCs w:val="22"/>
          <w:shd w:val="clear" w:color="auto" w:fill="FFFF99"/>
          <w:rtl/>
        </w:rPr>
        <w:t xml:space="preserve"> לשנה מיום שילומו ועד החזרתו, או בתוספת ריבית בשיעור של 4% לשנה לאותה תקופה ובתוספת הפרשי עליית המדד מן המדד שפורסם סמוך לפני יום השילום עד המדד שפורסם סמוך לפני יום החזרת התשלום, לפי הסכום הגבוה יותר.</w:t>
      </w:r>
    </w:p>
    <w:p w14:paraId="59357DA4" w14:textId="77777777" w:rsidR="00521122" w:rsidRPr="00B97DF4" w:rsidRDefault="00521122">
      <w:pPr>
        <w:pStyle w:val="P00"/>
        <w:spacing w:before="0"/>
        <w:ind w:left="0" w:right="1134"/>
        <w:rPr>
          <w:rFonts w:hint="cs"/>
          <w:vanish/>
          <w:color w:val="FF0000"/>
          <w:szCs w:val="20"/>
          <w:shd w:val="clear" w:color="auto" w:fill="FFFF99"/>
          <w:rtl/>
        </w:rPr>
      </w:pPr>
    </w:p>
    <w:p w14:paraId="7421F463"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1.2.1981</w:t>
      </w:r>
    </w:p>
    <w:p w14:paraId="55A964D0"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תשמ"א-1981</w:t>
      </w:r>
    </w:p>
    <w:p w14:paraId="5E8D5A4D" w14:textId="77777777" w:rsidR="00521122" w:rsidRPr="00B97DF4" w:rsidRDefault="00521122">
      <w:pPr>
        <w:pStyle w:val="P00"/>
        <w:spacing w:before="0"/>
        <w:ind w:left="0" w:right="1134"/>
        <w:rPr>
          <w:rFonts w:hint="cs"/>
          <w:vanish/>
          <w:szCs w:val="20"/>
          <w:shd w:val="clear" w:color="auto" w:fill="FFFF99"/>
          <w:rtl/>
        </w:rPr>
      </w:pPr>
      <w:hyperlink r:id="rId39" w:history="1">
        <w:r w:rsidRPr="00B97DF4">
          <w:rPr>
            <w:rStyle w:val="Hyperlink"/>
            <w:rFonts w:hint="cs"/>
            <w:vanish/>
            <w:szCs w:val="20"/>
            <w:shd w:val="clear" w:color="auto" w:fill="FFFF99"/>
            <w:rtl/>
          </w:rPr>
          <w:t>ק"ת תשמ"א מס' 4202</w:t>
        </w:r>
      </w:hyperlink>
      <w:r w:rsidRPr="00B97DF4">
        <w:rPr>
          <w:rFonts w:hint="cs"/>
          <w:vanish/>
          <w:szCs w:val="20"/>
          <w:shd w:val="clear" w:color="auto" w:fill="FFFF99"/>
          <w:rtl/>
        </w:rPr>
        <w:t xml:space="preserve"> מיום 1.2.1981 בעמ' 425</w:t>
      </w:r>
    </w:p>
    <w:p w14:paraId="6FCE1489" w14:textId="77777777" w:rsidR="00521122" w:rsidRPr="00B97DF4" w:rsidRDefault="00521122">
      <w:pPr>
        <w:pStyle w:val="P00"/>
        <w:ind w:left="0" w:right="1134"/>
        <w:rPr>
          <w:rStyle w:val="default"/>
          <w:rFonts w:cs="FrankRuehl" w:hint="cs"/>
          <w:vanish/>
          <w:sz w:val="22"/>
          <w:szCs w:val="22"/>
          <w:shd w:val="clear" w:color="auto" w:fill="FFFF99"/>
          <w:rtl/>
        </w:rPr>
      </w:pPr>
      <w:r w:rsidRPr="00B97DF4">
        <w:rPr>
          <w:rFonts w:hint="cs"/>
          <w:vanish/>
          <w:sz w:val="22"/>
          <w:szCs w:val="22"/>
          <w:shd w:val="clear" w:color="auto" w:fill="FFFF99"/>
          <w:rtl/>
        </w:rPr>
        <w:t>6.</w:t>
      </w:r>
      <w:r w:rsidRPr="00B97DF4">
        <w:rPr>
          <w:rFonts w:hint="cs"/>
          <w:vanish/>
          <w:sz w:val="22"/>
          <w:szCs w:val="22"/>
          <w:shd w:val="clear" w:color="auto" w:fill="FFFF99"/>
          <w:rtl/>
        </w:rPr>
        <w:tab/>
        <w:t xml:space="preserve">שילם אדם תשלום חובה שלא חב בו או ביתר על הסכום שהוא חב בו (להלן </w:t>
      </w:r>
      <w:r w:rsidRPr="00B97DF4">
        <w:rPr>
          <w:vanish/>
          <w:sz w:val="22"/>
          <w:szCs w:val="22"/>
          <w:shd w:val="clear" w:color="auto" w:fill="FFFF99"/>
          <w:rtl/>
        </w:rPr>
        <w:t>–</w:t>
      </w:r>
      <w:r w:rsidRPr="00B97DF4">
        <w:rPr>
          <w:rFonts w:hint="cs"/>
          <w:vanish/>
          <w:sz w:val="22"/>
          <w:szCs w:val="22"/>
          <w:shd w:val="clear" w:color="auto" w:fill="FFFF99"/>
          <w:rtl/>
        </w:rPr>
        <w:t xml:space="preserve"> תשלום יתר) ולא הוחזר תשלום היתר תוך חדשיים מיום שילומו, תחזירנו הרשות המקומית בתוספת ריבית בשיעור של </w:t>
      </w:r>
      <w:r w:rsidRPr="00B97DF4">
        <w:rPr>
          <w:rFonts w:hint="cs"/>
          <w:strike/>
          <w:vanish/>
          <w:sz w:val="22"/>
          <w:szCs w:val="22"/>
          <w:shd w:val="clear" w:color="auto" w:fill="FFFF99"/>
          <w:rtl/>
        </w:rPr>
        <w:t>96%</w:t>
      </w:r>
      <w:r w:rsidRPr="00B97DF4">
        <w:rPr>
          <w:rFonts w:hint="cs"/>
          <w:vanish/>
          <w:sz w:val="22"/>
          <w:szCs w:val="22"/>
          <w:shd w:val="clear" w:color="auto" w:fill="FFFF99"/>
          <w:rtl/>
        </w:rPr>
        <w:t xml:space="preserve"> </w:t>
      </w:r>
      <w:r w:rsidRPr="00B97DF4">
        <w:rPr>
          <w:rFonts w:hint="cs"/>
          <w:vanish/>
          <w:sz w:val="22"/>
          <w:szCs w:val="22"/>
          <w:u w:val="single"/>
          <w:shd w:val="clear" w:color="auto" w:fill="FFFF99"/>
          <w:rtl/>
        </w:rPr>
        <w:t>120%</w:t>
      </w:r>
      <w:r w:rsidRPr="00B97DF4">
        <w:rPr>
          <w:rFonts w:hint="cs"/>
          <w:vanish/>
          <w:sz w:val="22"/>
          <w:szCs w:val="22"/>
          <w:shd w:val="clear" w:color="auto" w:fill="FFFF99"/>
          <w:rtl/>
        </w:rPr>
        <w:t xml:space="preserve"> לשנה מיום שילומו ועד החזרתו, או בתוספת ריבית בשיעור של 4% לשנה לאותה תקופה ובתוספת הפרשי עליית המדד מן המדד שפורסם סמוך לפני יום השילום עד המדד שפורסם סמוך לפני יום החזרת התשלום, לפי הסכום הגבוה יותר.</w:t>
      </w:r>
    </w:p>
    <w:p w14:paraId="4FF6C06F" w14:textId="77777777" w:rsidR="00521122" w:rsidRPr="00B97DF4" w:rsidRDefault="00521122">
      <w:pPr>
        <w:pStyle w:val="P00"/>
        <w:spacing w:before="0"/>
        <w:ind w:left="0" w:right="1134"/>
        <w:rPr>
          <w:rFonts w:hint="cs"/>
          <w:vanish/>
          <w:color w:val="FF0000"/>
          <w:szCs w:val="20"/>
          <w:shd w:val="clear" w:color="auto" w:fill="FFFF99"/>
          <w:rtl/>
        </w:rPr>
      </w:pPr>
    </w:p>
    <w:p w14:paraId="4841351F"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1.2.1984</w:t>
      </w:r>
    </w:p>
    <w:p w14:paraId="089FB517"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צו תשמ"ד-1984</w:t>
      </w:r>
    </w:p>
    <w:p w14:paraId="71F2EA20" w14:textId="77777777" w:rsidR="00521122" w:rsidRPr="00B97DF4" w:rsidRDefault="00521122">
      <w:pPr>
        <w:pStyle w:val="P00"/>
        <w:spacing w:before="0"/>
        <w:ind w:left="0" w:right="1134"/>
        <w:rPr>
          <w:rFonts w:hint="cs"/>
          <w:vanish/>
          <w:szCs w:val="20"/>
          <w:shd w:val="clear" w:color="auto" w:fill="FFFF99"/>
          <w:rtl/>
        </w:rPr>
      </w:pPr>
      <w:hyperlink r:id="rId40" w:history="1">
        <w:r w:rsidRPr="00B97DF4">
          <w:rPr>
            <w:rStyle w:val="Hyperlink"/>
            <w:rFonts w:hint="cs"/>
            <w:vanish/>
            <w:szCs w:val="20"/>
            <w:shd w:val="clear" w:color="auto" w:fill="FFFF99"/>
            <w:rtl/>
          </w:rPr>
          <w:t>ק"ת תשמ"ד מס' 4583</w:t>
        </w:r>
      </w:hyperlink>
      <w:r w:rsidRPr="00B97DF4">
        <w:rPr>
          <w:rFonts w:hint="cs"/>
          <w:vanish/>
          <w:szCs w:val="20"/>
          <w:shd w:val="clear" w:color="auto" w:fill="FFFF99"/>
          <w:rtl/>
        </w:rPr>
        <w:t xml:space="preserve"> מיום 29.1.1984 בעמ' 855</w:t>
      </w:r>
    </w:p>
    <w:p w14:paraId="0F0CC55D" w14:textId="77777777" w:rsidR="00521122" w:rsidRPr="00B97DF4" w:rsidRDefault="00521122">
      <w:pPr>
        <w:pStyle w:val="P00"/>
        <w:ind w:left="0" w:right="1134"/>
        <w:rPr>
          <w:rStyle w:val="default"/>
          <w:rFonts w:cs="FrankRuehl" w:hint="cs"/>
          <w:vanish/>
          <w:sz w:val="22"/>
          <w:szCs w:val="22"/>
          <w:shd w:val="clear" w:color="auto" w:fill="FFFF99"/>
          <w:rtl/>
        </w:rPr>
      </w:pPr>
      <w:r w:rsidRPr="00B97DF4">
        <w:rPr>
          <w:rFonts w:hint="cs"/>
          <w:vanish/>
          <w:sz w:val="22"/>
          <w:szCs w:val="22"/>
          <w:shd w:val="clear" w:color="auto" w:fill="FFFF99"/>
          <w:rtl/>
        </w:rPr>
        <w:t>6.</w:t>
      </w:r>
      <w:r w:rsidRPr="00B97DF4">
        <w:rPr>
          <w:rFonts w:hint="cs"/>
          <w:vanish/>
          <w:sz w:val="22"/>
          <w:szCs w:val="22"/>
          <w:shd w:val="clear" w:color="auto" w:fill="FFFF99"/>
          <w:rtl/>
        </w:rPr>
        <w:tab/>
        <w:t xml:space="preserve">שילם אדם תשלום חובה שלא חב בו או ביתר על הסכום שהוא חב בו (להלן </w:t>
      </w:r>
      <w:r w:rsidRPr="00B97DF4">
        <w:rPr>
          <w:vanish/>
          <w:sz w:val="22"/>
          <w:szCs w:val="22"/>
          <w:shd w:val="clear" w:color="auto" w:fill="FFFF99"/>
          <w:rtl/>
        </w:rPr>
        <w:t>–</w:t>
      </w:r>
      <w:r w:rsidRPr="00B97DF4">
        <w:rPr>
          <w:rFonts w:hint="cs"/>
          <w:vanish/>
          <w:sz w:val="22"/>
          <w:szCs w:val="22"/>
          <w:shd w:val="clear" w:color="auto" w:fill="FFFF99"/>
          <w:rtl/>
        </w:rPr>
        <w:t xml:space="preserve"> תשלום יתר) ולא הוחזר תשלום היתר תוך חדשיים מיום שילומו, תחזירנו הרשות המקומית בתוספת ריבית בשיעור של </w:t>
      </w:r>
      <w:r w:rsidRPr="00B97DF4">
        <w:rPr>
          <w:rFonts w:hint="cs"/>
          <w:strike/>
          <w:vanish/>
          <w:sz w:val="22"/>
          <w:szCs w:val="22"/>
          <w:shd w:val="clear" w:color="auto" w:fill="FFFF99"/>
          <w:rtl/>
        </w:rPr>
        <w:t>120%</w:t>
      </w:r>
      <w:r w:rsidRPr="00B97DF4">
        <w:rPr>
          <w:rFonts w:hint="cs"/>
          <w:vanish/>
          <w:sz w:val="22"/>
          <w:szCs w:val="22"/>
          <w:shd w:val="clear" w:color="auto" w:fill="FFFF99"/>
          <w:rtl/>
        </w:rPr>
        <w:t xml:space="preserve"> </w:t>
      </w:r>
      <w:r w:rsidRPr="00B97DF4">
        <w:rPr>
          <w:rFonts w:hint="cs"/>
          <w:vanish/>
          <w:sz w:val="22"/>
          <w:szCs w:val="22"/>
          <w:u w:val="single"/>
          <w:shd w:val="clear" w:color="auto" w:fill="FFFF99"/>
          <w:rtl/>
        </w:rPr>
        <w:t>156%</w:t>
      </w:r>
      <w:r w:rsidRPr="00B97DF4">
        <w:rPr>
          <w:rFonts w:hint="cs"/>
          <w:vanish/>
          <w:sz w:val="22"/>
          <w:szCs w:val="22"/>
          <w:shd w:val="clear" w:color="auto" w:fill="FFFF99"/>
          <w:rtl/>
        </w:rPr>
        <w:t xml:space="preserve"> לשנה מיום שילומו ועד החזרתו, או בתוספת ריבית בשיעור של 4% לשנה לאותה תקופה ובתוספת הפרשי עליית המדד מן המדד שפורסם סמוך לפני יום השילום עד המדד שפורסם סמוך לפני יום החזרת התשלום, לפי הסכום הגבוה יותר.</w:t>
      </w:r>
    </w:p>
    <w:p w14:paraId="77FC3E73" w14:textId="77777777" w:rsidR="00521122" w:rsidRPr="00B97DF4" w:rsidRDefault="00521122">
      <w:pPr>
        <w:pStyle w:val="P00"/>
        <w:spacing w:before="0"/>
        <w:ind w:left="0" w:right="1134"/>
        <w:rPr>
          <w:rFonts w:hint="cs"/>
          <w:vanish/>
          <w:color w:val="FF0000"/>
          <w:szCs w:val="20"/>
          <w:shd w:val="clear" w:color="auto" w:fill="FFFF99"/>
          <w:rtl/>
        </w:rPr>
      </w:pPr>
    </w:p>
    <w:p w14:paraId="22F4AE6D" w14:textId="77777777" w:rsidR="00521122" w:rsidRPr="00B97DF4" w:rsidRDefault="00521122">
      <w:pPr>
        <w:pStyle w:val="P00"/>
        <w:spacing w:before="0"/>
        <w:ind w:left="0" w:right="1134"/>
        <w:rPr>
          <w:vanish/>
          <w:color w:val="FF0000"/>
          <w:szCs w:val="20"/>
          <w:shd w:val="clear" w:color="auto" w:fill="FFFF99"/>
        </w:rPr>
      </w:pPr>
      <w:r w:rsidRPr="00B97DF4">
        <w:rPr>
          <w:rFonts w:hint="cs"/>
          <w:vanish/>
          <w:color w:val="FF0000"/>
          <w:szCs w:val="20"/>
          <w:shd w:val="clear" w:color="auto" w:fill="FFFF99"/>
          <w:rtl/>
        </w:rPr>
        <w:t>מיום 11.7.1984</w:t>
      </w:r>
    </w:p>
    <w:p w14:paraId="1FD44DC3"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w:t>
      </w:r>
    </w:p>
    <w:p w14:paraId="2EB7F43A" w14:textId="77777777" w:rsidR="00521122" w:rsidRPr="00B97DF4" w:rsidRDefault="00521122">
      <w:pPr>
        <w:pStyle w:val="P00"/>
        <w:spacing w:before="0"/>
        <w:ind w:left="0" w:right="1134"/>
        <w:rPr>
          <w:rFonts w:hint="cs"/>
          <w:vanish/>
          <w:szCs w:val="20"/>
          <w:shd w:val="clear" w:color="auto" w:fill="FFFF99"/>
          <w:rtl/>
        </w:rPr>
      </w:pPr>
      <w:hyperlink r:id="rId41" w:history="1">
        <w:r w:rsidRPr="00B97DF4">
          <w:rPr>
            <w:rStyle w:val="Hyperlink"/>
            <w:rFonts w:hint="cs"/>
            <w:vanish/>
            <w:szCs w:val="20"/>
            <w:shd w:val="clear" w:color="auto" w:fill="FFFF99"/>
            <w:rtl/>
          </w:rPr>
          <w:t>ס"ח תשמ"ד מס' 1121</w:t>
        </w:r>
      </w:hyperlink>
      <w:r w:rsidRPr="00B97DF4">
        <w:rPr>
          <w:rFonts w:hint="cs"/>
          <w:vanish/>
          <w:szCs w:val="20"/>
          <w:shd w:val="clear" w:color="auto" w:fill="FFFF99"/>
          <w:rtl/>
        </w:rPr>
        <w:t xml:space="preserve"> מיום 11.7.1984 בעמ' 190 (</w:t>
      </w:r>
      <w:hyperlink r:id="rId42" w:history="1">
        <w:r w:rsidRPr="00B97DF4">
          <w:rPr>
            <w:rStyle w:val="Hyperlink"/>
            <w:rFonts w:hint="cs"/>
            <w:vanish/>
            <w:szCs w:val="20"/>
            <w:shd w:val="clear" w:color="auto" w:fill="FFFF99"/>
            <w:rtl/>
          </w:rPr>
          <w:t>ה"ח 1684</w:t>
        </w:r>
      </w:hyperlink>
      <w:r w:rsidRPr="00B97DF4">
        <w:rPr>
          <w:rFonts w:hint="cs"/>
          <w:vanish/>
          <w:szCs w:val="20"/>
          <w:shd w:val="clear" w:color="auto" w:fill="FFFF99"/>
          <w:rtl/>
        </w:rPr>
        <w:t>)</w:t>
      </w:r>
    </w:p>
    <w:p w14:paraId="62212C5C"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החלפת סעיף 6</w:t>
      </w:r>
    </w:p>
    <w:p w14:paraId="2DAFB6B7" w14:textId="77777777" w:rsidR="00521122" w:rsidRPr="00B97DF4" w:rsidRDefault="00521122">
      <w:pPr>
        <w:pStyle w:val="P00"/>
        <w:ind w:left="0" w:right="1134"/>
        <w:rPr>
          <w:rFonts w:hint="cs"/>
          <w:vanish/>
          <w:szCs w:val="20"/>
          <w:shd w:val="clear" w:color="auto" w:fill="FFFF99"/>
          <w:rtl/>
        </w:rPr>
      </w:pPr>
      <w:r w:rsidRPr="00B97DF4">
        <w:rPr>
          <w:rFonts w:hint="cs"/>
          <w:vanish/>
          <w:szCs w:val="20"/>
          <w:shd w:val="clear" w:color="auto" w:fill="FFFF99"/>
          <w:rtl/>
        </w:rPr>
        <w:t>הנוסח הקודם:</w:t>
      </w:r>
    </w:p>
    <w:p w14:paraId="49015688" w14:textId="77777777" w:rsidR="00521122" w:rsidRDefault="00521122">
      <w:pPr>
        <w:pStyle w:val="P00"/>
        <w:spacing w:before="0"/>
        <w:ind w:left="0" w:right="1134"/>
        <w:rPr>
          <w:rStyle w:val="default"/>
          <w:rFonts w:cs="FrankRuehl" w:hint="cs"/>
          <w:strike/>
          <w:sz w:val="2"/>
          <w:szCs w:val="2"/>
          <w:rtl/>
        </w:rPr>
      </w:pPr>
      <w:r w:rsidRPr="00B97DF4">
        <w:rPr>
          <w:rFonts w:hint="cs"/>
          <w:strike/>
          <w:vanish/>
          <w:sz w:val="22"/>
          <w:szCs w:val="22"/>
          <w:shd w:val="clear" w:color="auto" w:fill="FFFF99"/>
          <w:rtl/>
        </w:rPr>
        <w:t>6.</w:t>
      </w:r>
      <w:r w:rsidRPr="00B97DF4">
        <w:rPr>
          <w:rFonts w:hint="cs"/>
          <w:strike/>
          <w:vanish/>
          <w:sz w:val="22"/>
          <w:szCs w:val="22"/>
          <w:shd w:val="clear" w:color="auto" w:fill="FFFF99"/>
          <w:rtl/>
        </w:rPr>
        <w:tab/>
        <w:t xml:space="preserve">שילם אדם תשלום חובה שלא חב בו או ביתר על הסכום שהוא חב בו (להלן </w:t>
      </w:r>
      <w:r w:rsidRPr="00B97DF4">
        <w:rPr>
          <w:strike/>
          <w:vanish/>
          <w:sz w:val="22"/>
          <w:szCs w:val="22"/>
          <w:shd w:val="clear" w:color="auto" w:fill="FFFF99"/>
          <w:rtl/>
        </w:rPr>
        <w:t>–</w:t>
      </w:r>
      <w:r w:rsidRPr="00B97DF4">
        <w:rPr>
          <w:rFonts w:hint="cs"/>
          <w:strike/>
          <w:vanish/>
          <w:sz w:val="22"/>
          <w:szCs w:val="22"/>
          <w:shd w:val="clear" w:color="auto" w:fill="FFFF99"/>
          <w:rtl/>
        </w:rPr>
        <w:t xml:space="preserve"> תשלום יתר) ולא הוחזר תשלום היתר תוך חדשיים מיום שילומו, תחזירנו הרשות המקומית בתוספת ריבית בשיעור של 72% לשנה מיום שילומו ועד החזרתו, או בתוספת ריבית בשיעור של 4% לשנה לאותה תקופה ובתוספת הפרשי עליית המדד מן המדד שפורסם סמוך לפני יום השילום עד המדד שפורסם סמוך לפני יום החזרת התשלום, לפי הסכום הגבוה יותר.</w:t>
      </w:r>
      <w:bookmarkEnd w:id="12"/>
    </w:p>
    <w:p w14:paraId="53618742" w14:textId="77777777" w:rsidR="00521122" w:rsidRDefault="00521122">
      <w:pPr>
        <w:pStyle w:val="P00"/>
        <w:spacing w:before="72"/>
        <w:ind w:left="0" w:right="1134"/>
        <w:rPr>
          <w:rStyle w:val="default"/>
          <w:rFonts w:cs="FrankRuehl"/>
          <w:rtl/>
        </w:rPr>
      </w:pPr>
      <w:bookmarkStart w:id="13" w:name="Seif3"/>
      <w:bookmarkEnd w:id="13"/>
      <w:r>
        <w:rPr>
          <w:lang w:val="he-IL"/>
        </w:rPr>
        <w:pict w14:anchorId="34C53291">
          <v:rect id="_x0000_s1042" style="position:absolute;left:0;text-align:left;margin-left:464.5pt;margin-top:8.05pt;width:75.05pt;height:8pt;z-index:251646464" o:allowincell="f" filled="f" stroked="f" strokecolor="lime" strokeweight=".25pt">
            <v:textbox inset="0,0,0,0">
              <w:txbxContent>
                <w:p w14:paraId="600A0C2C" w14:textId="77777777" w:rsidR="00521122" w:rsidRDefault="00521122">
                  <w:pPr>
                    <w:spacing w:line="160" w:lineRule="exact"/>
                    <w:jc w:val="left"/>
                    <w:rPr>
                      <w:rFonts w:cs="Miriam"/>
                      <w:noProof/>
                      <w:szCs w:val="18"/>
                      <w:rtl/>
                    </w:rPr>
                  </w:pPr>
                  <w:r>
                    <w:rPr>
                      <w:rFonts w:cs="Miriam"/>
                      <w:szCs w:val="18"/>
                      <w:rtl/>
                    </w:rPr>
                    <w:t>ג</w:t>
                  </w:r>
                  <w:r>
                    <w:rPr>
                      <w:rFonts w:cs="Miriam" w:hint="cs"/>
                      <w:szCs w:val="18"/>
                      <w:rtl/>
                    </w:rPr>
                    <w:t>ביה</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ענין הגביה, דין ריבית והפרשי הצמדה לפי חוק זה כדין תשלום החובה שעליו הם נגבים.</w:t>
      </w:r>
    </w:p>
    <w:p w14:paraId="5F8EBF5F" w14:textId="77777777" w:rsidR="00521122" w:rsidRDefault="00521122">
      <w:pPr>
        <w:pStyle w:val="P00"/>
        <w:spacing w:before="72"/>
        <w:ind w:left="0" w:right="1134"/>
        <w:rPr>
          <w:rStyle w:val="default"/>
          <w:rFonts w:cs="FrankRuehl" w:hint="cs"/>
          <w:rtl/>
        </w:rPr>
      </w:pPr>
      <w:bookmarkStart w:id="14" w:name="Seif4"/>
      <w:bookmarkEnd w:id="14"/>
      <w:r>
        <w:rPr>
          <w:lang w:val="he-IL"/>
        </w:rPr>
        <w:pict w14:anchorId="0C31C2B7">
          <v:rect id="_x0000_s1043" style="position:absolute;left:0;text-align:left;margin-left:464.5pt;margin-top:8.05pt;width:75.05pt;height:27.3pt;z-index:251647488" o:allowincell="f" filled="f" stroked="f" strokecolor="lime" strokeweight=".25pt">
            <v:textbox inset="0,0,0,0">
              <w:txbxContent>
                <w:p w14:paraId="1CDB7125" w14:textId="77777777" w:rsidR="00521122" w:rsidRDefault="00521122">
                  <w:pPr>
                    <w:spacing w:line="160" w:lineRule="exact"/>
                    <w:jc w:val="left"/>
                    <w:rPr>
                      <w:rFonts w:cs="Miriam"/>
                      <w:noProof/>
                      <w:szCs w:val="18"/>
                      <w:rtl/>
                    </w:rPr>
                  </w:pPr>
                  <w:r>
                    <w:rPr>
                      <w:rFonts w:cs="Miriam"/>
                      <w:szCs w:val="18"/>
                      <w:rtl/>
                    </w:rPr>
                    <w:t>ע</w:t>
                  </w:r>
                  <w:r>
                    <w:rPr>
                      <w:rFonts w:cs="Miriam" w:hint="cs"/>
                      <w:szCs w:val="18"/>
                      <w:rtl/>
                    </w:rPr>
                    <w:t>יגול סכומים</w:t>
                  </w:r>
                </w:p>
                <w:p w14:paraId="2990482C" w14:textId="77777777" w:rsidR="00521122" w:rsidRDefault="0052112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 תשלום חובה או תשלום יתר שנתווספו עליו הפרשים לפי שיעור העליה של המדד כאמור בחוק זה יעוגל לעשרה השקלים הקרובים; סכום של חמישה ש</w:t>
      </w:r>
      <w:r>
        <w:rPr>
          <w:rStyle w:val="default"/>
          <w:rFonts w:cs="FrankRuehl"/>
          <w:rtl/>
        </w:rPr>
        <w:t>ק</w:t>
      </w:r>
      <w:r>
        <w:rPr>
          <w:rStyle w:val="default"/>
          <w:rFonts w:cs="FrankRuehl" w:hint="cs"/>
          <w:rtl/>
        </w:rPr>
        <w:t>לים יעוגל כלפי מטה.</w:t>
      </w:r>
    </w:p>
    <w:p w14:paraId="02509BE6" w14:textId="77777777" w:rsidR="00521122" w:rsidRPr="00B97DF4" w:rsidRDefault="00521122">
      <w:pPr>
        <w:pStyle w:val="P00"/>
        <w:spacing w:before="0"/>
        <w:ind w:left="0" w:right="1134"/>
        <w:rPr>
          <w:vanish/>
          <w:color w:val="FF0000"/>
          <w:szCs w:val="20"/>
          <w:shd w:val="clear" w:color="auto" w:fill="FFFF99"/>
        </w:rPr>
      </w:pPr>
      <w:bookmarkStart w:id="15" w:name="Rov27"/>
      <w:r w:rsidRPr="00B97DF4">
        <w:rPr>
          <w:rFonts w:hint="cs"/>
          <w:vanish/>
          <w:color w:val="FF0000"/>
          <w:szCs w:val="20"/>
          <w:shd w:val="clear" w:color="auto" w:fill="FFFF99"/>
          <w:rtl/>
        </w:rPr>
        <w:t>מיום 11.7.1984</w:t>
      </w:r>
    </w:p>
    <w:p w14:paraId="697967BF" w14:textId="77777777" w:rsidR="00521122" w:rsidRPr="00B97DF4" w:rsidRDefault="00521122">
      <w:pPr>
        <w:pStyle w:val="P00"/>
        <w:spacing w:before="0"/>
        <w:ind w:left="0" w:right="1134"/>
        <w:rPr>
          <w:rFonts w:hint="cs"/>
          <w:b/>
          <w:bCs/>
          <w:vanish/>
          <w:szCs w:val="20"/>
          <w:shd w:val="clear" w:color="auto" w:fill="FFFF99"/>
          <w:rtl/>
        </w:rPr>
      </w:pPr>
      <w:r w:rsidRPr="00B97DF4">
        <w:rPr>
          <w:rFonts w:hint="cs"/>
          <w:b/>
          <w:bCs/>
          <w:vanish/>
          <w:szCs w:val="20"/>
          <w:shd w:val="clear" w:color="auto" w:fill="FFFF99"/>
          <w:rtl/>
        </w:rPr>
        <w:t>תיקון מס' 1</w:t>
      </w:r>
    </w:p>
    <w:p w14:paraId="718DF622" w14:textId="77777777" w:rsidR="00521122" w:rsidRPr="00B97DF4" w:rsidRDefault="00521122">
      <w:pPr>
        <w:pStyle w:val="P00"/>
        <w:spacing w:before="0"/>
        <w:ind w:left="0" w:right="1134"/>
        <w:rPr>
          <w:rFonts w:hint="cs"/>
          <w:vanish/>
          <w:szCs w:val="20"/>
          <w:shd w:val="clear" w:color="auto" w:fill="FFFF99"/>
          <w:rtl/>
        </w:rPr>
      </w:pPr>
      <w:hyperlink r:id="rId43" w:history="1">
        <w:r w:rsidRPr="00B97DF4">
          <w:rPr>
            <w:rStyle w:val="Hyperlink"/>
            <w:rFonts w:hint="cs"/>
            <w:vanish/>
            <w:szCs w:val="20"/>
            <w:shd w:val="clear" w:color="auto" w:fill="FFFF99"/>
            <w:rtl/>
          </w:rPr>
          <w:t>ס"ח תשמ"ד מס' 1121</w:t>
        </w:r>
      </w:hyperlink>
      <w:r w:rsidRPr="00B97DF4">
        <w:rPr>
          <w:rFonts w:hint="cs"/>
          <w:vanish/>
          <w:szCs w:val="20"/>
          <w:shd w:val="clear" w:color="auto" w:fill="FFFF99"/>
          <w:rtl/>
        </w:rPr>
        <w:t xml:space="preserve"> מיום 11.7.1984 בעמ' 190 (</w:t>
      </w:r>
      <w:hyperlink r:id="rId44" w:history="1">
        <w:r w:rsidRPr="00B97DF4">
          <w:rPr>
            <w:rStyle w:val="Hyperlink"/>
            <w:rFonts w:hint="cs"/>
            <w:vanish/>
            <w:szCs w:val="20"/>
            <w:shd w:val="clear" w:color="auto" w:fill="FFFF99"/>
            <w:rtl/>
          </w:rPr>
          <w:t>ה"ח 1684</w:t>
        </w:r>
      </w:hyperlink>
      <w:r w:rsidRPr="00B97DF4">
        <w:rPr>
          <w:rFonts w:hint="cs"/>
          <w:vanish/>
          <w:szCs w:val="20"/>
          <w:shd w:val="clear" w:color="auto" w:fill="FFFF99"/>
          <w:rtl/>
        </w:rPr>
        <w:t>)</w:t>
      </w:r>
    </w:p>
    <w:p w14:paraId="6E286ED5" w14:textId="77777777" w:rsidR="00521122" w:rsidRDefault="00521122">
      <w:pPr>
        <w:pStyle w:val="P00"/>
        <w:spacing w:before="0"/>
        <w:ind w:left="0" w:right="1134"/>
        <w:rPr>
          <w:rStyle w:val="default"/>
          <w:rFonts w:cs="FrankRuehl" w:hint="cs"/>
          <w:b/>
          <w:bCs/>
          <w:sz w:val="2"/>
          <w:szCs w:val="2"/>
          <w:rtl/>
        </w:rPr>
      </w:pPr>
      <w:r w:rsidRPr="00B97DF4">
        <w:rPr>
          <w:rFonts w:hint="cs"/>
          <w:b/>
          <w:bCs/>
          <w:vanish/>
          <w:szCs w:val="20"/>
          <w:shd w:val="clear" w:color="auto" w:fill="FFFF99"/>
          <w:rtl/>
        </w:rPr>
        <w:t>הוספת סעיף 7א</w:t>
      </w:r>
      <w:bookmarkEnd w:id="15"/>
    </w:p>
    <w:p w14:paraId="2030E495" w14:textId="77777777" w:rsidR="00521122" w:rsidRDefault="00521122">
      <w:pPr>
        <w:pStyle w:val="P00"/>
        <w:spacing w:before="72"/>
        <w:ind w:left="0" w:right="1134"/>
        <w:rPr>
          <w:rStyle w:val="default"/>
          <w:rFonts w:cs="FrankRuehl" w:hint="cs"/>
          <w:rtl/>
        </w:rPr>
      </w:pPr>
      <w:bookmarkStart w:id="16" w:name="Seif5"/>
      <w:bookmarkEnd w:id="16"/>
      <w:r>
        <w:rPr>
          <w:lang w:val="he-IL"/>
        </w:rPr>
        <w:pict w14:anchorId="6C079861">
          <v:rect id="_x0000_s1044" style="position:absolute;left:0;text-align:left;margin-left:464.5pt;margin-top:8.05pt;width:75.05pt;height:15.95pt;z-index:251648512" o:allowincell="f" filled="f" stroked="f" strokecolor="lime" strokeweight=".25pt">
            <v:textbox inset="0,0,0,0">
              <w:txbxContent>
                <w:p w14:paraId="31C0F8DB" w14:textId="77777777" w:rsidR="00521122" w:rsidRDefault="00521122">
                  <w:pPr>
                    <w:spacing w:line="160" w:lineRule="exact"/>
                    <w:jc w:val="left"/>
                    <w:rPr>
                      <w:rFonts w:cs="Miriam"/>
                      <w:noProof/>
                      <w:szCs w:val="18"/>
                      <w:rtl/>
                    </w:rPr>
                  </w:pPr>
                  <w:r>
                    <w:rPr>
                      <w:rFonts w:cs="Miriam"/>
                      <w:szCs w:val="18"/>
                      <w:rtl/>
                    </w:rPr>
                    <w:t>ת</w:t>
                  </w:r>
                  <w:r>
                    <w:rPr>
                      <w:rFonts w:cs="Miriam" w:hint="cs"/>
                      <w:szCs w:val="18"/>
                      <w:rtl/>
                    </w:rPr>
                    <w:t>יקון חוק הריבית (שינוי שיעור</w:t>
                  </w:r>
                  <w:r>
                    <w:rPr>
                      <w:rFonts w:cs="Miriam"/>
                      <w:szCs w:val="18"/>
                      <w:rtl/>
                    </w:rPr>
                    <w:t>י</w:t>
                  </w:r>
                  <w:r>
                    <w:rPr>
                      <w:rFonts w:cs="Miriam" w:hint="cs"/>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 xml:space="preserve">חוק הריבית (שינוי שיעורים), תשל"ג-1972 </w:t>
      </w:r>
      <w:r>
        <w:rPr>
          <w:rStyle w:val="default"/>
          <w:rFonts w:cs="FrankRuehl"/>
          <w:rtl/>
        </w:rPr>
        <w:t>–</w:t>
      </w:r>
    </w:p>
    <w:p w14:paraId="0EBDDDB5" w14:textId="77777777" w:rsidR="00521122" w:rsidRDefault="0052112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בתוספת הראשונה, לאחר פסקה 12, יבוא:</w:t>
      </w:r>
    </w:p>
    <w:p w14:paraId="24EF175C" w14:textId="77777777" w:rsidR="00521122" w:rsidRDefault="00521122">
      <w:pPr>
        <w:pStyle w:val="P03"/>
        <w:spacing w:before="72"/>
        <w:ind w:left="1474" w:right="1134"/>
        <w:rPr>
          <w:rStyle w:val="default"/>
          <w:rFonts w:cs="FrankRuehl"/>
          <w:rtl/>
        </w:rPr>
      </w:pPr>
      <w:r>
        <w:rPr>
          <w:rtl/>
        </w:rPr>
        <w:tab/>
      </w:r>
      <w:r>
        <w:rPr>
          <w:rtl/>
        </w:rPr>
        <w:tab/>
      </w:r>
      <w:r>
        <w:rPr>
          <w:rtl/>
        </w:rPr>
        <w:tab/>
      </w:r>
      <w:r>
        <w:rPr>
          <w:rStyle w:val="default"/>
          <w:rFonts w:cs="FrankRuehl"/>
          <w:rtl/>
        </w:rPr>
        <w:t>"(13)</w:t>
      </w:r>
      <w:r>
        <w:rPr>
          <w:rStyle w:val="default"/>
          <w:rFonts w:cs="FrankRuehl" w:hint="cs"/>
          <w:rtl/>
        </w:rPr>
        <w:t xml:space="preserve"> סעיפים 1, 4, 6 ו-13 לחוק הרשויות המקומיות (ריבית והפרשי הצמדה על תשלומי חובה), תש"ם-1980.";</w:t>
      </w:r>
    </w:p>
    <w:p w14:paraId="035FFD84" w14:textId="77777777" w:rsidR="00521122" w:rsidRDefault="0052112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בתוספת ה</w:t>
      </w:r>
      <w:r>
        <w:rPr>
          <w:rStyle w:val="default"/>
          <w:rFonts w:cs="FrankRuehl"/>
          <w:rtl/>
        </w:rPr>
        <w:t>ש</w:t>
      </w:r>
      <w:r>
        <w:rPr>
          <w:rStyle w:val="default"/>
          <w:rFonts w:cs="FrankRuehl" w:hint="cs"/>
          <w:rtl/>
        </w:rPr>
        <w:t xml:space="preserve">ניה, פסקה (9) </w:t>
      </w:r>
      <w:r>
        <w:rPr>
          <w:rStyle w:val="default"/>
          <w:rFonts w:cs="FrankRuehl"/>
          <w:rtl/>
        </w:rPr>
        <w:t>–</w:t>
      </w:r>
      <w:r>
        <w:rPr>
          <w:rStyle w:val="default"/>
          <w:rFonts w:cs="FrankRuehl" w:hint="cs"/>
          <w:rtl/>
        </w:rPr>
        <w:t xml:space="preserve"> בטלה.</w:t>
      </w:r>
    </w:p>
    <w:p w14:paraId="148D634F" w14:textId="77777777" w:rsidR="00521122" w:rsidRDefault="00521122">
      <w:pPr>
        <w:pStyle w:val="P00"/>
        <w:spacing w:before="72"/>
        <w:ind w:left="0" w:right="1134"/>
        <w:rPr>
          <w:rStyle w:val="default"/>
          <w:rFonts w:cs="FrankRuehl"/>
          <w:rtl/>
        </w:rPr>
      </w:pPr>
      <w:bookmarkStart w:id="17" w:name="Seif6"/>
      <w:bookmarkEnd w:id="17"/>
      <w:r>
        <w:rPr>
          <w:lang w:val="he-IL"/>
        </w:rPr>
        <w:pict w14:anchorId="7A6DC063">
          <v:rect id="_x0000_s1045" style="position:absolute;left:0;text-align:left;margin-left:464.5pt;margin-top:8.05pt;width:75.05pt;height:9.7pt;z-index:251649536" o:allowincell="f" filled="f" stroked="f" strokecolor="lime" strokeweight=".25pt">
            <v:textbox inset="0,0,0,0">
              <w:txbxContent>
                <w:p w14:paraId="4D23C61A" w14:textId="77777777" w:rsidR="00521122" w:rsidRDefault="00521122">
                  <w:pPr>
                    <w:spacing w:line="160" w:lineRule="exact"/>
                    <w:jc w:val="left"/>
                    <w:rPr>
                      <w:rFonts w:cs="Miriam"/>
                      <w:noProof/>
                      <w:szCs w:val="18"/>
                      <w:rtl/>
                    </w:rPr>
                  </w:pPr>
                  <w:r>
                    <w:rPr>
                      <w:rFonts w:cs="Miriam"/>
                      <w:szCs w:val="18"/>
                      <w:rtl/>
                    </w:rPr>
                    <w:t>ת</w:t>
                  </w:r>
                  <w:r>
                    <w:rPr>
                      <w:rFonts w:cs="Miriam" w:hint="cs"/>
                      <w:szCs w:val="18"/>
                      <w:rtl/>
                    </w:rPr>
                    <w:t>יקון פקודת העיריות</w:t>
                  </w:r>
                </w:p>
              </w:txbxContent>
            </v:textbox>
            <w10:anchorlock/>
          </v:rect>
        </w:pict>
      </w:r>
      <w:r>
        <w:rPr>
          <w:rStyle w:val="big-number"/>
          <w:rFonts w:cs="Miriam"/>
          <w:rtl/>
        </w:rPr>
        <w:t>9.</w:t>
      </w:r>
      <w:r>
        <w:rPr>
          <w:rStyle w:val="big-number"/>
          <w:rFonts w:cs="Miriam"/>
          <w:rtl/>
        </w:rPr>
        <w:tab/>
      </w:r>
      <w:r>
        <w:rPr>
          <w:rStyle w:val="default"/>
          <w:rFonts w:cs="FrankRuehl"/>
          <w:rtl/>
        </w:rPr>
        <w:t>ס</w:t>
      </w:r>
      <w:r>
        <w:rPr>
          <w:rStyle w:val="default"/>
          <w:rFonts w:cs="FrankRuehl" w:hint="cs"/>
          <w:rtl/>
        </w:rPr>
        <w:t xml:space="preserve">עיף 253 וסעיפים 301 עד 304 לפקודת העיריות </w:t>
      </w:r>
      <w:r>
        <w:rPr>
          <w:rStyle w:val="default"/>
          <w:rFonts w:cs="FrankRuehl"/>
          <w:rtl/>
        </w:rPr>
        <w:t>–</w:t>
      </w:r>
      <w:r>
        <w:rPr>
          <w:rStyle w:val="default"/>
          <w:rFonts w:cs="FrankRuehl" w:hint="cs"/>
          <w:rtl/>
        </w:rPr>
        <w:t xml:space="preserve"> בטלים.</w:t>
      </w:r>
    </w:p>
    <w:p w14:paraId="0F278393" w14:textId="77777777" w:rsidR="00521122" w:rsidRDefault="00521122">
      <w:pPr>
        <w:pStyle w:val="P00"/>
        <w:spacing w:before="72"/>
        <w:ind w:left="0" w:right="1134"/>
        <w:rPr>
          <w:rStyle w:val="default"/>
          <w:rFonts w:cs="FrankRuehl"/>
          <w:rtl/>
        </w:rPr>
      </w:pPr>
      <w:bookmarkStart w:id="18" w:name="Seif7"/>
      <w:bookmarkEnd w:id="18"/>
      <w:r>
        <w:rPr>
          <w:lang w:val="he-IL"/>
        </w:rPr>
        <w:pict w14:anchorId="5F7A9F9B">
          <v:rect id="_x0000_s1046" style="position:absolute;left:0;text-align:left;margin-left:464.5pt;margin-top:8.05pt;width:75.05pt;height:23.4pt;z-index:251650560" o:allowincell="f" filled="f" stroked="f" strokecolor="lime" strokeweight=".25pt">
            <v:textbox inset="0,0,0,0">
              <w:txbxContent>
                <w:p w14:paraId="23A2DA79" w14:textId="77777777" w:rsidR="00521122" w:rsidRDefault="00521122">
                  <w:pPr>
                    <w:spacing w:line="160" w:lineRule="exact"/>
                    <w:jc w:val="left"/>
                    <w:rPr>
                      <w:rFonts w:cs="Miriam"/>
                      <w:noProof/>
                      <w:szCs w:val="18"/>
                      <w:rtl/>
                    </w:rPr>
                  </w:pPr>
                  <w:r>
                    <w:rPr>
                      <w:rFonts w:cs="Miriam"/>
                      <w:szCs w:val="18"/>
                      <w:rtl/>
                    </w:rPr>
                    <w:t>ת</w:t>
                  </w:r>
                  <w:r>
                    <w:rPr>
                      <w:rFonts w:cs="Miriam" w:hint="cs"/>
                      <w:szCs w:val="18"/>
                      <w:rtl/>
                    </w:rPr>
                    <w:t>יקון פקודת המועצות המקומיות</w:t>
                  </w:r>
                </w:p>
              </w:txbxContent>
            </v:textbox>
            <w10:anchorlock/>
          </v:rect>
        </w:pict>
      </w:r>
      <w:r>
        <w:rPr>
          <w:rStyle w:val="big-number"/>
          <w:rFonts w:cs="Miriam"/>
          <w:rtl/>
        </w:rPr>
        <w:t>10.</w:t>
      </w:r>
      <w:r>
        <w:rPr>
          <w:rStyle w:val="big-number"/>
          <w:rFonts w:cs="Miriam"/>
          <w:rtl/>
        </w:rPr>
        <w:tab/>
      </w:r>
      <w:r>
        <w:rPr>
          <w:rStyle w:val="default"/>
          <w:rFonts w:cs="FrankRuehl"/>
          <w:rtl/>
        </w:rPr>
        <w:t>ס</w:t>
      </w:r>
      <w:r>
        <w:rPr>
          <w:rStyle w:val="default"/>
          <w:rFonts w:cs="FrankRuehl" w:hint="cs"/>
          <w:rtl/>
        </w:rPr>
        <w:t xml:space="preserve">עיף 20 לפקודת המועצות המקומיות </w:t>
      </w:r>
      <w:r>
        <w:rPr>
          <w:rStyle w:val="default"/>
          <w:rFonts w:cs="FrankRuehl"/>
          <w:rtl/>
        </w:rPr>
        <w:t>–</w:t>
      </w:r>
      <w:r>
        <w:rPr>
          <w:rStyle w:val="default"/>
          <w:rFonts w:cs="FrankRuehl" w:hint="cs"/>
          <w:rtl/>
        </w:rPr>
        <w:t xml:space="preserve"> בטל.</w:t>
      </w:r>
    </w:p>
    <w:p w14:paraId="79EF68E1" w14:textId="77777777" w:rsidR="00521122" w:rsidRDefault="00521122">
      <w:pPr>
        <w:pStyle w:val="P00"/>
        <w:spacing w:before="72"/>
        <w:ind w:left="0" w:right="1134"/>
        <w:rPr>
          <w:rStyle w:val="default"/>
          <w:rFonts w:cs="FrankRuehl"/>
          <w:rtl/>
        </w:rPr>
      </w:pPr>
      <w:bookmarkStart w:id="19" w:name="Seif8"/>
      <w:bookmarkEnd w:id="19"/>
      <w:r>
        <w:rPr>
          <w:lang w:val="he-IL"/>
        </w:rPr>
        <w:pict w14:anchorId="7E49F112">
          <v:rect id="_x0000_s1047" style="position:absolute;left:0;text-align:left;margin-left:464.5pt;margin-top:8.05pt;width:75.05pt;height:16pt;z-index:251651584" o:allowincell="f" filled="f" stroked="f" strokecolor="lime" strokeweight=".25pt">
            <v:textbox inset="0,0,0,0">
              <w:txbxContent>
                <w:p w14:paraId="6969C932" w14:textId="77777777" w:rsidR="00521122" w:rsidRDefault="00521122">
                  <w:pPr>
                    <w:spacing w:line="160" w:lineRule="exact"/>
                    <w:jc w:val="left"/>
                    <w:rPr>
                      <w:rFonts w:cs="Miriam"/>
                      <w:noProof/>
                      <w:szCs w:val="18"/>
                      <w:rtl/>
                    </w:rPr>
                  </w:pPr>
                  <w:r>
                    <w:rPr>
                      <w:rFonts w:cs="Miriam"/>
                      <w:szCs w:val="18"/>
                      <w:rtl/>
                    </w:rPr>
                    <w:t>ת</w:t>
                  </w:r>
                  <w:r>
                    <w:rPr>
                      <w:rFonts w:cs="Miriam" w:hint="cs"/>
                      <w:szCs w:val="18"/>
                      <w:rtl/>
                    </w:rPr>
                    <w:t>יקון חוק הרשויות המקומיות</w:t>
                  </w:r>
                  <w:r>
                    <w:rPr>
                      <w:rFonts w:cs="Miriam"/>
                      <w:szCs w:val="18"/>
                      <w:rtl/>
                    </w:rPr>
                    <w:t xml:space="preserve"> (</w:t>
                  </w:r>
                  <w:r>
                    <w:rPr>
                      <w:rFonts w:cs="Miriam" w:hint="cs"/>
                      <w:szCs w:val="18"/>
                      <w:rtl/>
                    </w:rPr>
                    <w:t>ביוב)</w:t>
                  </w:r>
                </w:p>
              </w:txbxContent>
            </v:textbox>
            <w10:anchorlock/>
          </v:rect>
        </w:pict>
      </w:r>
      <w:r>
        <w:rPr>
          <w:rStyle w:val="big-number"/>
          <w:rFonts w:cs="Miriam"/>
          <w:rtl/>
        </w:rPr>
        <w:t>11.</w:t>
      </w:r>
      <w:r>
        <w:rPr>
          <w:rStyle w:val="big-number"/>
          <w:rFonts w:cs="Miriam"/>
          <w:rtl/>
        </w:rPr>
        <w:tab/>
      </w:r>
      <w:r>
        <w:rPr>
          <w:rStyle w:val="default"/>
          <w:rFonts w:cs="FrankRuehl"/>
          <w:rtl/>
        </w:rPr>
        <w:t>ס</w:t>
      </w:r>
      <w:r>
        <w:rPr>
          <w:rStyle w:val="default"/>
          <w:rFonts w:cs="FrankRuehl" w:hint="cs"/>
          <w:rtl/>
        </w:rPr>
        <w:t xml:space="preserve">עיף 36 לחוק הרשויות המקומיות (ביוב), תשכ"ב-1962 </w:t>
      </w:r>
      <w:r>
        <w:rPr>
          <w:rStyle w:val="default"/>
          <w:rFonts w:cs="FrankRuehl"/>
          <w:rtl/>
        </w:rPr>
        <w:t>–</w:t>
      </w:r>
      <w:r>
        <w:rPr>
          <w:rStyle w:val="default"/>
          <w:rFonts w:cs="FrankRuehl" w:hint="cs"/>
          <w:rtl/>
        </w:rPr>
        <w:t xml:space="preserve"> בטל.</w:t>
      </w:r>
    </w:p>
    <w:p w14:paraId="70976EB4" w14:textId="77777777" w:rsidR="00521122" w:rsidRDefault="00521122">
      <w:pPr>
        <w:pStyle w:val="P00"/>
        <w:spacing w:before="72"/>
        <w:ind w:left="0" w:right="1134"/>
        <w:rPr>
          <w:rStyle w:val="default"/>
          <w:rFonts w:cs="FrankRuehl"/>
          <w:rtl/>
        </w:rPr>
      </w:pPr>
      <w:bookmarkStart w:id="20" w:name="Seif9"/>
      <w:bookmarkEnd w:id="20"/>
      <w:r>
        <w:rPr>
          <w:lang w:val="he-IL"/>
        </w:rPr>
        <w:pict w14:anchorId="75B231BA">
          <v:rect id="_x0000_s1048" style="position:absolute;left:0;text-align:left;margin-left:464.5pt;margin-top:8.05pt;width:75.05pt;height:11.55pt;z-index:251652608" o:allowincell="f" filled="f" stroked="f" strokecolor="lime" strokeweight=".25pt">
            <v:textbox inset="0,0,0,0">
              <w:txbxContent>
                <w:p w14:paraId="4CAF6D1E" w14:textId="77777777" w:rsidR="00521122" w:rsidRDefault="00521122">
                  <w:pPr>
                    <w:spacing w:line="160" w:lineRule="exact"/>
                    <w:jc w:val="left"/>
                    <w:rPr>
                      <w:rFonts w:cs="Miriam"/>
                      <w:noProof/>
                      <w:szCs w:val="18"/>
                      <w:rtl/>
                    </w:rPr>
                  </w:pPr>
                  <w:r>
                    <w:rPr>
                      <w:rFonts w:cs="Miriam"/>
                      <w:szCs w:val="18"/>
                      <w:rtl/>
                    </w:rPr>
                    <w:t>ת</w:t>
                  </w:r>
                  <w:r>
                    <w:rPr>
                      <w:rFonts w:cs="Miriam" w:hint="cs"/>
                      <w:szCs w:val="18"/>
                      <w:rtl/>
                    </w:rPr>
                    <w:t>חולה על</w:t>
                  </w:r>
                  <w:r>
                    <w:rPr>
                      <w:rFonts w:cs="Miriam"/>
                      <w:szCs w:val="18"/>
                      <w:rtl/>
                    </w:rPr>
                    <w:t xml:space="preserve"> </w:t>
                  </w:r>
                  <w:r>
                    <w:rPr>
                      <w:rFonts w:cs="Miriam" w:hint="cs"/>
                      <w:szCs w:val="18"/>
                      <w:rtl/>
                    </w:rPr>
                    <w:t>המדינה</w:t>
                  </w:r>
                </w:p>
              </w:txbxContent>
            </v:textbox>
            <w10:anchorlock/>
          </v:rect>
        </w:pict>
      </w:r>
      <w:r>
        <w:rPr>
          <w:rStyle w:val="big-number"/>
          <w:rFonts w:cs="Miriam"/>
          <w:rtl/>
        </w:rPr>
        <w:t>12.</w:t>
      </w:r>
      <w:r>
        <w:rPr>
          <w:rStyle w:val="big-number"/>
          <w:rFonts w:cs="Miriam"/>
          <w:rtl/>
        </w:rPr>
        <w:tab/>
      </w:r>
      <w:r>
        <w:rPr>
          <w:rStyle w:val="default"/>
          <w:rFonts w:cs="FrankRuehl"/>
          <w:rtl/>
        </w:rPr>
        <w:t>ח</w:t>
      </w:r>
      <w:r>
        <w:rPr>
          <w:rStyle w:val="default"/>
          <w:rFonts w:cs="FrankRuehl" w:hint="cs"/>
          <w:rtl/>
        </w:rPr>
        <w:t>וק זה יחול על תשלומי חובה שהמדינה חייבת לשלם לרשות מקומית כבעל של נכסים בתחומה או כמחזיק בהם.</w:t>
      </w:r>
    </w:p>
    <w:p w14:paraId="7C7EF00A" w14:textId="77777777" w:rsidR="00521122" w:rsidRDefault="00521122">
      <w:pPr>
        <w:pStyle w:val="P00"/>
        <w:spacing w:before="72"/>
        <w:ind w:left="0" w:right="1134"/>
        <w:rPr>
          <w:rStyle w:val="default"/>
          <w:rFonts w:cs="FrankRuehl"/>
          <w:rtl/>
        </w:rPr>
      </w:pPr>
      <w:bookmarkStart w:id="21" w:name="Seif10"/>
      <w:bookmarkEnd w:id="21"/>
      <w:r>
        <w:rPr>
          <w:lang w:val="he-IL"/>
        </w:rPr>
        <w:pict w14:anchorId="502AA5E1">
          <v:rect id="_x0000_s1049" style="position:absolute;left:0;text-align:left;margin-left:464.5pt;margin-top:8.05pt;width:75.05pt;height:8pt;z-index:251653632" o:allowincell="f" filled="f" stroked="f" strokecolor="lime" strokeweight=".25pt">
            <v:textbox inset="0,0,0,0">
              <w:txbxContent>
                <w:p w14:paraId="124B13D9" w14:textId="77777777" w:rsidR="00521122" w:rsidRDefault="00521122">
                  <w:pPr>
                    <w:spacing w:line="160" w:lineRule="exact"/>
                    <w:jc w:val="left"/>
                    <w:rPr>
                      <w:rFonts w:cs="Miriam"/>
                      <w:noProof/>
                      <w:szCs w:val="18"/>
                      <w:rtl/>
                    </w:rPr>
                  </w:pPr>
                  <w:r>
                    <w:rPr>
                      <w:rFonts w:cs="Miriam"/>
                      <w:szCs w:val="18"/>
                      <w:rtl/>
                    </w:rPr>
                    <w:t>ב</w:t>
                  </w:r>
                  <w:r>
                    <w:rPr>
                      <w:rFonts w:cs="Miriam" w:hint="cs"/>
                      <w:szCs w:val="18"/>
                      <w:rtl/>
                    </w:rPr>
                    <w:t xml:space="preserve">יצוע </w:t>
                  </w:r>
                  <w:r>
                    <w:rPr>
                      <w:rFonts w:cs="Miriam"/>
                      <w:szCs w:val="18"/>
                      <w:rtl/>
                    </w:rPr>
                    <w:t>ו</w:t>
                  </w:r>
                  <w:r>
                    <w:rPr>
                      <w:rFonts w:cs="Miriam" w:hint="cs"/>
                      <w:szCs w:val="18"/>
                      <w:rtl/>
                    </w:rPr>
                    <w:t>תקנות</w:t>
                  </w:r>
                </w:p>
              </w:txbxContent>
            </v:textbox>
            <w10:anchorlock/>
          </v:rect>
        </w:pict>
      </w:r>
      <w:r>
        <w:rPr>
          <w:rStyle w:val="big-number"/>
          <w:rFonts w:cs="Miriam"/>
          <w:rtl/>
        </w:rPr>
        <w:t>13.</w:t>
      </w:r>
      <w:r>
        <w:rPr>
          <w:rStyle w:val="big-number"/>
          <w:rFonts w:cs="Miriam"/>
          <w:rtl/>
        </w:rPr>
        <w:tab/>
      </w:r>
      <w:r>
        <w:rPr>
          <w:rStyle w:val="default"/>
          <w:rFonts w:cs="FrankRuehl"/>
          <w:rtl/>
        </w:rPr>
        <w:t>ש</w:t>
      </w:r>
      <w:r>
        <w:rPr>
          <w:rStyle w:val="default"/>
          <w:rFonts w:cs="FrankRuehl" w:hint="cs"/>
          <w:rtl/>
        </w:rPr>
        <w:t>ר הפנים ממונה על ביצוע חוק זה והוא רשאי להתקין תקנות בכל הנוגע לביצועו.</w:t>
      </w:r>
    </w:p>
    <w:p w14:paraId="2CCBAB31" w14:textId="77777777" w:rsidR="00521122" w:rsidRDefault="00521122">
      <w:pPr>
        <w:pStyle w:val="P00"/>
        <w:spacing w:before="72"/>
        <w:ind w:left="0" w:right="1134"/>
        <w:rPr>
          <w:rStyle w:val="default"/>
          <w:rFonts w:cs="FrankRuehl"/>
          <w:rtl/>
        </w:rPr>
      </w:pPr>
      <w:bookmarkStart w:id="22" w:name="Seif11"/>
      <w:bookmarkEnd w:id="22"/>
      <w:r>
        <w:rPr>
          <w:lang w:val="he-IL"/>
        </w:rPr>
        <w:pict w14:anchorId="0F2A8594">
          <v:rect id="_x0000_s1050" style="position:absolute;left:0;text-align:left;margin-left:464.5pt;margin-top:8.05pt;width:75.05pt;height:8pt;z-index:251654656" o:allowincell="f" filled="f" stroked="f" strokecolor="lime" strokeweight=".25pt">
            <v:textbox inset="0,0,0,0">
              <w:txbxContent>
                <w:p w14:paraId="2AA91607" w14:textId="77777777" w:rsidR="00521122" w:rsidRDefault="00521122">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תשלום חובה שמועד החיוב לשילומו חל לפני תחילתו של חוק זה (להלן </w:t>
      </w:r>
      <w:r>
        <w:rPr>
          <w:rStyle w:val="default"/>
          <w:rFonts w:cs="FrankRuehl"/>
          <w:rtl/>
        </w:rPr>
        <w:t>–</w:t>
      </w:r>
      <w:r>
        <w:rPr>
          <w:rStyle w:val="default"/>
          <w:rFonts w:cs="FrankRuehl" w:hint="cs"/>
          <w:rtl/>
        </w:rPr>
        <w:t xml:space="preserve"> יום התחילה), יראו את מועד החיוב לשילומו כאילו חל ביום התחילה ויחולו עליו הוראות חו</w:t>
      </w:r>
      <w:r>
        <w:rPr>
          <w:rStyle w:val="default"/>
          <w:rFonts w:cs="FrankRuehl"/>
          <w:rtl/>
        </w:rPr>
        <w:t>ק</w:t>
      </w:r>
      <w:r>
        <w:rPr>
          <w:rStyle w:val="default"/>
          <w:rFonts w:cs="FrankRuehl" w:hint="cs"/>
          <w:rtl/>
        </w:rPr>
        <w:t xml:space="preserve"> זה.</w:t>
      </w:r>
    </w:p>
    <w:p w14:paraId="1C733E82" w14:textId="77777777" w:rsidR="00521122" w:rsidRDefault="0052112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שילם אדם תשלום יתר לפני יום התחילה, יראו את יום התחילה כיום שילומו של תשלום היתר ויחולו הוראות סעיף 6.</w:t>
      </w:r>
    </w:p>
    <w:p w14:paraId="0C31D48D" w14:textId="77777777" w:rsidR="00521122" w:rsidRDefault="0052112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הסדרי תשלומים שנעשו לפני יום פרסומו של חוק זה (להלן </w:t>
      </w:r>
      <w:r>
        <w:rPr>
          <w:rStyle w:val="default"/>
          <w:rFonts w:cs="FrankRuehl"/>
          <w:rtl/>
        </w:rPr>
        <w:t>–</w:t>
      </w:r>
      <w:r>
        <w:rPr>
          <w:rStyle w:val="default"/>
          <w:rFonts w:cs="FrankRuehl" w:hint="cs"/>
          <w:rtl/>
        </w:rPr>
        <w:t xml:space="preserve"> יום הפרסום), יעמדו בתקפם והוראות חוק זה לא יחולו עליהם;</w:t>
      </w:r>
    </w:p>
    <w:p w14:paraId="6EB3D819" w14:textId="77777777" w:rsidR="00521122" w:rsidRDefault="0052112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בין יום הפרסום ליום</w:t>
      </w:r>
      <w:r>
        <w:rPr>
          <w:rStyle w:val="default"/>
          <w:rFonts w:cs="FrankRuehl"/>
          <w:rtl/>
        </w:rPr>
        <w:t xml:space="preserve"> </w:t>
      </w:r>
      <w:r>
        <w:rPr>
          <w:rStyle w:val="default"/>
          <w:rFonts w:cs="FrankRuehl" w:hint="cs"/>
          <w:rtl/>
        </w:rPr>
        <w:t>התחילה רשאית רשות מקומית לקבוע לתשלום חובה הסדר תשלומים לתקופה שאינה עולה על שנתיים; כל תשלום לפי הסדר כזה ישולם בתוספת ריבית בשיעור של 72% לשנה ממועד ההסדר ועד מועד שילומו למעשה;</w:t>
      </w:r>
    </w:p>
    <w:p w14:paraId="04761DBD" w14:textId="77777777" w:rsidR="00521122" w:rsidRDefault="0052112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פרע אדם במועד שני תשלומים על פי הסדר תשלומים שנעשה עמו לפי פסקה (2),</w:t>
      </w:r>
      <w:r>
        <w:rPr>
          <w:rStyle w:val="default"/>
          <w:rFonts w:cs="FrankRuehl"/>
          <w:rtl/>
        </w:rPr>
        <w:t xml:space="preserve"> </w:t>
      </w:r>
      <w:r>
        <w:rPr>
          <w:rStyle w:val="default"/>
          <w:rFonts w:cs="FrankRuehl" w:hint="cs"/>
          <w:rtl/>
        </w:rPr>
        <w:t>יתבטל ההסדר וסעיף קטן (א) יחול על יתרת תשלום החובה.</w:t>
      </w:r>
    </w:p>
    <w:p w14:paraId="425F8971" w14:textId="77777777" w:rsidR="00521122" w:rsidRDefault="0052112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הפנים רשאי לקבוע בצו לרשות מקומית פלונית על פי פנייתה או לסוג רשויות מקומיות, תקופה ארוכה מתקופת שני החדשים האמורה בסעיף 2, ובלבד שהתקופה שיקבע השר לא תעלה על ששה חדשים; תחולתו של צו כאמור תהיה ע</w:t>
      </w:r>
      <w:r>
        <w:rPr>
          <w:rStyle w:val="default"/>
          <w:rFonts w:cs="FrankRuehl"/>
          <w:rtl/>
        </w:rPr>
        <w:t>ד</w:t>
      </w:r>
      <w:r>
        <w:rPr>
          <w:rStyle w:val="default"/>
          <w:rFonts w:cs="FrankRuehl" w:hint="cs"/>
          <w:rtl/>
        </w:rPr>
        <w:t xml:space="preserve"> סוף שנת הכספים 1983 או עד מועד יותר מוקדם שקבע השר.</w:t>
      </w:r>
    </w:p>
    <w:p w14:paraId="66288D37" w14:textId="77777777" w:rsidR="00521122" w:rsidRDefault="00521122">
      <w:pPr>
        <w:pStyle w:val="P00"/>
        <w:spacing w:before="72"/>
        <w:ind w:left="0" w:right="1134"/>
        <w:rPr>
          <w:rStyle w:val="default"/>
          <w:rFonts w:cs="FrankRuehl" w:hint="cs"/>
          <w:rtl/>
        </w:rPr>
      </w:pPr>
      <w:bookmarkStart w:id="23" w:name="Seif12"/>
      <w:bookmarkEnd w:id="23"/>
      <w:r>
        <w:rPr>
          <w:lang w:val="he-IL"/>
        </w:rPr>
        <w:pict w14:anchorId="6D533443">
          <v:rect id="_x0000_s1051" style="position:absolute;left:0;text-align:left;margin-left:464.5pt;margin-top:8.05pt;width:75.05pt;height:8pt;z-index:251655680" o:allowincell="f" filled="f" stroked="f" strokecolor="lime" strokeweight=".25pt">
            <v:textbox inset="0,0,0,0">
              <w:txbxContent>
                <w:p w14:paraId="380831EE" w14:textId="77777777" w:rsidR="00521122" w:rsidRDefault="0052112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15.</w:t>
      </w:r>
      <w:r>
        <w:rPr>
          <w:rStyle w:val="big-number"/>
          <w:rFonts w:cs="Miriam"/>
          <w:rtl/>
        </w:rPr>
        <w:tab/>
      </w:r>
      <w:r>
        <w:rPr>
          <w:rStyle w:val="default"/>
          <w:rFonts w:cs="FrankRuehl"/>
          <w:rtl/>
        </w:rPr>
        <w:t>ת</w:t>
      </w:r>
      <w:r>
        <w:rPr>
          <w:rStyle w:val="default"/>
          <w:rFonts w:cs="FrankRuehl" w:hint="cs"/>
          <w:rtl/>
        </w:rPr>
        <w:t>חילתו של חוק זה ביום ט"ו בניסן תש"ם (1 באפריל 1980).</w:t>
      </w:r>
    </w:p>
    <w:p w14:paraId="3CBE56AA" w14:textId="77777777" w:rsidR="00521122" w:rsidRDefault="00521122">
      <w:pPr>
        <w:pStyle w:val="P00"/>
        <w:spacing w:before="72"/>
        <w:ind w:left="0" w:right="1134"/>
        <w:rPr>
          <w:rStyle w:val="default"/>
          <w:rFonts w:cs="FrankRuehl"/>
          <w:rtl/>
        </w:rPr>
      </w:pPr>
    </w:p>
    <w:p w14:paraId="6D0F8FDF" w14:textId="77777777" w:rsidR="00521122" w:rsidRDefault="00521122">
      <w:pPr>
        <w:pStyle w:val="medium2-header"/>
        <w:keepLines w:val="0"/>
        <w:spacing w:before="72"/>
        <w:ind w:left="0" w:right="1134"/>
        <w:rPr>
          <w:noProof/>
          <w:sz w:val="26"/>
          <w:szCs w:val="26"/>
          <w:rtl/>
        </w:rPr>
      </w:pPr>
      <w:bookmarkStart w:id="24" w:name="med0"/>
      <w:bookmarkEnd w:id="24"/>
      <w:r>
        <w:rPr>
          <w:noProof/>
          <w:sz w:val="26"/>
          <w:szCs w:val="26"/>
          <w:rtl/>
        </w:rPr>
        <w:t>ת</w:t>
      </w:r>
      <w:r>
        <w:rPr>
          <w:rFonts w:hint="cs"/>
          <w:noProof/>
          <w:sz w:val="26"/>
          <w:szCs w:val="26"/>
          <w:rtl/>
        </w:rPr>
        <w:t>וספת</w:t>
      </w:r>
    </w:p>
    <w:p w14:paraId="090F4F3B" w14:textId="77777777" w:rsidR="00521122" w:rsidRDefault="00521122">
      <w:pPr>
        <w:pStyle w:val="medium-header"/>
        <w:keepNext w:val="0"/>
        <w:keepLines w:val="0"/>
        <w:ind w:left="0" w:right="1134"/>
        <w:rPr>
          <w:sz w:val="24"/>
          <w:szCs w:val="24"/>
          <w:rtl/>
        </w:rPr>
      </w:pPr>
      <w:r>
        <w:rPr>
          <w:sz w:val="24"/>
          <w:szCs w:val="24"/>
          <w:rtl/>
        </w:rPr>
        <w:t>(</w:t>
      </w:r>
      <w:r>
        <w:rPr>
          <w:rFonts w:hint="cs"/>
          <w:sz w:val="24"/>
          <w:szCs w:val="24"/>
          <w:rtl/>
        </w:rPr>
        <w:t>סעיף 4(ב))</w:t>
      </w:r>
    </w:p>
    <w:p w14:paraId="2B5F4F98" w14:textId="77777777" w:rsidR="00521122" w:rsidRDefault="00521122">
      <w:pPr>
        <w:pStyle w:val="P02"/>
        <w:spacing w:before="72"/>
        <w:ind w:left="1021" w:right="1134" w:firstLine="0"/>
        <w:rPr>
          <w:rStyle w:val="default"/>
          <w:rFonts w:cs="FrankRuehl"/>
          <w:rtl/>
        </w:rPr>
      </w:pPr>
      <w:r>
        <w:rPr>
          <w:rStyle w:val="default"/>
          <w:rFonts w:cs="FrankRuehl"/>
          <w:rtl/>
        </w:rPr>
        <w:t>(1)</w:t>
      </w:r>
      <w:r>
        <w:rPr>
          <w:rStyle w:val="default"/>
          <w:rFonts w:cs="FrankRuehl"/>
          <w:rtl/>
        </w:rPr>
        <w:tab/>
      </w:r>
      <w:r>
        <w:rPr>
          <w:rStyle w:val="default"/>
          <w:rFonts w:cs="FrankRuehl" w:hint="cs"/>
          <w:rtl/>
        </w:rPr>
        <w:t>אגרת הנחת צינורות;</w:t>
      </w:r>
    </w:p>
    <w:p w14:paraId="027D46CD" w14:textId="77777777" w:rsidR="00521122" w:rsidRDefault="0052112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היטל ביוב;</w:t>
      </w:r>
    </w:p>
    <w:p w14:paraId="1B11CC04" w14:textId="77777777" w:rsidR="00521122" w:rsidRDefault="0052112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אגרת כבישים;</w:t>
      </w:r>
    </w:p>
    <w:p w14:paraId="14CC6902" w14:textId="77777777" w:rsidR="00521122" w:rsidRDefault="0052112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היטל כבישים;</w:t>
      </w:r>
    </w:p>
    <w:p w14:paraId="00E53B03" w14:textId="77777777" w:rsidR="00521122" w:rsidRDefault="0052112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השתתפות בעל</w:t>
      </w:r>
      <w:r>
        <w:rPr>
          <w:rStyle w:val="default"/>
          <w:rFonts w:cs="FrankRuehl"/>
          <w:rtl/>
        </w:rPr>
        <w:t>י</w:t>
      </w:r>
      <w:r>
        <w:rPr>
          <w:rStyle w:val="default"/>
          <w:rFonts w:cs="FrankRuehl" w:hint="cs"/>
          <w:rtl/>
        </w:rPr>
        <w:t>ם לכבישים;</w:t>
      </w:r>
    </w:p>
    <w:p w14:paraId="751587ED" w14:textId="77777777" w:rsidR="00521122" w:rsidRDefault="0052112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השתתפות בעלים למדרכות;</w:t>
      </w:r>
    </w:p>
    <w:p w14:paraId="560C84E3" w14:textId="77777777" w:rsidR="00521122" w:rsidRDefault="0052112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אגרת תיעול וניקוז.</w:t>
      </w:r>
    </w:p>
    <w:p w14:paraId="3952CC29" w14:textId="77777777" w:rsidR="00521122" w:rsidRDefault="00521122">
      <w:pPr>
        <w:pStyle w:val="P00"/>
        <w:spacing w:before="72"/>
        <w:ind w:left="0" w:right="1134"/>
        <w:rPr>
          <w:rStyle w:val="default"/>
          <w:rFonts w:cs="FrankRuehl" w:hint="cs"/>
          <w:rtl/>
        </w:rPr>
      </w:pPr>
    </w:p>
    <w:p w14:paraId="386F169D" w14:textId="77777777" w:rsidR="00521122" w:rsidRDefault="00521122">
      <w:pPr>
        <w:pStyle w:val="P00"/>
        <w:spacing w:before="72"/>
        <w:ind w:left="0" w:right="1134"/>
        <w:rPr>
          <w:rStyle w:val="default"/>
          <w:rFonts w:cs="FrankRuehl" w:hint="cs"/>
          <w:rtl/>
        </w:rPr>
      </w:pPr>
    </w:p>
    <w:p w14:paraId="18C35716" w14:textId="77777777" w:rsidR="00521122" w:rsidRDefault="00521122">
      <w:pPr>
        <w:pStyle w:val="sig-1"/>
        <w:widowControl/>
        <w:ind w:left="0" w:right="1134"/>
        <w:rPr>
          <w:sz w:val="26"/>
          <w:szCs w:val="26"/>
          <w:rtl/>
        </w:rPr>
      </w:pPr>
      <w:r>
        <w:rPr>
          <w:sz w:val="26"/>
          <w:szCs w:val="26"/>
          <w:rtl/>
        </w:rPr>
        <w:tab/>
      </w:r>
      <w:r>
        <w:rPr>
          <w:rFonts w:hint="cs"/>
          <w:sz w:val="26"/>
          <w:szCs w:val="26"/>
          <w:rtl/>
        </w:rPr>
        <w:t>יצחק נבון</w:t>
      </w:r>
      <w:r>
        <w:rPr>
          <w:sz w:val="26"/>
          <w:szCs w:val="26"/>
          <w:rtl/>
        </w:rPr>
        <w:tab/>
      </w:r>
      <w:r>
        <w:rPr>
          <w:rFonts w:hint="cs"/>
          <w:sz w:val="26"/>
          <w:szCs w:val="26"/>
          <w:rtl/>
        </w:rPr>
        <w:t>מנחם בגין</w:t>
      </w:r>
      <w:r>
        <w:rPr>
          <w:sz w:val="26"/>
          <w:szCs w:val="26"/>
          <w:rtl/>
        </w:rPr>
        <w:tab/>
      </w:r>
      <w:r>
        <w:rPr>
          <w:rFonts w:hint="cs"/>
          <w:sz w:val="26"/>
          <w:szCs w:val="26"/>
          <w:rtl/>
        </w:rPr>
        <w:t>יוסף בורג</w:t>
      </w:r>
    </w:p>
    <w:p w14:paraId="18F09680" w14:textId="77777777" w:rsidR="00521122" w:rsidRDefault="00521122">
      <w:pPr>
        <w:pStyle w:val="sig-1"/>
        <w:widowControl/>
        <w:ind w:left="0" w:right="1134"/>
        <w:rPr>
          <w:rFonts w:hint="cs"/>
          <w:rtl/>
        </w:rPr>
      </w:pPr>
      <w:r>
        <w:rPr>
          <w:rtl/>
        </w:rPr>
        <w:tab/>
      </w:r>
      <w:r>
        <w:rPr>
          <w:rFonts w:hint="cs"/>
          <w:rtl/>
        </w:rPr>
        <w:t>נשיא המדינה</w:t>
      </w:r>
      <w:r>
        <w:rPr>
          <w:rtl/>
        </w:rPr>
        <w:tab/>
      </w:r>
      <w:r>
        <w:rPr>
          <w:rFonts w:hint="cs"/>
          <w:rtl/>
        </w:rPr>
        <w:t>ראש הממשלה</w:t>
      </w:r>
      <w:r>
        <w:rPr>
          <w:rtl/>
        </w:rPr>
        <w:tab/>
      </w:r>
      <w:r>
        <w:rPr>
          <w:rFonts w:hint="cs"/>
          <w:rtl/>
        </w:rPr>
        <w:t>שר הפנים</w:t>
      </w:r>
    </w:p>
    <w:p w14:paraId="60CA661E" w14:textId="77777777" w:rsidR="00521122" w:rsidRDefault="00521122">
      <w:pPr>
        <w:pStyle w:val="P00"/>
        <w:spacing w:before="72"/>
        <w:ind w:left="0" w:right="1134"/>
        <w:rPr>
          <w:rStyle w:val="default"/>
          <w:rFonts w:cs="FrankRuehl" w:hint="cs"/>
          <w:rtl/>
        </w:rPr>
      </w:pPr>
    </w:p>
    <w:p w14:paraId="4FBC80E3" w14:textId="77777777" w:rsidR="00521122" w:rsidRDefault="00521122">
      <w:pPr>
        <w:pStyle w:val="P00"/>
        <w:spacing w:before="72"/>
        <w:ind w:left="0" w:right="1134"/>
        <w:rPr>
          <w:rStyle w:val="default"/>
          <w:rFonts w:cs="FrankRuehl"/>
          <w:rtl/>
        </w:rPr>
      </w:pPr>
    </w:p>
    <w:p w14:paraId="0DA96533" w14:textId="77777777" w:rsidR="00521122" w:rsidRDefault="00521122">
      <w:pPr>
        <w:pStyle w:val="P00"/>
        <w:spacing w:before="72"/>
        <w:ind w:left="0" w:right="1134"/>
        <w:rPr>
          <w:rStyle w:val="default"/>
          <w:rFonts w:cs="FrankRuehl"/>
          <w:rtl/>
        </w:rPr>
      </w:pPr>
      <w:bookmarkStart w:id="25" w:name="LawPartEnd"/>
    </w:p>
    <w:bookmarkEnd w:id="25"/>
    <w:p w14:paraId="369C1C1C" w14:textId="77777777" w:rsidR="001F02E6" w:rsidRDefault="001F02E6">
      <w:pPr>
        <w:pStyle w:val="P00"/>
        <w:spacing w:before="72"/>
        <w:ind w:left="0" w:right="1134"/>
        <w:rPr>
          <w:rStyle w:val="default"/>
          <w:rFonts w:cs="FrankRuehl"/>
          <w:rtl/>
        </w:rPr>
      </w:pPr>
    </w:p>
    <w:p w14:paraId="1DEF3C0F" w14:textId="77777777" w:rsidR="001F02E6" w:rsidRDefault="001F02E6">
      <w:pPr>
        <w:pStyle w:val="P00"/>
        <w:spacing w:before="72"/>
        <w:ind w:left="0" w:right="1134"/>
        <w:rPr>
          <w:rStyle w:val="default"/>
          <w:rFonts w:cs="FrankRuehl"/>
          <w:rtl/>
        </w:rPr>
      </w:pPr>
    </w:p>
    <w:p w14:paraId="7DDFD5C6" w14:textId="77777777" w:rsidR="001F02E6" w:rsidRDefault="001F02E6" w:rsidP="001F02E6">
      <w:pPr>
        <w:pStyle w:val="P00"/>
        <w:spacing w:before="72"/>
        <w:ind w:left="0" w:right="1134"/>
        <w:jc w:val="center"/>
        <w:rPr>
          <w:rStyle w:val="default"/>
          <w:rFonts w:cs="David"/>
          <w:color w:val="0000FF"/>
          <w:szCs w:val="24"/>
          <w:u w:val="single"/>
          <w:rtl/>
        </w:rPr>
      </w:pPr>
      <w:hyperlink r:id="rId45" w:history="1">
        <w:r>
          <w:rPr>
            <w:rStyle w:val="default"/>
            <w:rFonts w:cs="David"/>
            <w:color w:val="0000FF"/>
            <w:szCs w:val="24"/>
            <w:u w:val="single"/>
            <w:rtl/>
          </w:rPr>
          <w:t>הודעה למנויים על עריכה ושינויים במסמכי פסיקה, חקיקה ועוד באתר נבו - הקש כאן</w:t>
        </w:r>
      </w:hyperlink>
    </w:p>
    <w:p w14:paraId="0F191454" w14:textId="77777777" w:rsidR="00521122" w:rsidRPr="001F02E6" w:rsidRDefault="00521122" w:rsidP="001F02E6">
      <w:pPr>
        <w:pStyle w:val="P00"/>
        <w:spacing w:before="72"/>
        <w:ind w:left="0" w:right="1134"/>
        <w:jc w:val="center"/>
        <w:rPr>
          <w:rStyle w:val="default"/>
          <w:rFonts w:cs="David"/>
          <w:color w:val="0000FF"/>
          <w:szCs w:val="24"/>
          <w:u w:val="single"/>
          <w:rtl/>
        </w:rPr>
      </w:pPr>
    </w:p>
    <w:sectPr w:rsidR="00521122" w:rsidRPr="001F02E6">
      <w:headerReference w:type="even" r:id="rId46"/>
      <w:headerReference w:type="default" r:id="rId47"/>
      <w:footerReference w:type="even" r:id="rId48"/>
      <w:footerReference w:type="default" r:id="rId4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05F15" w14:textId="77777777" w:rsidR="00063ED8" w:rsidRDefault="00063ED8">
      <w:r>
        <w:separator/>
      </w:r>
    </w:p>
  </w:endnote>
  <w:endnote w:type="continuationSeparator" w:id="0">
    <w:p w14:paraId="3E51EE53" w14:textId="77777777" w:rsidR="00063ED8" w:rsidRDefault="00063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A8E1" w14:textId="77777777" w:rsidR="00521122" w:rsidRDefault="005211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1EAC9C" w14:textId="77777777" w:rsidR="00521122" w:rsidRDefault="005211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D0B396" w14:textId="77777777" w:rsidR="00521122" w:rsidRDefault="005211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Z:\00000000-law\yael\revadim\06-08-31\p213_085.doc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6EFF" w14:textId="77777777" w:rsidR="00521122" w:rsidRDefault="005211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02E6">
      <w:rPr>
        <w:rFonts w:hAnsi="FrankRuehl" w:cs="FrankRuehl"/>
        <w:noProof/>
        <w:sz w:val="24"/>
        <w:szCs w:val="24"/>
        <w:rtl/>
      </w:rPr>
      <w:t>4</w:t>
    </w:r>
    <w:r>
      <w:rPr>
        <w:rFonts w:hAnsi="FrankRuehl" w:cs="FrankRuehl"/>
        <w:sz w:val="24"/>
        <w:szCs w:val="24"/>
        <w:rtl/>
      </w:rPr>
      <w:fldChar w:fldCharType="end"/>
    </w:r>
  </w:p>
  <w:p w14:paraId="022FEC41" w14:textId="77777777" w:rsidR="00521122" w:rsidRDefault="005211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3873543" w14:textId="77777777" w:rsidR="00521122" w:rsidRDefault="005211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Z:\00000000-law\yael\revadim\06-08-31\p213_085.doc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8E2B4" w14:textId="77777777" w:rsidR="00063ED8" w:rsidRDefault="00063ED8">
      <w:r>
        <w:separator/>
      </w:r>
    </w:p>
  </w:footnote>
  <w:footnote w:type="continuationSeparator" w:id="0">
    <w:p w14:paraId="2236FC29" w14:textId="77777777" w:rsidR="00063ED8" w:rsidRDefault="00063ED8">
      <w:r>
        <w:continuationSeparator/>
      </w:r>
    </w:p>
  </w:footnote>
  <w:footnote w:id="1">
    <w:p w14:paraId="2BF05783" w14:textId="77777777" w:rsidR="00521122" w:rsidRDefault="0052112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תש"ם מס' 956</w:t>
        </w:r>
      </w:hyperlink>
      <w:r>
        <w:rPr>
          <w:rFonts w:hint="cs"/>
          <w:sz w:val="20"/>
          <w:rtl/>
        </w:rPr>
        <w:t xml:space="preserve"> מיום 17.1.1980 עמ' 46 (</w:t>
      </w:r>
      <w:hyperlink r:id="rId2" w:history="1">
        <w:r>
          <w:rPr>
            <w:rStyle w:val="Hyperlink"/>
            <w:rFonts w:hint="cs"/>
            <w:sz w:val="20"/>
            <w:rtl/>
          </w:rPr>
          <w:t>ה"ח תשל"ט מס' 1415</w:t>
        </w:r>
      </w:hyperlink>
      <w:r>
        <w:rPr>
          <w:rFonts w:hint="cs"/>
          <w:sz w:val="20"/>
          <w:rtl/>
        </w:rPr>
        <w:t xml:space="preserve"> עמ' 276).</w:t>
      </w:r>
    </w:p>
    <w:p w14:paraId="3E5A0DE3" w14:textId="77777777" w:rsidR="00521122" w:rsidRDefault="00521122">
      <w:pPr>
        <w:pStyle w:val="P00"/>
        <w:spacing w:before="72"/>
        <w:ind w:left="0" w:right="1134"/>
        <w:rPr>
          <w:rFonts w:hint="cs"/>
          <w:sz w:val="22"/>
          <w:szCs w:val="22"/>
          <w:rtl/>
        </w:rPr>
      </w:pPr>
      <w:r>
        <w:rPr>
          <w:sz w:val="22"/>
          <w:szCs w:val="22"/>
          <w:rtl/>
        </w:rPr>
        <w:t>ת</w:t>
      </w:r>
      <w:r>
        <w:rPr>
          <w:rFonts w:hint="cs"/>
          <w:sz w:val="22"/>
          <w:szCs w:val="22"/>
          <w:rtl/>
        </w:rPr>
        <w:t xml:space="preserve">וקן </w:t>
      </w:r>
      <w:hyperlink r:id="rId3" w:history="1">
        <w:r>
          <w:rPr>
            <w:rStyle w:val="Hyperlink"/>
            <w:rFonts w:hint="cs"/>
            <w:sz w:val="22"/>
            <w:szCs w:val="22"/>
            <w:rtl/>
          </w:rPr>
          <w:t>ק"ת תש"ם מס' 4157</w:t>
        </w:r>
      </w:hyperlink>
      <w:r>
        <w:rPr>
          <w:rFonts w:hint="cs"/>
          <w:sz w:val="22"/>
          <w:szCs w:val="22"/>
          <w:rtl/>
        </w:rPr>
        <w:t xml:space="preserve"> מיום 24.8.1980 בעמ' 2280 </w:t>
      </w:r>
      <w:r>
        <w:rPr>
          <w:sz w:val="22"/>
          <w:szCs w:val="22"/>
          <w:rtl/>
        </w:rPr>
        <w:t>–</w:t>
      </w:r>
      <w:r>
        <w:rPr>
          <w:rFonts w:hint="cs"/>
          <w:sz w:val="22"/>
          <w:szCs w:val="22"/>
          <w:rtl/>
        </w:rPr>
        <w:t xml:space="preserve"> צו תש"ם-1980; תחילתו ביום 1.9.1980.</w:t>
      </w:r>
    </w:p>
    <w:p w14:paraId="1FD39A61" w14:textId="77777777" w:rsidR="00521122" w:rsidRDefault="00521122">
      <w:pPr>
        <w:pStyle w:val="P00"/>
        <w:spacing w:before="72"/>
        <w:ind w:left="0" w:right="1134"/>
        <w:rPr>
          <w:rFonts w:hint="cs"/>
          <w:sz w:val="22"/>
          <w:szCs w:val="22"/>
          <w:rtl/>
        </w:rPr>
      </w:pPr>
      <w:hyperlink r:id="rId4" w:history="1">
        <w:r>
          <w:rPr>
            <w:rStyle w:val="Hyperlink"/>
            <w:rFonts w:hint="cs"/>
            <w:sz w:val="22"/>
            <w:szCs w:val="22"/>
            <w:rtl/>
          </w:rPr>
          <w:t>ק"ת תשמ"א מס' 4202</w:t>
        </w:r>
      </w:hyperlink>
      <w:r>
        <w:rPr>
          <w:rFonts w:hint="cs"/>
          <w:sz w:val="22"/>
          <w:szCs w:val="22"/>
          <w:rtl/>
        </w:rPr>
        <w:t xml:space="preserve"> מיום 1.2.1981 בעמ' 425 </w:t>
      </w:r>
      <w:r>
        <w:rPr>
          <w:sz w:val="22"/>
          <w:szCs w:val="22"/>
          <w:rtl/>
        </w:rPr>
        <w:t>–</w:t>
      </w:r>
      <w:r>
        <w:rPr>
          <w:rFonts w:hint="cs"/>
          <w:sz w:val="22"/>
          <w:szCs w:val="22"/>
          <w:rtl/>
        </w:rPr>
        <w:t xml:space="preserve"> צו תשמ"א-1981; תחילתו ביום 1.2.1981.</w:t>
      </w:r>
    </w:p>
    <w:p w14:paraId="13D637B5" w14:textId="77777777" w:rsidR="00521122" w:rsidRDefault="00521122">
      <w:pPr>
        <w:pStyle w:val="P00"/>
        <w:spacing w:before="72"/>
        <w:ind w:left="0" w:right="1134"/>
        <w:rPr>
          <w:rFonts w:hint="cs"/>
          <w:sz w:val="22"/>
          <w:szCs w:val="22"/>
          <w:rtl/>
        </w:rPr>
      </w:pPr>
      <w:hyperlink r:id="rId5" w:history="1">
        <w:r>
          <w:rPr>
            <w:rStyle w:val="Hyperlink"/>
            <w:rFonts w:hint="cs"/>
            <w:sz w:val="22"/>
            <w:szCs w:val="22"/>
            <w:rtl/>
          </w:rPr>
          <w:t>ק"ת תשמ"ד מס' 4583</w:t>
        </w:r>
      </w:hyperlink>
      <w:r>
        <w:rPr>
          <w:rFonts w:hint="cs"/>
          <w:sz w:val="22"/>
          <w:szCs w:val="22"/>
          <w:rtl/>
        </w:rPr>
        <w:t xml:space="preserve"> מיום 29.1.1984 בעמ' 855 </w:t>
      </w:r>
      <w:r>
        <w:rPr>
          <w:sz w:val="22"/>
          <w:szCs w:val="22"/>
          <w:rtl/>
        </w:rPr>
        <w:t>–</w:t>
      </w:r>
      <w:r>
        <w:rPr>
          <w:rFonts w:hint="cs"/>
          <w:sz w:val="22"/>
          <w:szCs w:val="22"/>
          <w:rtl/>
        </w:rPr>
        <w:t xml:space="preserve"> צו תשמ"ד-1984; תחילתו ביום 1.2.1984.</w:t>
      </w:r>
    </w:p>
    <w:p w14:paraId="1C23E4A3" w14:textId="77777777" w:rsidR="00521122" w:rsidRDefault="0052112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ס"ח תשמ"ד מס' 1121</w:t>
        </w:r>
      </w:hyperlink>
      <w:r>
        <w:rPr>
          <w:rFonts w:hint="cs"/>
          <w:sz w:val="20"/>
          <w:rtl/>
        </w:rPr>
        <w:t xml:space="preserve"> מיום 11.7.1984 עמ' 190 (</w:t>
      </w:r>
      <w:hyperlink r:id="rId7" w:history="1">
        <w:r>
          <w:rPr>
            <w:rStyle w:val="Hyperlink"/>
            <w:rFonts w:hint="cs"/>
            <w:sz w:val="20"/>
            <w:rtl/>
          </w:rPr>
          <w:t>ה"ח תשמ"ד מס' 1684</w:t>
        </w:r>
      </w:hyperlink>
      <w:r>
        <w:rPr>
          <w:rFonts w:hint="cs"/>
          <w:sz w:val="20"/>
          <w:rtl/>
        </w:rPr>
        <w:t xml:space="preserve"> עמ' 263) </w:t>
      </w:r>
      <w:r>
        <w:rPr>
          <w:sz w:val="20"/>
          <w:rtl/>
        </w:rPr>
        <w:t>–</w:t>
      </w:r>
      <w:r>
        <w:rPr>
          <w:rFonts w:hint="cs"/>
          <w:sz w:val="20"/>
          <w:rtl/>
        </w:rPr>
        <w:t xml:space="preserve"> תיקון מס' 1; ר' סעיף 7 לענין תחילה והוראות מעבר.</w:t>
      </w:r>
    </w:p>
    <w:p w14:paraId="2806F870" w14:textId="77777777" w:rsidR="00521122" w:rsidRDefault="00521122">
      <w:pPr>
        <w:pStyle w:val="P00"/>
        <w:spacing w:before="72"/>
        <w:ind w:left="0" w:right="1134"/>
        <w:rPr>
          <w:rFonts w:hint="cs"/>
          <w:sz w:val="22"/>
          <w:szCs w:val="22"/>
          <w:rtl/>
        </w:rPr>
      </w:pPr>
      <w:hyperlink r:id="rId8" w:history="1">
        <w:r>
          <w:rPr>
            <w:rStyle w:val="Hyperlink"/>
            <w:rFonts w:hint="cs"/>
            <w:sz w:val="22"/>
            <w:szCs w:val="22"/>
            <w:rtl/>
          </w:rPr>
          <w:t>ק"ת תשמ"ו: מס' 4890</w:t>
        </w:r>
      </w:hyperlink>
      <w:r>
        <w:rPr>
          <w:rFonts w:hint="cs"/>
          <w:sz w:val="22"/>
          <w:szCs w:val="22"/>
          <w:rtl/>
        </w:rPr>
        <w:t xml:space="preserve"> מיום 1.1.1986  בעמ' 373 </w:t>
      </w:r>
      <w:r>
        <w:rPr>
          <w:sz w:val="22"/>
          <w:szCs w:val="22"/>
          <w:rtl/>
        </w:rPr>
        <w:t>–</w:t>
      </w:r>
      <w:r>
        <w:rPr>
          <w:rFonts w:hint="cs"/>
          <w:sz w:val="22"/>
          <w:szCs w:val="22"/>
          <w:rtl/>
        </w:rPr>
        <w:t xml:space="preserve"> צו תשמ"ו-1986; תחילתו ביום 1.1.1986. </w:t>
      </w:r>
      <w:hyperlink r:id="rId9" w:history="1">
        <w:r>
          <w:rPr>
            <w:rStyle w:val="Hyperlink"/>
            <w:rFonts w:hint="cs"/>
            <w:sz w:val="22"/>
            <w:szCs w:val="22"/>
            <w:rtl/>
          </w:rPr>
          <w:t>מס' 4920</w:t>
        </w:r>
      </w:hyperlink>
      <w:r>
        <w:rPr>
          <w:rFonts w:hint="cs"/>
          <w:sz w:val="22"/>
          <w:szCs w:val="22"/>
          <w:rtl/>
        </w:rPr>
        <w:t xml:space="preserve"> מיום 31.3.1986  בעמ' 756 </w:t>
      </w:r>
      <w:r>
        <w:rPr>
          <w:sz w:val="22"/>
          <w:szCs w:val="22"/>
          <w:rtl/>
        </w:rPr>
        <w:t>–</w:t>
      </w:r>
      <w:r>
        <w:rPr>
          <w:rFonts w:hint="cs"/>
          <w:sz w:val="22"/>
          <w:szCs w:val="22"/>
          <w:rtl/>
        </w:rPr>
        <w:t xml:space="preserve"> צו (מס' 2) תשמ"ו-1986; תחילתו ביום 1.4.1986.</w:t>
      </w:r>
    </w:p>
    <w:p w14:paraId="2E75B582" w14:textId="77777777" w:rsidR="00521122" w:rsidRDefault="00521122">
      <w:pPr>
        <w:pStyle w:val="P00"/>
        <w:spacing w:before="72"/>
        <w:ind w:left="0" w:right="1134"/>
        <w:rPr>
          <w:rFonts w:hint="cs"/>
          <w:sz w:val="22"/>
          <w:szCs w:val="22"/>
          <w:rtl/>
        </w:rPr>
      </w:pPr>
      <w:hyperlink r:id="rId10" w:history="1">
        <w:r>
          <w:rPr>
            <w:rStyle w:val="Hyperlink"/>
            <w:rFonts w:hint="cs"/>
            <w:sz w:val="22"/>
            <w:szCs w:val="22"/>
            <w:rtl/>
          </w:rPr>
          <w:t>ק"ת תשמ"ז מס' 4976</w:t>
        </w:r>
      </w:hyperlink>
      <w:r>
        <w:rPr>
          <w:rFonts w:hint="cs"/>
          <w:sz w:val="22"/>
          <w:szCs w:val="22"/>
          <w:rtl/>
        </w:rPr>
        <w:t xml:space="preserve"> מיום 16.10.1986  בעמ' 58 </w:t>
      </w:r>
      <w:r>
        <w:rPr>
          <w:sz w:val="22"/>
          <w:szCs w:val="22"/>
          <w:rtl/>
        </w:rPr>
        <w:t>–</w:t>
      </w:r>
      <w:r>
        <w:rPr>
          <w:rFonts w:hint="cs"/>
          <w:sz w:val="22"/>
          <w:szCs w:val="22"/>
          <w:rtl/>
        </w:rPr>
        <w:t xml:space="preserve"> צו תשמ"ז-1986; תחילתו ביום 1.10.1986.</w:t>
      </w:r>
    </w:p>
    <w:p w14:paraId="74C10760" w14:textId="77777777" w:rsidR="00521122" w:rsidRDefault="0052112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rFonts w:hint="cs"/>
            <w:sz w:val="20"/>
            <w:rtl/>
          </w:rPr>
          <w:t>ס"ח תשנ"א מס' 1335</w:t>
        </w:r>
      </w:hyperlink>
      <w:r>
        <w:rPr>
          <w:rFonts w:hint="cs"/>
          <w:sz w:val="20"/>
          <w:rtl/>
        </w:rPr>
        <w:t xml:space="preserve"> מיום 21.12.1990 עמ' 30 (</w:t>
      </w:r>
      <w:hyperlink r:id="rId12" w:history="1">
        <w:r>
          <w:rPr>
            <w:rStyle w:val="Hyperlink"/>
            <w:rFonts w:hint="cs"/>
            <w:sz w:val="20"/>
            <w:rtl/>
          </w:rPr>
          <w:t>ה"ח תשנ"א מס 2020</w:t>
        </w:r>
      </w:hyperlink>
      <w:r>
        <w:rPr>
          <w:rFonts w:hint="cs"/>
          <w:sz w:val="20"/>
          <w:rtl/>
        </w:rPr>
        <w:t xml:space="preserve"> עמ' 21) </w:t>
      </w:r>
      <w:r>
        <w:rPr>
          <w:sz w:val="20"/>
          <w:rtl/>
        </w:rPr>
        <w:t>–</w:t>
      </w:r>
      <w:r>
        <w:rPr>
          <w:rFonts w:hint="cs"/>
          <w:sz w:val="20"/>
          <w:rtl/>
        </w:rPr>
        <w:t xml:space="preserve"> תיקון מס' 1א בסעיף 3 לחוק שנת הכספים, תשנ"א-1990; תחילתו בשנת הכספים 1992.</w:t>
      </w:r>
    </w:p>
    <w:p w14:paraId="2C44F532" w14:textId="77777777" w:rsidR="00521122" w:rsidRDefault="0052112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ס</w:t>
        </w:r>
        <w:r>
          <w:rPr>
            <w:rStyle w:val="Hyperlink"/>
            <w:rFonts w:hint="cs"/>
            <w:sz w:val="20"/>
            <w:rtl/>
          </w:rPr>
          <w:t>"ח תש"ס מס' 1724</w:t>
        </w:r>
      </w:hyperlink>
      <w:r>
        <w:rPr>
          <w:rFonts w:hint="cs"/>
          <w:sz w:val="20"/>
          <w:rtl/>
        </w:rPr>
        <w:t xml:space="preserve"> מיום 10.1.2000 עמ' 72 (</w:t>
      </w:r>
      <w:hyperlink r:id="rId14" w:history="1">
        <w:r>
          <w:rPr>
            <w:rStyle w:val="Hyperlink"/>
            <w:rFonts w:hint="cs"/>
            <w:sz w:val="20"/>
            <w:rtl/>
          </w:rPr>
          <w:t>ה"ח תש"ס מס' 2824</w:t>
        </w:r>
      </w:hyperlink>
      <w:r>
        <w:rPr>
          <w:rFonts w:hint="cs"/>
          <w:sz w:val="20"/>
          <w:rtl/>
        </w:rPr>
        <w:t xml:space="preserve"> עמ' 68) </w:t>
      </w:r>
      <w:r>
        <w:rPr>
          <w:sz w:val="20"/>
          <w:rtl/>
        </w:rPr>
        <w:t>–</w:t>
      </w:r>
      <w:r>
        <w:rPr>
          <w:rFonts w:hint="cs"/>
          <w:sz w:val="20"/>
          <w:rtl/>
        </w:rPr>
        <w:t xml:space="preserve"> תיקון מס' 2 בסעיף 10 לחוק ההסדרים במשק מדינת ישראל (תיקוני חקיקה להשגת יעדי התקציב והמדיניות הכלכלית לשנת התקציב 2000), תש"ס-2000 ; תחילתו ביום 1.1.2000. </w:t>
      </w:r>
    </w:p>
    <w:p w14:paraId="6C7F5ACD" w14:textId="77777777" w:rsidR="00521122" w:rsidRDefault="0052112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sz w:val="20"/>
            <w:rtl/>
          </w:rPr>
          <w:t>ק</w:t>
        </w:r>
        <w:r>
          <w:rPr>
            <w:rStyle w:val="Hyperlink"/>
            <w:rFonts w:hint="cs"/>
            <w:sz w:val="20"/>
            <w:rtl/>
          </w:rPr>
          <w:t>"ת תשס"א מס' 6064</w:t>
        </w:r>
      </w:hyperlink>
      <w:r>
        <w:rPr>
          <w:rFonts w:hint="cs"/>
          <w:sz w:val="20"/>
          <w:rtl/>
        </w:rPr>
        <w:t xml:space="preserve"> מיום 2.11.2000 עמ' 59 </w:t>
      </w:r>
      <w:r>
        <w:rPr>
          <w:sz w:val="20"/>
          <w:rtl/>
        </w:rPr>
        <w:t>–</w:t>
      </w:r>
      <w:r>
        <w:rPr>
          <w:rFonts w:hint="cs"/>
          <w:sz w:val="20"/>
          <w:rtl/>
        </w:rPr>
        <w:t xml:space="preserve"> צו תשס"א-2000; תחילתו ביום 2.10.2000.</w:t>
      </w:r>
      <w:r w:rsidR="00B97DF4">
        <w:rPr>
          <w:rFonts w:hint="cs"/>
          <w:sz w:val="20"/>
          <w:rtl/>
        </w:rPr>
        <w:t xml:space="preserve"> בוטל </w:t>
      </w:r>
      <w:hyperlink r:id="rId16" w:history="1">
        <w:r w:rsidR="00B97DF4" w:rsidRPr="00B97DF4">
          <w:rPr>
            <w:rStyle w:val="Hyperlink"/>
            <w:rFonts w:hint="cs"/>
            <w:sz w:val="20"/>
            <w:rtl/>
          </w:rPr>
          <w:t>ק"ת תשע"ד מס' 7381</w:t>
        </w:r>
      </w:hyperlink>
      <w:r w:rsidR="00B97DF4">
        <w:rPr>
          <w:rFonts w:hint="cs"/>
          <w:sz w:val="20"/>
          <w:rtl/>
        </w:rPr>
        <w:t xml:space="preserve"> מיום 2.6.2014 עמ' 1177 בסעיף 2 לצו תשע"ד-2014.</w:t>
      </w:r>
    </w:p>
    <w:p w14:paraId="6CCB49EE" w14:textId="77777777" w:rsidR="00521122" w:rsidRDefault="00521122" w:rsidP="00B97DF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sz w:val="20"/>
            <w:rtl/>
          </w:rPr>
          <w:t>ק</w:t>
        </w:r>
        <w:r>
          <w:rPr>
            <w:rStyle w:val="Hyperlink"/>
            <w:rFonts w:hint="cs"/>
            <w:sz w:val="20"/>
            <w:rtl/>
          </w:rPr>
          <w:t>"ת תשס"ב מס' 6139</w:t>
        </w:r>
      </w:hyperlink>
      <w:r>
        <w:rPr>
          <w:rFonts w:hint="cs"/>
          <w:sz w:val="20"/>
          <w:rtl/>
        </w:rPr>
        <w:t xml:space="preserve"> מיום 19.12.2001 עמ' 186 </w:t>
      </w:r>
      <w:r>
        <w:rPr>
          <w:sz w:val="20"/>
          <w:rtl/>
        </w:rPr>
        <w:t>–</w:t>
      </w:r>
      <w:r>
        <w:rPr>
          <w:rFonts w:hint="cs"/>
          <w:sz w:val="20"/>
          <w:rtl/>
        </w:rPr>
        <w:t xml:space="preserve"> צו תשס"ב-2001.</w:t>
      </w:r>
      <w:r w:rsidR="00926684">
        <w:rPr>
          <w:rFonts w:hint="cs"/>
          <w:sz w:val="20"/>
          <w:rtl/>
        </w:rPr>
        <w:t xml:space="preserve"> </w:t>
      </w:r>
    </w:p>
    <w:p w14:paraId="4DE0192F" w14:textId="77777777" w:rsidR="00301A6A" w:rsidRDefault="00301A6A" w:rsidP="00301A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00F66A41" w:rsidRPr="00301A6A">
          <w:rPr>
            <w:rStyle w:val="Hyperlink"/>
            <w:rFonts w:hint="cs"/>
            <w:sz w:val="20"/>
            <w:rtl/>
          </w:rPr>
          <w:t>ק"ת תשע"ד מס' 7381</w:t>
        </w:r>
      </w:hyperlink>
      <w:r w:rsidR="00F66A41">
        <w:rPr>
          <w:rFonts w:hint="cs"/>
          <w:sz w:val="20"/>
          <w:rtl/>
        </w:rPr>
        <w:t xml:space="preserve"> מיום 2.6.2014 עמ' 1177 </w:t>
      </w:r>
      <w:r w:rsidR="00F66A41">
        <w:rPr>
          <w:sz w:val="20"/>
          <w:rtl/>
        </w:rPr>
        <w:t>–</w:t>
      </w:r>
      <w:r w:rsidR="00F66A41">
        <w:rPr>
          <w:rFonts w:hint="cs"/>
          <w:sz w:val="20"/>
          <w:rtl/>
        </w:rPr>
        <w:t xml:space="preserve"> צו תשע"ד-2014; תחולתו לגבי תשלומי פיגורים לתקופה שמיום הפרסום.</w:t>
      </w:r>
    </w:p>
  </w:footnote>
  <w:footnote w:id="2">
    <w:p w14:paraId="2933054E" w14:textId="77777777" w:rsidR="00521122" w:rsidRDefault="00521122">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שיעור הריבית יהיה שיעור ריבית החשב הכללי כפי שהוא מתפרסם ברשומות, כקבוע בצו תשס"ב-2001.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EAB6" w14:textId="77777777" w:rsidR="00521122" w:rsidRDefault="005211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(ריבית והפרשי הצמדה על תשלומי חובה), תש"ם–1980</w:t>
    </w:r>
  </w:p>
  <w:p w14:paraId="0E0B093C" w14:textId="77777777" w:rsidR="00521122" w:rsidRDefault="005211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6DF05A" w14:textId="77777777" w:rsidR="00521122" w:rsidRDefault="005211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EA7A" w14:textId="77777777" w:rsidR="00521122" w:rsidRDefault="005211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(ריבית והפרשי הצמדה על תשלומי חובה), תש"ם</w:t>
    </w:r>
    <w:r>
      <w:rPr>
        <w:rFonts w:hAnsi="FrankRuehl" w:cs="FrankRuehl" w:hint="cs"/>
        <w:color w:val="000000"/>
        <w:sz w:val="28"/>
        <w:szCs w:val="28"/>
        <w:rtl/>
      </w:rPr>
      <w:t>-</w:t>
    </w:r>
    <w:r>
      <w:rPr>
        <w:rFonts w:hAnsi="FrankRuehl" w:cs="FrankRuehl"/>
        <w:color w:val="000000"/>
        <w:sz w:val="28"/>
        <w:szCs w:val="28"/>
        <w:rtl/>
      </w:rPr>
      <w:t>1980</w:t>
    </w:r>
  </w:p>
  <w:p w14:paraId="37DEFAF3" w14:textId="77777777" w:rsidR="00521122" w:rsidRDefault="005211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4E11B3" w14:textId="77777777" w:rsidR="00521122" w:rsidRDefault="005211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70B6"/>
    <w:rsid w:val="00063ED8"/>
    <w:rsid w:val="001F02E6"/>
    <w:rsid w:val="00296C9B"/>
    <w:rsid w:val="00301A6A"/>
    <w:rsid w:val="0033093B"/>
    <w:rsid w:val="003B2F61"/>
    <w:rsid w:val="00521122"/>
    <w:rsid w:val="007733A9"/>
    <w:rsid w:val="00926684"/>
    <w:rsid w:val="00A33D39"/>
    <w:rsid w:val="00A458C9"/>
    <w:rsid w:val="00AD70B6"/>
    <w:rsid w:val="00B97DF4"/>
    <w:rsid w:val="00F66A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58927A6"/>
  <w15:chartTrackingRefBased/>
  <w15:docId w15:val="{A40103AA-C8BD-4E73-B138-77DB53FC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020.pdf" TargetMode="External"/><Relationship Id="rId18" Type="http://schemas.openxmlformats.org/officeDocument/2006/relationships/hyperlink" Target="http://www.nevo.co.il/Law_word/law06/TAK-4583.pdf" TargetMode="External"/><Relationship Id="rId26" Type="http://schemas.openxmlformats.org/officeDocument/2006/relationships/hyperlink" Target="http://www.nevo.co.il/Law_word/law14/LAW-1121.pdf" TargetMode="External"/><Relationship Id="rId39" Type="http://schemas.openxmlformats.org/officeDocument/2006/relationships/hyperlink" Target="http://www.nevo.co.il/Law_word/law06/TAK-4202.pdf" TargetMode="External"/><Relationship Id="rId21" Type="http://schemas.openxmlformats.org/officeDocument/2006/relationships/hyperlink" Target="http://www.nevo.co.il/Law_word/law14/LAW-1724.pdf" TargetMode="External"/><Relationship Id="rId34" Type="http://schemas.openxmlformats.org/officeDocument/2006/relationships/hyperlink" Target="http://www.nevo.co.il/Law_word/law06/TAK-4920.pdf" TargetMode="External"/><Relationship Id="rId42" Type="http://schemas.openxmlformats.org/officeDocument/2006/relationships/hyperlink" Target="http://www.nevo.co.il/Law_word/law17/PROP-1684.pdf"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_word/law17/PROP-1684.pdf" TargetMode="External"/><Relationship Id="rId2" Type="http://schemas.openxmlformats.org/officeDocument/2006/relationships/settings" Target="settings.xml"/><Relationship Id="rId16" Type="http://schemas.openxmlformats.org/officeDocument/2006/relationships/hyperlink" Target="http://www.nevo.co.il/Law_word/law06/TAK-4157.pdf" TargetMode="External"/><Relationship Id="rId29" Type="http://schemas.openxmlformats.org/officeDocument/2006/relationships/hyperlink" Target="http://www.nevo.co.il/Law_word/law06/TAK-4202.pdf" TargetMode="External"/><Relationship Id="rId11" Type="http://schemas.openxmlformats.org/officeDocument/2006/relationships/hyperlink" Target="http://www.nevo.co.il/Law_word/law17/PROP-1684.pdf" TargetMode="External"/><Relationship Id="rId24" Type="http://schemas.openxmlformats.org/officeDocument/2006/relationships/hyperlink" Target="http://www.nevo.co.il/Law_word/law06/tak-7381.pdf" TargetMode="External"/><Relationship Id="rId32" Type="http://schemas.openxmlformats.org/officeDocument/2006/relationships/hyperlink" Target="http://www.nevo.co.il/Law_word/law17/PROP-1684.pdf" TargetMode="External"/><Relationship Id="rId37" Type="http://schemas.openxmlformats.org/officeDocument/2006/relationships/hyperlink" Target="http://www.nevo.co.il/Law_word/law17/PROP-2824.pdf" TargetMode="External"/><Relationship Id="rId40" Type="http://schemas.openxmlformats.org/officeDocument/2006/relationships/hyperlink" Target="http://www.nevo.co.il/Law_word/law06/TAK-4853.pdf"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17/PROP-2824.pdf" TargetMode="External"/><Relationship Id="rId23" Type="http://schemas.openxmlformats.org/officeDocument/2006/relationships/hyperlink" Target="http://www.nevo.co.il/Law_word/law06/TAK-6064.pdf" TargetMode="External"/><Relationship Id="rId28" Type="http://schemas.openxmlformats.org/officeDocument/2006/relationships/hyperlink" Target="http://www.nevo.co.il/Law_word/law06/TAK-4157.pdf" TargetMode="External"/><Relationship Id="rId36" Type="http://schemas.openxmlformats.org/officeDocument/2006/relationships/hyperlink" Target="http://www.nevo.co.il/Law_word/law14/LAW-1724.pdf" TargetMode="External"/><Relationship Id="rId49" Type="http://schemas.openxmlformats.org/officeDocument/2006/relationships/footer" Target="footer2.xml"/><Relationship Id="rId10" Type="http://schemas.openxmlformats.org/officeDocument/2006/relationships/hyperlink" Target="http://www.nevo.co.il/Law_word/law14/LAW-1121.pdf" TargetMode="External"/><Relationship Id="rId19" Type="http://schemas.openxmlformats.org/officeDocument/2006/relationships/hyperlink" Target="http://www.nevo.co.il/Law_word/law14/LAW-1121.pdf" TargetMode="External"/><Relationship Id="rId31" Type="http://schemas.openxmlformats.org/officeDocument/2006/relationships/hyperlink" Target="http://www.nevo.co.il/Law_word/law14/LAW-1121.pdf" TargetMode="External"/><Relationship Id="rId44" Type="http://schemas.openxmlformats.org/officeDocument/2006/relationships/hyperlink" Target="http://www.nevo.co.il/Law_word/law17/PROP-1684.pdf" TargetMode="External"/><Relationship Id="rId4" Type="http://schemas.openxmlformats.org/officeDocument/2006/relationships/footnotes" Target="footnotes.xml"/><Relationship Id="rId9" Type="http://schemas.openxmlformats.org/officeDocument/2006/relationships/hyperlink" Target="http://www.nevo.co.il/Law_word/law17/PROP-1684.pdf" TargetMode="External"/><Relationship Id="rId14" Type="http://schemas.openxmlformats.org/officeDocument/2006/relationships/hyperlink" Target="http://www.nevo.co.il/Law_word/law14/LAW-1724.pdf" TargetMode="External"/><Relationship Id="rId22" Type="http://schemas.openxmlformats.org/officeDocument/2006/relationships/hyperlink" Target="http://www.nevo.co.il/Law_word/law17/PROP-2824.pdf" TargetMode="External"/><Relationship Id="rId27" Type="http://schemas.openxmlformats.org/officeDocument/2006/relationships/hyperlink" Target="http://www.nevo.co.il/Law_word/law17/PROP-1684.pdf" TargetMode="External"/><Relationship Id="rId30" Type="http://schemas.openxmlformats.org/officeDocument/2006/relationships/hyperlink" Target="http://www.nevo.co.il/Law_word/law06/TAK-4583.pdf" TargetMode="External"/><Relationship Id="rId35" Type="http://schemas.openxmlformats.org/officeDocument/2006/relationships/hyperlink" Target="http://www.nevo.co.il/Law_word/law06/TAK-4976.pdf" TargetMode="External"/><Relationship Id="rId43" Type="http://schemas.openxmlformats.org/officeDocument/2006/relationships/hyperlink" Target="http://www.nevo.co.il/Law_word/law14/LAW-1121.pdf" TargetMode="External"/><Relationship Id="rId48" Type="http://schemas.openxmlformats.org/officeDocument/2006/relationships/footer" Target="footer1.xml"/><Relationship Id="rId8" Type="http://schemas.openxmlformats.org/officeDocument/2006/relationships/hyperlink" Target="http://www.nevo.co.il/Law_word/law14/LAW-1121.pdf"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14/LAW-1335.pdf" TargetMode="External"/><Relationship Id="rId17" Type="http://schemas.openxmlformats.org/officeDocument/2006/relationships/hyperlink" Target="http://www.nevo.co.il/Law_word/law06/TAK-4202.pdf" TargetMode="External"/><Relationship Id="rId25" Type="http://schemas.openxmlformats.org/officeDocument/2006/relationships/hyperlink" Target="http://www.nevo.co.il/Law_word/law06/tak-7381.pdf" TargetMode="External"/><Relationship Id="rId33" Type="http://schemas.openxmlformats.org/officeDocument/2006/relationships/hyperlink" Target="http://www.nevo.co.il/Law_word/law06/TAK-4890.pdf" TargetMode="External"/><Relationship Id="rId38" Type="http://schemas.openxmlformats.org/officeDocument/2006/relationships/hyperlink" Target="http://www.nevo.co.il/Law_word/law06/TAK-4157.pdf" TargetMode="External"/><Relationship Id="rId46" Type="http://schemas.openxmlformats.org/officeDocument/2006/relationships/header" Target="header1.xml"/><Relationship Id="rId20" Type="http://schemas.openxmlformats.org/officeDocument/2006/relationships/hyperlink" Target="http://www.nevo.co.il/Law_word/law17/PROP-1684.pdf" TargetMode="External"/><Relationship Id="rId41" Type="http://schemas.openxmlformats.org/officeDocument/2006/relationships/hyperlink" Target="http://www.nevo.co.il/Law_word/law14/LAW-1121.pdf" TargetMode="External"/><Relationship Id="rId1" Type="http://schemas.openxmlformats.org/officeDocument/2006/relationships/styles" Target="styles.xml"/><Relationship Id="rId6" Type="http://schemas.openxmlformats.org/officeDocument/2006/relationships/hyperlink" Target="http://www.nevo.co.il/Law_word/law14/LAW-112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890.pdf" TargetMode="External"/><Relationship Id="rId13" Type="http://schemas.openxmlformats.org/officeDocument/2006/relationships/hyperlink" Target="http://www.nevo.co.il/Law_word/law14/LAW-1724.pdf" TargetMode="External"/><Relationship Id="rId18" Type="http://schemas.openxmlformats.org/officeDocument/2006/relationships/hyperlink" Target="http://www.nevo.co.il/law_word/law06/tak-7381.pdf" TargetMode="External"/><Relationship Id="rId3" Type="http://schemas.openxmlformats.org/officeDocument/2006/relationships/hyperlink" Target="http://www.nevo.co.il/Law_word/law06/TAK-4157.pdf" TargetMode="External"/><Relationship Id="rId7" Type="http://schemas.openxmlformats.org/officeDocument/2006/relationships/hyperlink" Target="http://www.nevo.co.il/Law_word/law17/PROP-1684.pdf" TargetMode="External"/><Relationship Id="rId12" Type="http://schemas.openxmlformats.org/officeDocument/2006/relationships/hyperlink" Target="http://www.nevo.co.il/Law_word/law17/PROP-2020.pdf" TargetMode="External"/><Relationship Id="rId17" Type="http://schemas.openxmlformats.org/officeDocument/2006/relationships/hyperlink" Target="http://www.nevo.co.il/Law_word/law06/TAK-6139.pdf" TargetMode="External"/><Relationship Id="rId2" Type="http://schemas.openxmlformats.org/officeDocument/2006/relationships/hyperlink" Target="http://www.nevo.co.il/Law_word/law17/PROP-1415.pdf" TargetMode="External"/><Relationship Id="rId16" Type="http://schemas.openxmlformats.org/officeDocument/2006/relationships/hyperlink" Target="http://www.nevo.co.il/Law_word/law06/tak-7381.pdf" TargetMode="External"/><Relationship Id="rId1" Type="http://schemas.openxmlformats.org/officeDocument/2006/relationships/hyperlink" Target="http://www.nevo.co.il/Law_word/law14/LAW-0956.pdf" TargetMode="External"/><Relationship Id="rId6" Type="http://schemas.openxmlformats.org/officeDocument/2006/relationships/hyperlink" Target="http://www.nevo.co.il/Law_word/law14/LAW-1121.pdf" TargetMode="External"/><Relationship Id="rId11" Type="http://schemas.openxmlformats.org/officeDocument/2006/relationships/hyperlink" Target="http://www.nevo.co.il/Law_word/law14/LAW-1335.pdf" TargetMode="External"/><Relationship Id="rId5" Type="http://schemas.openxmlformats.org/officeDocument/2006/relationships/hyperlink" Target="http://www.nevo.co.il/Law_word/law06/TAK-4583.pdf" TargetMode="External"/><Relationship Id="rId15" Type="http://schemas.openxmlformats.org/officeDocument/2006/relationships/hyperlink" Target="http://www.nevo.co.il/Law_word/law06/TAK-6064.pdf" TargetMode="External"/><Relationship Id="rId10" Type="http://schemas.openxmlformats.org/officeDocument/2006/relationships/hyperlink" Target="http://www.nevo.co.il/Law_word/law06/TAK-4976.pdf" TargetMode="External"/><Relationship Id="rId4" Type="http://schemas.openxmlformats.org/officeDocument/2006/relationships/hyperlink" Target="http://www.nevo.co.il/Law_word/law06/TAK-4202.pdf" TargetMode="External"/><Relationship Id="rId9" Type="http://schemas.openxmlformats.org/officeDocument/2006/relationships/hyperlink" Target="http://www.nevo.co.il/Law_word/law06/TAK-4920.pdf" TargetMode="External"/><Relationship Id="rId14" Type="http://schemas.openxmlformats.org/officeDocument/2006/relationships/hyperlink" Target="http://www.nevo.co.il/Law_word/law17/PROP-28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20276</CharactersWithSpaces>
  <SharedDoc>false</SharedDoc>
  <HLinks>
    <vt:vector size="450" baseType="variant">
      <vt:variant>
        <vt:i4>393283</vt:i4>
      </vt:variant>
      <vt:variant>
        <vt:i4>219</vt:i4>
      </vt:variant>
      <vt:variant>
        <vt:i4>0</vt:i4>
      </vt:variant>
      <vt:variant>
        <vt:i4>5</vt:i4>
      </vt:variant>
      <vt:variant>
        <vt:lpwstr>http://www.nevo.co.il/advertisements/nevo-100.doc</vt:lpwstr>
      </vt:variant>
      <vt:variant>
        <vt:lpwstr/>
      </vt:variant>
      <vt:variant>
        <vt:i4>721012</vt:i4>
      </vt:variant>
      <vt:variant>
        <vt:i4>216</vt:i4>
      </vt:variant>
      <vt:variant>
        <vt:i4>0</vt:i4>
      </vt:variant>
      <vt:variant>
        <vt:i4>5</vt:i4>
      </vt:variant>
      <vt:variant>
        <vt:lpwstr>http://www.nevo.co.il/Law_word/law17/PROP-1684.pdf</vt:lpwstr>
      </vt:variant>
      <vt:variant>
        <vt:lpwstr/>
      </vt:variant>
      <vt:variant>
        <vt:i4>8126473</vt:i4>
      </vt:variant>
      <vt:variant>
        <vt:i4>213</vt:i4>
      </vt:variant>
      <vt:variant>
        <vt:i4>0</vt:i4>
      </vt:variant>
      <vt:variant>
        <vt:i4>5</vt:i4>
      </vt:variant>
      <vt:variant>
        <vt:lpwstr>http://www.nevo.co.il/Law_word/law14/LAW-1121.pdf</vt:lpwstr>
      </vt:variant>
      <vt:variant>
        <vt:lpwstr/>
      </vt:variant>
      <vt:variant>
        <vt:i4>721012</vt:i4>
      </vt:variant>
      <vt:variant>
        <vt:i4>210</vt:i4>
      </vt:variant>
      <vt:variant>
        <vt:i4>0</vt:i4>
      </vt:variant>
      <vt:variant>
        <vt:i4>5</vt:i4>
      </vt:variant>
      <vt:variant>
        <vt:lpwstr>http://www.nevo.co.il/Law_word/law17/PROP-1684.pdf</vt:lpwstr>
      </vt:variant>
      <vt:variant>
        <vt:lpwstr/>
      </vt:variant>
      <vt:variant>
        <vt:i4>8126473</vt:i4>
      </vt:variant>
      <vt:variant>
        <vt:i4>207</vt:i4>
      </vt:variant>
      <vt:variant>
        <vt:i4>0</vt:i4>
      </vt:variant>
      <vt:variant>
        <vt:i4>5</vt:i4>
      </vt:variant>
      <vt:variant>
        <vt:lpwstr>http://www.nevo.co.il/Law_word/law14/LAW-1121.pdf</vt:lpwstr>
      </vt:variant>
      <vt:variant>
        <vt:lpwstr/>
      </vt:variant>
      <vt:variant>
        <vt:i4>7864323</vt:i4>
      </vt:variant>
      <vt:variant>
        <vt:i4>204</vt:i4>
      </vt:variant>
      <vt:variant>
        <vt:i4>0</vt:i4>
      </vt:variant>
      <vt:variant>
        <vt:i4>5</vt:i4>
      </vt:variant>
      <vt:variant>
        <vt:lpwstr>http://www.nevo.co.il/Law_word/law06/TAK-4853.pdf</vt:lpwstr>
      </vt:variant>
      <vt:variant>
        <vt:lpwstr/>
      </vt:variant>
      <vt:variant>
        <vt:i4>8192008</vt:i4>
      </vt:variant>
      <vt:variant>
        <vt:i4>201</vt:i4>
      </vt:variant>
      <vt:variant>
        <vt:i4>0</vt:i4>
      </vt:variant>
      <vt:variant>
        <vt:i4>5</vt:i4>
      </vt:variant>
      <vt:variant>
        <vt:lpwstr>http://www.nevo.co.il/Law_word/law06/TAK-4202.pdf</vt:lpwstr>
      </vt:variant>
      <vt:variant>
        <vt:lpwstr/>
      </vt:variant>
      <vt:variant>
        <vt:i4>7864334</vt:i4>
      </vt:variant>
      <vt:variant>
        <vt:i4>198</vt:i4>
      </vt:variant>
      <vt:variant>
        <vt:i4>0</vt:i4>
      </vt:variant>
      <vt:variant>
        <vt:i4>5</vt:i4>
      </vt:variant>
      <vt:variant>
        <vt:lpwstr>http://www.nevo.co.il/Law_word/law06/TAK-4157.pdf</vt:lpwstr>
      </vt:variant>
      <vt:variant>
        <vt:lpwstr/>
      </vt:variant>
      <vt:variant>
        <vt:i4>327805</vt:i4>
      </vt:variant>
      <vt:variant>
        <vt:i4>195</vt:i4>
      </vt:variant>
      <vt:variant>
        <vt:i4>0</vt:i4>
      </vt:variant>
      <vt:variant>
        <vt:i4>5</vt:i4>
      </vt:variant>
      <vt:variant>
        <vt:lpwstr>http://www.nevo.co.il/Law_word/law17/PROP-2824.pdf</vt:lpwstr>
      </vt:variant>
      <vt:variant>
        <vt:lpwstr/>
      </vt:variant>
      <vt:variant>
        <vt:i4>8126474</vt:i4>
      </vt:variant>
      <vt:variant>
        <vt:i4>192</vt:i4>
      </vt:variant>
      <vt:variant>
        <vt:i4>0</vt:i4>
      </vt:variant>
      <vt:variant>
        <vt:i4>5</vt:i4>
      </vt:variant>
      <vt:variant>
        <vt:lpwstr>http://www.nevo.co.il/Law_word/law14/LAW-1724.pdf</vt:lpwstr>
      </vt:variant>
      <vt:variant>
        <vt:lpwstr/>
      </vt:variant>
      <vt:variant>
        <vt:i4>7995399</vt:i4>
      </vt:variant>
      <vt:variant>
        <vt:i4>189</vt:i4>
      </vt:variant>
      <vt:variant>
        <vt:i4>0</vt:i4>
      </vt:variant>
      <vt:variant>
        <vt:i4>5</vt:i4>
      </vt:variant>
      <vt:variant>
        <vt:lpwstr>http://www.nevo.co.il/Law_word/law06/TAK-4976.pdf</vt:lpwstr>
      </vt:variant>
      <vt:variant>
        <vt:lpwstr/>
      </vt:variant>
      <vt:variant>
        <vt:i4>8323073</vt:i4>
      </vt:variant>
      <vt:variant>
        <vt:i4>186</vt:i4>
      </vt:variant>
      <vt:variant>
        <vt:i4>0</vt:i4>
      </vt:variant>
      <vt:variant>
        <vt:i4>5</vt:i4>
      </vt:variant>
      <vt:variant>
        <vt:lpwstr>http://www.nevo.co.il/Law_word/law06/TAK-4920.pdf</vt:lpwstr>
      </vt:variant>
      <vt:variant>
        <vt:lpwstr/>
      </vt:variant>
      <vt:variant>
        <vt:i4>7602176</vt:i4>
      </vt:variant>
      <vt:variant>
        <vt:i4>183</vt:i4>
      </vt:variant>
      <vt:variant>
        <vt:i4>0</vt:i4>
      </vt:variant>
      <vt:variant>
        <vt:i4>5</vt:i4>
      </vt:variant>
      <vt:variant>
        <vt:lpwstr>http://www.nevo.co.il/Law_word/law06/TAK-4890.pdf</vt:lpwstr>
      </vt:variant>
      <vt:variant>
        <vt:lpwstr/>
      </vt:variant>
      <vt:variant>
        <vt:i4>721012</vt:i4>
      </vt:variant>
      <vt:variant>
        <vt:i4>180</vt:i4>
      </vt:variant>
      <vt:variant>
        <vt:i4>0</vt:i4>
      </vt:variant>
      <vt:variant>
        <vt:i4>5</vt:i4>
      </vt:variant>
      <vt:variant>
        <vt:lpwstr>http://www.nevo.co.il/Law_word/law17/PROP-1684.pdf</vt:lpwstr>
      </vt:variant>
      <vt:variant>
        <vt:lpwstr/>
      </vt:variant>
      <vt:variant>
        <vt:i4>8126473</vt:i4>
      </vt:variant>
      <vt:variant>
        <vt:i4>177</vt:i4>
      </vt:variant>
      <vt:variant>
        <vt:i4>0</vt:i4>
      </vt:variant>
      <vt:variant>
        <vt:i4>5</vt:i4>
      </vt:variant>
      <vt:variant>
        <vt:lpwstr>http://www.nevo.co.il/Law_word/law14/LAW-1121.pdf</vt:lpwstr>
      </vt:variant>
      <vt:variant>
        <vt:lpwstr/>
      </vt:variant>
      <vt:variant>
        <vt:i4>7667726</vt:i4>
      </vt:variant>
      <vt:variant>
        <vt:i4>174</vt:i4>
      </vt:variant>
      <vt:variant>
        <vt:i4>0</vt:i4>
      </vt:variant>
      <vt:variant>
        <vt:i4>5</vt:i4>
      </vt:variant>
      <vt:variant>
        <vt:lpwstr>http://www.nevo.co.il/Law_word/law06/TAK-4583.pdf</vt:lpwstr>
      </vt:variant>
      <vt:variant>
        <vt:lpwstr/>
      </vt:variant>
      <vt:variant>
        <vt:i4>8192008</vt:i4>
      </vt:variant>
      <vt:variant>
        <vt:i4>171</vt:i4>
      </vt:variant>
      <vt:variant>
        <vt:i4>0</vt:i4>
      </vt:variant>
      <vt:variant>
        <vt:i4>5</vt:i4>
      </vt:variant>
      <vt:variant>
        <vt:lpwstr>http://www.nevo.co.il/Law_word/law06/TAK-4202.pdf</vt:lpwstr>
      </vt:variant>
      <vt:variant>
        <vt:lpwstr/>
      </vt:variant>
      <vt:variant>
        <vt:i4>7864334</vt:i4>
      </vt:variant>
      <vt:variant>
        <vt:i4>168</vt:i4>
      </vt:variant>
      <vt:variant>
        <vt:i4>0</vt:i4>
      </vt:variant>
      <vt:variant>
        <vt:i4>5</vt:i4>
      </vt:variant>
      <vt:variant>
        <vt:lpwstr>http://www.nevo.co.il/Law_word/law06/TAK-4157.pdf</vt:lpwstr>
      </vt:variant>
      <vt:variant>
        <vt:lpwstr/>
      </vt:variant>
      <vt:variant>
        <vt:i4>721012</vt:i4>
      </vt:variant>
      <vt:variant>
        <vt:i4>165</vt:i4>
      </vt:variant>
      <vt:variant>
        <vt:i4>0</vt:i4>
      </vt:variant>
      <vt:variant>
        <vt:i4>5</vt:i4>
      </vt:variant>
      <vt:variant>
        <vt:lpwstr>http://www.nevo.co.il/Law_word/law17/PROP-1684.pdf</vt:lpwstr>
      </vt:variant>
      <vt:variant>
        <vt:lpwstr/>
      </vt:variant>
      <vt:variant>
        <vt:i4>8126473</vt:i4>
      </vt:variant>
      <vt:variant>
        <vt:i4>162</vt:i4>
      </vt:variant>
      <vt:variant>
        <vt:i4>0</vt:i4>
      </vt:variant>
      <vt:variant>
        <vt:i4>5</vt:i4>
      </vt:variant>
      <vt:variant>
        <vt:lpwstr>http://www.nevo.co.il/Law_word/law14/LAW-1121.pdf</vt:lpwstr>
      </vt:variant>
      <vt:variant>
        <vt:lpwstr/>
      </vt:variant>
      <vt:variant>
        <vt:i4>7733258</vt:i4>
      </vt:variant>
      <vt:variant>
        <vt:i4>159</vt:i4>
      </vt:variant>
      <vt:variant>
        <vt:i4>0</vt:i4>
      </vt:variant>
      <vt:variant>
        <vt:i4>5</vt:i4>
      </vt:variant>
      <vt:variant>
        <vt:lpwstr>http://www.nevo.co.il/Law_word/law06/tak-7381.pdf</vt:lpwstr>
      </vt:variant>
      <vt:variant>
        <vt:lpwstr/>
      </vt:variant>
      <vt:variant>
        <vt:i4>7733258</vt:i4>
      </vt:variant>
      <vt:variant>
        <vt:i4>156</vt:i4>
      </vt:variant>
      <vt:variant>
        <vt:i4>0</vt:i4>
      </vt:variant>
      <vt:variant>
        <vt:i4>5</vt:i4>
      </vt:variant>
      <vt:variant>
        <vt:lpwstr>http://www.nevo.co.il/Law_word/law06/tak-7381.pdf</vt:lpwstr>
      </vt:variant>
      <vt:variant>
        <vt:lpwstr/>
      </vt:variant>
      <vt:variant>
        <vt:i4>7929868</vt:i4>
      </vt:variant>
      <vt:variant>
        <vt:i4>153</vt:i4>
      </vt:variant>
      <vt:variant>
        <vt:i4>0</vt:i4>
      </vt:variant>
      <vt:variant>
        <vt:i4>5</vt:i4>
      </vt:variant>
      <vt:variant>
        <vt:lpwstr>http://www.nevo.co.il/Law_word/law06/TAK-6064.pdf</vt:lpwstr>
      </vt:variant>
      <vt:variant>
        <vt:lpwstr/>
      </vt:variant>
      <vt:variant>
        <vt:i4>327805</vt:i4>
      </vt:variant>
      <vt:variant>
        <vt:i4>150</vt:i4>
      </vt:variant>
      <vt:variant>
        <vt:i4>0</vt:i4>
      </vt:variant>
      <vt:variant>
        <vt:i4>5</vt:i4>
      </vt:variant>
      <vt:variant>
        <vt:lpwstr>http://www.nevo.co.il/Law_word/law17/PROP-2824.pdf</vt:lpwstr>
      </vt:variant>
      <vt:variant>
        <vt:lpwstr/>
      </vt:variant>
      <vt:variant>
        <vt:i4>8126474</vt:i4>
      </vt:variant>
      <vt:variant>
        <vt:i4>147</vt:i4>
      </vt:variant>
      <vt:variant>
        <vt:i4>0</vt:i4>
      </vt:variant>
      <vt:variant>
        <vt:i4>5</vt:i4>
      </vt:variant>
      <vt:variant>
        <vt:lpwstr>http://www.nevo.co.il/Law_word/law14/LAW-1724.pdf</vt:lpwstr>
      </vt:variant>
      <vt:variant>
        <vt:lpwstr/>
      </vt:variant>
      <vt:variant>
        <vt:i4>721012</vt:i4>
      </vt:variant>
      <vt:variant>
        <vt:i4>144</vt:i4>
      </vt:variant>
      <vt:variant>
        <vt:i4>0</vt:i4>
      </vt:variant>
      <vt:variant>
        <vt:i4>5</vt:i4>
      </vt:variant>
      <vt:variant>
        <vt:lpwstr>http://www.nevo.co.il/Law_word/law17/PROP-1684.pdf</vt:lpwstr>
      </vt:variant>
      <vt:variant>
        <vt:lpwstr/>
      </vt:variant>
      <vt:variant>
        <vt:i4>8126473</vt:i4>
      </vt:variant>
      <vt:variant>
        <vt:i4>141</vt:i4>
      </vt:variant>
      <vt:variant>
        <vt:i4>0</vt:i4>
      </vt:variant>
      <vt:variant>
        <vt:i4>5</vt:i4>
      </vt:variant>
      <vt:variant>
        <vt:lpwstr>http://www.nevo.co.il/Law_word/law14/LAW-1121.pdf</vt:lpwstr>
      </vt:variant>
      <vt:variant>
        <vt:lpwstr/>
      </vt:variant>
      <vt:variant>
        <vt:i4>7667726</vt:i4>
      </vt:variant>
      <vt:variant>
        <vt:i4>138</vt:i4>
      </vt:variant>
      <vt:variant>
        <vt:i4>0</vt:i4>
      </vt:variant>
      <vt:variant>
        <vt:i4>5</vt:i4>
      </vt:variant>
      <vt:variant>
        <vt:lpwstr>http://www.nevo.co.il/Law_word/law06/TAK-4583.pdf</vt:lpwstr>
      </vt:variant>
      <vt:variant>
        <vt:lpwstr/>
      </vt:variant>
      <vt:variant>
        <vt:i4>8192008</vt:i4>
      </vt:variant>
      <vt:variant>
        <vt:i4>135</vt:i4>
      </vt:variant>
      <vt:variant>
        <vt:i4>0</vt:i4>
      </vt:variant>
      <vt:variant>
        <vt:i4>5</vt:i4>
      </vt:variant>
      <vt:variant>
        <vt:lpwstr>http://www.nevo.co.il/Law_word/law06/TAK-4202.pdf</vt:lpwstr>
      </vt:variant>
      <vt:variant>
        <vt:lpwstr/>
      </vt:variant>
      <vt:variant>
        <vt:i4>7864334</vt:i4>
      </vt:variant>
      <vt:variant>
        <vt:i4>132</vt:i4>
      </vt:variant>
      <vt:variant>
        <vt:i4>0</vt:i4>
      </vt:variant>
      <vt:variant>
        <vt:i4>5</vt:i4>
      </vt:variant>
      <vt:variant>
        <vt:lpwstr>http://www.nevo.co.il/Law_word/law06/TAK-4157.pdf</vt:lpwstr>
      </vt:variant>
      <vt:variant>
        <vt:lpwstr/>
      </vt:variant>
      <vt:variant>
        <vt:i4>327805</vt:i4>
      </vt:variant>
      <vt:variant>
        <vt:i4>129</vt:i4>
      </vt:variant>
      <vt:variant>
        <vt:i4>0</vt:i4>
      </vt:variant>
      <vt:variant>
        <vt:i4>5</vt:i4>
      </vt:variant>
      <vt:variant>
        <vt:lpwstr>http://www.nevo.co.il/Law_word/law17/PROP-2824.pdf</vt:lpwstr>
      </vt:variant>
      <vt:variant>
        <vt:lpwstr/>
      </vt:variant>
      <vt:variant>
        <vt:i4>8126474</vt:i4>
      </vt:variant>
      <vt:variant>
        <vt:i4>126</vt:i4>
      </vt:variant>
      <vt:variant>
        <vt:i4>0</vt:i4>
      </vt:variant>
      <vt:variant>
        <vt:i4>5</vt:i4>
      </vt:variant>
      <vt:variant>
        <vt:lpwstr>http://www.nevo.co.il/Law_word/law14/LAW-1724.pdf</vt:lpwstr>
      </vt:variant>
      <vt:variant>
        <vt:lpwstr/>
      </vt:variant>
      <vt:variant>
        <vt:i4>589949</vt:i4>
      </vt:variant>
      <vt:variant>
        <vt:i4>123</vt:i4>
      </vt:variant>
      <vt:variant>
        <vt:i4>0</vt:i4>
      </vt:variant>
      <vt:variant>
        <vt:i4>5</vt:i4>
      </vt:variant>
      <vt:variant>
        <vt:lpwstr>http://www.nevo.co.il/Law_word/law17/PROP-2020.pdf</vt:lpwstr>
      </vt:variant>
      <vt:variant>
        <vt:lpwstr/>
      </vt:variant>
      <vt:variant>
        <vt:i4>8192015</vt:i4>
      </vt:variant>
      <vt:variant>
        <vt:i4>120</vt:i4>
      </vt:variant>
      <vt:variant>
        <vt:i4>0</vt:i4>
      </vt:variant>
      <vt:variant>
        <vt:i4>5</vt:i4>
      </vt:variant>
      <vt:variant>
        <vt:lpwstr>http://www.nevo.co.il/Law_word/law14/LAW-1335.pdf</vt:lpwstr>
      </vt:variant>
      <vt:variant>
        <vt:lpwstr/>
      </vt:variant>
      <vt:variant>
        <vt:i4>721012</vt:i4>
      </vt:variant>
      <vt:variant>
        <vt:i4>117</vt:i4>
      </vt:variant>
      <vt:variant>
        <vt:i4>0</vt:i4>
      </vt:variant>
      <vt:variant>
        <vt:i4>5</vt:i4>
      </vt:variant>
      <vt:variant>
        <vt:lpwstr>http://www.nevo.co.il/Law_word/law17/PROP-1684.pdf</vt:lpwstr>
      </vt:variant>
      <vt:variant>
        <vt:lpwstr/>
      </vt:variant>
      <vt:variant>
        <vt:i4>8126473</vt:i4>
      </vt:variant>
      <vt:variant>
        <vt:i4>114</vt:i4>
      </vt:variant>
      <vt:variant>
        <vt:i4>0</vt:i4>
      </vt:variant>
      <vt:variant>
        <vt:i4>5</vt:i4>
      </vt:variant>
      <vt:variant>
        <vt:lpwstr>http://www.nevo.co.il/Law_word/law14/LAW-1121.pdf</vt:lpwstr>
      </vt:variant>
      <vt:variant>
        <vt:lpwstr/>
      </vt:variant>
      <vt:variant>
        <vt:i4>721012</vt:i4>
      </vt:variant>
      <vt:variant>
        <vt:i4>111</vt:i4>
      </vt:variant>
      <vt:variant>
        <vt:i4>0</vt:i4>
      </vt:variant>
      <vt:variant>
        <vt:i4>5</vt:i4>
      </vt:variant>
      <vt:variant>
        <vt:lpwstr>http://www.nevo.co.il/Law_word/law17/PROP-1684.pdf</vt:lpwstr>
      </vt:variant>
      <vt:variant>
        <vt:lpwstr/>
      </vt:variant>
      <vt:variant>
        <vt:i4>8126473</vt:i4>
      </vt:variant>
      <vt:variant>
        <vt:i4>108</vt:i4>
      </vt:variant>
      <vt:variant>
        <vt:i4>0</vt:i4>
      </vt:variant>
      <vt:variant>
        <vt:i4>5</vt:i4>
      </vt:variant>
      <vt:variant>
        <vt:lpwstr>http://www.nevo.co.il/Law_word/law14/LAW-1121.pdf</vt:lpwstr>
      </vt:variant>
      <vt:variant>
        <vt:lpwstr/>
      </vt:variant>
      <vt:variant>
        <vt:i4>721012</vt:i4>
      </vt:variant>
      <vt:variant>
        <vt:i4>105</vt:i4>
      </vt:variant>
      <vt:variant>
        <vt:i4>0</vt:i4>
      </vt:variant>
      <vt:variant>
        <vt:i4>5</vt:i4>
      </vt:variant>
      <vt:variant>
        <vt:lpwstr>http://www.nevo.co.il/Law_word/law17/PROP-1684.pdf</vt:lpwstr>
      </vt:variant>
      <vt:variant>
        <vt:lpwstr/>
      </vt:variant>
      <vt:variant>
        <vt:i4>8126473</vt:i4>
      </vt:variant>
      <vt:variant>
        <vt:i4>102</vt:i4>
      </vt:variant>
      <vt:variant>
        <vt:i4>0</vt:i4>
      </vt:variant>
      <vt:variant>
        <vt:i4>5</vt:i4>
      </vt:variant>
      <vt:variant>
        <vt:lpwstr>http://www.nevo.co.il/Law_word/law14/LAW-1121.pdf</vt:lpwstr>
      </vt:variant>
      <vt:variant>
        <vt:lpwstr/>
      </vt:variant>
      <vt:variant>
        <vt:i4>5570569</vt:i4>
      </vt:variant>
      <vt:variant>
        <vt:i4>96</vt:i4>
      </vt:variant>
      <vt:variant>
        <vt:i4>0</vt:i4>
      </vt:variant>
      <vt:variant>
        <vt:i4>5</vt:i4>
      </vt:variant>
      <vt:variant>
        <vt:lpwstr/>
      </vt:variant>
      <vt:variant>
        <vt:lpwstr>med0</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3473451</vt:i4>
      </vt:variant>
      <vt:variant>
        <vt:i4>18</vt:i4>
      </vt:variant>
      <vt:variant>
        <vt:i4>0</vt:i4>
      </vt:variant>
      <vt:variant>
        <vt:i4>5</vt:i4>
      </vt:variant>
      <vt:variant>
        <vt:lpwstr/>
      </vt:variant>
      <vt:variant>
        <vt:lpwstr>Seif16</vt:lpwstr>
      </vt:variant>
      <vt:variant>
        <vt:i4>3538987</vt:i4>
      </vt:variant>
      <vt:variant>
        <vt:i4>12</vt:i4>
      </vt:variant>
      <vt:variant>
        <vt:i4>0</vt:i4>
      </vt:variant>
      <vt:variant>
        <vt:i4>5</vt:i4>
      </vt:variant>
      <vt:variant>
        <vt:lpwstr/>
      </vt:variant>
      <vt:variant>
        <vt:lpwstr>Seif15</vt:lpwstr>
      </vt:variant>
      <vt:variant>
        <vt:i4>3604523</vt:i4>
      </vt:variant>
      <vt:variant>
        <vt:i4>6</vt:i4>
      </vt:variant>
      <vt:variant>
        <vt:i4>0</vt:i4>
      </vt:variant>
      <vt:variant>
        <vt:i4>5</vt:i4>
      </vt:variant>
      <vt:variant>
        <vt:lpwstr/>
      </vt:variant>
      <vt:variant>
        <vt:lpwstr>Seif14</vt:lpwstr>
      </vt:variant>
      <vt:variant>
        <vt:i4>3145771</vt:i4>
      </vt:variant>
      <vt:variant>
        <vt:i4>0</vt:i4>
      </vt:variant>
      <vt:variant>
        <vt:i4>0</vt:i4>
      </vt:variant>
      <vt:variant>
        <vt:i4>5</vt:i4>
      </vt:variant>
      <vt:variant>
        <vt:lpwstr/>
      </vt:variant>
      <vt:variant>
        <vt:lpwstr>Seif13</vt:lpwstr>
      </vt:variant>
      <vt:variant>
        <vt:i4>7733258</vt:i4>
      </vt:variant>
      <vt:variant>
        <vt:i4>51</vt:i4>
      </vt:variant>
      <vt:variant>
        <vt:i4>0</vt:i4>
      </vt:variant>
      <vt:variant>
        <vt:i4>5</vt:i4>
      </vt:variant>
      <vt:variant>
        <vt:lpwstr>http://www.nevo.co.il/law_word/law06/tak-7381.pdf</vt:lpwstr>
      </vt:variant>
      <vt:variant>
        <vt:lpwstr/>
      </vt:variant>
      <vt:variant>
        <vt:i4>8126464</vt:i4>
      </vt:variant>
      <vt:variant>
        <vt:i4>48</vt:i4>
      </vt:variant>
      <vt:variant>
        <vt:i4>0</vt:i4>
      </vt:variant>
      <vt:variant>
        <vt:i4>5</vt:i4>
      </vt:variant>
      <vt:variant>
        <vt:lpwstr>http://www.nevo.co.il/Law_word/law06/TAK-6139.pdf</vt:lpwstr>
      </vt:variant>
      <vt:variant>
        <vt:lpwstr/>
      </vt:variant>
      <vt:variant>
        <vt:i4>7733258</vt:i4>
      </vt:variant>
      <vt:variant>
        <vt:i4>45</vt:i4>
      </vt:variant>
      <vt:variant>
        <vt:i4>0</vt:i4>
      </vt:variant>
      <vt:variant>
        <vt:i4>5</vt:i4>
      </vt:variant>
      <vt:variant>
        <vt:lpwstr>http://www.nevo.co.il/Law_word/law06/tak-7381.pdf</vt:lpwstr>
      </vt:variant>
      <vt:variant>
        <vt:lpwstr/>
      </vt:variant>
      <vt:variant>
        <vt:i4>7929868</vt:i4>
      </vt:variant>
      <vt:variant>
        <vt:i4>42</vt:i4>
      </vt:variant>
      <vt:variant>
        <vt:i4>0</vt:i4>
      </vt:variant>
      <vt:variant>
        <vt:i4>5</vt:i4>
      </vt:variant>
      <vt:variant>
        <vt:lpwstr>http://www.nevo.co.il/Law_word/law06/TAK-6064.pdf</vt:lpwstr>
      </vt:variant>
      <vt:variant>
        <vt:lpwstr/>
      </vt:variant>
      <vt:variant>
        <vt:i4>327805</vt:i4>
      </vt:variant>
      <vt:variant>
        <vt:i4>39</vt:i4>
      </vt:variant>
      <vt:variant>
        <vt:i4>0</vt:i4>
      </vt:variant>
      <vt:variant>
        <vt:i4>5</vt:i4>
      </vt:variant>
      <vt:variant>
        <vt:lpwstr>http://www.nevo.co.il/Law_word/law17/PROP-2824.pdf</vt:lpwstr>
      </vt:variant>
      <vt:variant>
        <vt:lpwstr/>
      </vt:variant>
      <vt:variant>
        <vt:i4>8126474</vt:i4>
      </vt:variant>
      <vt:variant>
        <vt:i4>36</vt:i4>
      </vt:variant>
      <vt:variant>
        <vt:i4>0</vt:i4>
      </vt:variant>
      <vt:variant>
        <vt:i4>5</vt:i4>
      </vt:variant>
      <vt:variant>
        <vt:lpwstr>http://www.nevo.co.il/Law_word/law14/LAW-1724.pdf</vt:lpwstr>
      </vt:variant>
      <vt:variant>
        <vt:lpwstr/>
      </vt:variant>
      <vt:variant>
        <vt:i4>589949</vt:i4>
      </vt:variant>
      <vt:variant>
        <vt:i4>33</vt:i4>
      </vt:variant>
      <vt:variant>
        <vt:i4>0</vt:i4>
      </vt:variant>
      <vt:variant>
        <vt:i4>5</vt:i4>
      </vt:variant>
      <vt:variant>
        <vt:lpwstr>http://www.nevo.co.il/Law_word/law17/PROP-2020.pdf</vt:lpwstr>
      </vt:variant>
      <vt:variant>
        <vt:lpwstr/>
      </vt:variant>
      <vt:variant>
        <vt:i4>8192015</vt:i4>
      </vt:variant>
      <vt:variant>
        <vt:i4>30</vt:i4>
      </vt:variant>
      <vt:variant>
        <vt:i4>0</vt:i4>
      </vt:variant>
      <vt:variant>
        <vt:i4>5</vt:i4>
      </vt:variant>
      <vt:variant>
        <vt:lpwstr>http://www.nevo.co.il/Law_word/law14/LAW-1335.pdf</vt:lpwstr>
      </vt:variant>
      <vt:variant>
        <vt:lpwstr/>
      </vt:variant>
      <vt:variant>
        <vt:i4>7995399</vt:i4>
      </vt:variant>
      <vt:variant>
        <vt:i4>27</vt:i4>
      </vt:variant>
      <vt:variant>
        <vt:i4>0</vt:i4>
      </vt:variant>
      <vt:variant>
        <vt:i4>5</vt:i4>
      </vt:variant>
      <vt:variant>
        <vt:lpwstr>http://www.nevo.co.il/Law_word/law06/TAK-4976.pdf</vt:lpwstr>
      </vt:variant>
      <vt:variant>
        <vt:lpwstr/>
      </vt:variant>
      <vt:variant>
        <vt:i4>8323073</vt:i4>
      </vt:variant>
      <vt:variant>
        <vt:i4>24</vt:i4>
      </vt:variant>
      <vt:variant>
        <vt:i4>0</vt:i4>
      </vt:variant>
      <vt:variant>
        <vt:i4>5</vt:i4>
      </vt:variant>
      <vt:variant>
        <vt:lpwstr>http://www.nevo.co.il/Law_word/law06/TAK-4920.pdf</vt:lpwstr>
      </vt:variant>
      <vt:variant>
        <vt:lpwstr/>
      </vt:variant>
      <vt:variant>
        <vt:i4>7602176</vt:i4>
      </vt:variant>
      <vt:variant>
        <vt:i4>21</vt:i4>
      </vt:variant>
      <vt:variant>
        <vt:i4>0</vt:i4>
      </vt:variant>
      <vt:variant>
        <vt:i4>5</vt:i4>
      </vt:variant>
      <vt:variant>
        <vt:lpwstr>http://www.nevo.co.il/Law_word/law06/TAK-4890.pdf</vt:lpwstr>
      </vt:variant>
      <vt:variant>
        <vt:lpwstr/>
      </vt:variant>
      <vt:variant>
        <vt:i4>721012</vt:i4>
      </vt:variant>
      <vt:variant>
        <vt:i4>18</vt:i4>
      </vt:variant>
      <vt:variant>
        <vt:i4>0</vt:i4>
      </vt:variant>
      <vt:variant>
        <vt:i4>5</vt:i4>
      </vt:variant>
      <vt:variant>
        <vt:lpwstr>http://www.nevo.co.il/Law_word/law17/PROP-1684.pdf</vt:lpwstr>
      </vt:variant>
      <vt:variant>
        <vt:lpwstr/>
      </vt:variant>
      <vt:variant>
        <vt:i4>8126473</vt:i4>
      </vt:variant>
      <vt:variant>
        <vt:i4>15</vt:i4>
      </vt:variant>
      <vt:variant>
        <vt:i4>0</vt:i4>
      </vt:variant>
      <vt:variant>
        <vt:i4>5</vt:i4>
      </vt:variant>
      <vt:variant>
        <vt:lpwstr>http://www.nevo.co.il/Law_word/law14/LAW-1121.pdf</vt:lpwstr>
      </vt:variant>
      <vt:variant>
        <vt:lpwstr/>
      </vt:variant>
      <vt:variant>
        <vt:i4>7667726</vt:i4>
      </vt:variant>
      <vt:variant>
        <vt:i4>12</vt:i4>
      </vt:variant>
      <vt:variant>
        <vt:i4>0</vt:i4>
      </vt:variant>
      <vt:variant>
        <vt:i4>5</vt:i4>
      </vt:variant>
      <vt:variant>
        <vt:lpwstr>http://www.nevo.co.il/Law_word/law06/TAK-4583.pdf</vt:lpwstr>
      </vt:variant>
      <vt:variant>
        <vt:lpwstr/>
      </vt:variant>
      <vt:variant>
        <vt:i4>8192008</vt:i4>
      </vt:variant>
      <vt:variant>
        <vt:i4>9</vt:i4>
      </vt:variant>
      <vt:variant>
        <vt:i4>0</vt:i4>
      </vt:variant>
      <vt:variant>
        <vt:i4>5</vt:i4>
      </vt:variant>
      <vt:variant>
        <vt:lpwstr>http://www.nevo.co.il/Law_word/law06/TAK-4202.pdf</vt:lpwstr>
      </vt:variant>
      <vt:variant>
        <vt:lpwstr/>
      </vt:variant>
      <vt:variant>
        <vt:i4>7864334</vt:i4>
      </vt:variant>
      <vt:variant>
        <vt:i4>6</vt:i4>
      </vt:variant>
      <vt:variant>
        <vt:i4>0</vt:i4>
      </vt:variant>
      <vt:variant>
        <vt:i4>5</vt:i4>
      </vt:variant>
      <vt:variant>
        <vt:lpwstr>http://www.nevo.co.il/Law_word/law06/TAK-4157.pdf</vt:lpwstr>
      </vt:variant>
      <vt:variant>
        <vt:lpwstr/>
      </vt:variant>
      <vt:variant>
        <vt:i4>524413</vt:i4>
      </vt:variant>
      <vt:variant>
        <vt:i4>3</vt:i4>
      </vt:variant>
      <vt:variant>
        <vt:i4>0</vt:i4>
      </vt:variant>
      <vt:variant>
        <vt:i4>5</vt:i4>
      </vt:variant>
      <vt:variant>
        <vt:lpwstr>http://www.nevo.co.il/Law_word/law17/PROP-1415.pdf</vt:lpwstr>
      </vt:variant>
      <vt:variant>
        <vt:lpwstr/>
      </vt:variant>
      <vt:variant>
        <vt:i4>7995398</vt:i4>
      </vt:variant>
      <vt:variant>
        <vt:i4>0</vt:i4>
      </vt:variant>
      <vt:variant>
        <vt:i4>0</vt:i4>
      </vt:variant>
      <vt:variant>
        <vt:i4>5</vt:i4>
      </vt:variant>
      <vt:variant>
        <vt:lpwstr>http://www.nevo.co.il/Law_word/law14/LAW-0956.pdf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(ריבית והפרשי הצמדה על תשלומי חובה), תש"ם-1980</vt:lpwstr>
  </property>
  <property fmtid="{D5CDD505-2E9C-101B-9397-08002B2CF9AE}" pid="5" name="LAWNUMBER">
    <vt:lpwstr>0085</vt:lpwstr>
  </property>
  <property fmtid="{D5CDD505-2E9C-101B-9397-08002B2CF9AE}" pid="6" name="TYPE">
    <vt:lpwstr>01</vt:lpwstr>
  </property>
  <property fmtid="{D5CDD505-2E9C-101B-9397-08002B2CF9AE}" pid="7" name="LINKK1">
    <vt:lpwstr>http://www.nevo.co.il/law_word/law06/tak-7381.pdf;‎רשומות - תקנות כלליות#ק"ת תשע"ד מס' 7381 ‏‏#מיום 2.6.2014 עמ' 1177 – צו תשע"ד-2014; תחולתו לגבי תשלומי פיגורים לתקופה שמיום הפרסום</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תשלומי חובה</vt:lpwstr>
  </property>
  <property fmtid="{D5CDD505-2E9C-101B-9397-08002B2CF9AE}" pid="25" name="NOSE41">
    <vt:lpwstr>ריבית</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ריבית</vt:lpwstr>
  </property>
  <property fmtid="{D5CDD505-2E9C-101B-9397-08002B2CF9AE}" pid="29" name="NOSE42">
    <vt:lpwstr>שיעורים והצמדה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