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644" w:rsidRDefault="0081264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השמירה על המקומות הקדושים, תשכ"ז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:rsidR="00EC7C1D" w:rsidRPr="00EC7C1D" w:rsidRDefault="00EC7C1D" w:rsidP="00EC7C1D">
      <w:pPr>
        <w:spacing w:line="320" w:lineRule="auto"/>
        <w:jc w:val="left"/>
        <w:rPr>
          <w:rFonts w:cs="FrankRuehl"/>
          <w:szCs w:val="26"/>
          <w:rtl/>
        </w:rPr>
      </w:pPr>
    </w:p>
    <w:p w:rsidR="00EC7C1D" w:rsidRDefault="00EC7C1D" w:rsidP="00EC7C1D">
      <w:pPr>
        <w:spacing w:line="320" w:lineRule="auto"/>
        <w:jc w:val="left"/>
        <w:rPr>
          <w:rtl/>
        </w:rPr>
      </w:pPr>
    </w:p>
    <w:p w:rsidR="00EC7C1D" w:rsidRPr="00EC7C1D" w:rsidRDefault="00EC7C1D" w:rsidP="00EC7C1D">
      <w:pPr>
        <w:spacing w:line="320" w:lineRule="auto"/>
        <w:jc w:val="left"/>
        <w:rPr>
          <w:rFonts w:cs="Miriam"/>
          <w:szCs w:val="22"/>
          <w:rtl/>
        </w:rPr>
      </w:pPr>
      <w:r w:rsidRPr="00EC7C1D">
        <w:rPr>
          <w:rFonts w:cs="Miriam"/>
          <w:szCs w:val="22"/>
          <w:rtl/>
        </w:rPr>
        <w:t>רשויות ומשפט מנהלי</w:t>
      </w:r>
      <w:r w:rsidRPr="00EC7C1D">
        <w:rPr>
          <w:rFonts w:cs="FrankRuehl"/>
          <w:szCs w:val="26"/>
          <w:rtl/>
        </w:rPr>
        <w:t xml:space="preserve"> – רבנות ושירותי דת – מקומות קדושים</w:t>
      </w:r>
    </w:p>
    <w:p w:rsidR="00812644" w:rsidRDefault="0081264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264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54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hyperlink w:anchor="Seif0" w:tooltip="שמירת המקומות הקד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644" w:rsidRDefault="008126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המקומות הקדושים</w:t>
            </w:r>
          </w:p>
        </w:tc>
        <w:tc>
          <w:tcPr>
            <w:tcW w:w="124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264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54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hyperlink w:anchor="Seif1" w:tooltip="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644" w:rsidRDefault="008126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</w:t>
            </w:r>
          </w:p>
        </w:tc>
        <w:tc>
          <w:tcPr>
            <w:tcW w:w="124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1264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54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644" w:rsidRDefault="008126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1264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54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hyperlink w:anchor="Seif3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644" w:rsidRDefault="008126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1264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54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644" w:rsidRDefault="008126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12644" w:rsidRDefault="008126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812644" w:rsidRDefault="00812644">
      <w:pPr>
        <w:pStyle w:val="big-header"/>
        <w:ind w:left="0" w:right="1134"/>
        <w:rPr>
          <w:rFonts w:cs="FrankRuehl"/>
          <w:sz w:val="32"/>
          <w:rtl/>
        </w:rPr>
      </w:pPr>
    </w:p>
    <w:p w:rsidR="00812644" w:rsidRDefault="00812644" w:rsidP="00EC7C1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השמירה על המקומות הקדושים, תשכ"ז-</w:t>
      </w:r>
      <w:r>
        <w:rPr>
          <w:rFonts w:cs="FrankRuehl"/>
          <w:sz w:val="32"/>
          <w:rtl/>
        </w:rPr>
        <w:t>1967</w:t>
      </w:r>
      <w:r w:rsidR="004D541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12644" w:rsidRDefault="008126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8pt;z-index:251655680" o:allowincell="f" filled="f" stroked="f" strokecolor="lime" strokeweight=".25pt">
            <v:textbox inset="0,0,0,0">
              <w:txbxContent>
                <w:p w:rsidR="00812644" w:rsidRDefault="00812644" w:rsidP="004D54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המקומות</w:t>
                  </w:r>
                  <w:r w:rsidR="004D541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קומות הקדושים יהיו שמורים מפני חילול וכל פגיעה אחרת ומפני כל דבר העלול לפגוע בחופש הגישה של בני הדתות אל המקומות המקודשים להם או ברגשותיהם כלפי אותם המקומות.</w:t>
      </w:r>
    </w:p>
    <w:p w:rsidR="00812644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5pt;z-index:251656704" o:allowincell="f" filled="f" stroked="f" strokecolor="lime" strokeweight=".25pt">
            <v:textbox inset="0,0,0,0">
              <w:txbxContent>
                <w:p w:rsidR="00812644" w:rsidRDefault="00812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מחל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מקום קדוש או הפוגע בו בכל דרך אחרת, דינו </w:t>
      </w:r>
      <w:r w:rsidR="004D54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שבע שנים.</w:t>
      </w:r>
    </w:p>
    <w:p w:rsidR="00812644" w:rsidRDefault="008126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עושה דבר העלול לפגוע בחופש הגישה של בני הדתות אל המקומות המקודשים להם או ברגשותיהם כלפי אותם מקומות, דינו מאסר חמש שנים.</w:t>
      </w:r>
    </w:p>
    <w:p w:rsidR="00812644" w:rsidRDefault="008126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35pt;z-index:251657728" o:allowincell="f" filled="f" stroked="f" strokecolor="lime" strokeweight=".25pt">
            <v:textbox inset="0,0,0,0">
              <w:txbxContent>
                <w:p w:rsidR="00812644" w:rsidRDefault="00812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בא להוסיף על כל דין ולא לגרוע ממנו.</w:t>
      </w:r>
    </w:p>
    <w:p w:rsidR="00812644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85pt;z-index:251658752" o:allowincell="f" filled="f" stroked="f" strokecolor="lime" strokeweight=".25pt">
            <v:textbox inset="0,0,0,0">
              <w:txbxContent>
                <w:p w:rsidR="00812644" w:rsidRDefault="00812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הדתות</w:t>
      </w:r>
      <w:r w:rsidR="004D5418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ממונה על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צוע חוק זה, והוא רשאי, לאחר התייעצות עם נציגים של בני הדתות הנוגעות בדבר או לפי הצעתם. ובהסכמת שר המשפטים, להתקין תקנות בכל הנוגע לביצועו.</w:t>
      </w:r>
    </w:p>
    <w:p w:rsidR="00812644" w:rsidRDefault="008126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7pt;z-index:251659776" o:allowincell="f" filled="f" stroked="f" strokecolor="lime" strokeweight=".25pt">
            <v:textbox inset="0,0,0,0">
              <w:txbxContent>
                <w:p w:rsidR="00812644" w:rsidRDefault="008126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קבלתו בכנסת.</w:t>
      </w:r>
    </w:p>
    <w:p w:rsidR="00812644" w:rsidRDefault="008126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5418" w:rsidRDefault="004D54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5418" w:rsidRPr="004D5418" w:rsidRDefault="004D5418" w:rsidP="004D541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D5418">
        <w:rPr>
          <w:rFonts w:cs="FrankRuehl"/>
          <w:sz w:val="26"/>
          <w:szCs w:val="26"/>
          <w:rtl/>
        </w:rPr>
        <w:tab/>
      </w:r>
      <w:r w:rsidRPr="004D5418">
        <w:rPr>
          <w:rFonts w:cs="FrankRuehl"/>
          <w:sz w:val="26"/>
          <w:szCs w:val="26"/>
          <w:rtl/>
        </w:rPr>
        <w:tab/>
        <w:t>ז</w:t>
      </w:r>
      <w:r w:rsidRPr="004D5418">
        <w:rPr>
          <w:rFonts w:cs="FrankRuehl" w:hint="cs"/>
          <w:sz w:val="26"/>
          <w:szCs w:val="26"/>
          <w:rtl/>
        </w:rPr>
        <w:t>רח ורהפטיג</w:t>
      </w:r>
      <w:r w:rsidRPr="004D5418">
        <w:rPr>
          <w:rFonts w:cs="FrankRuehl"/>
          <w:sz w:val="26"/>
          <w:szCs w:val="26"/>
          <w:rtl/>
        </w:rPr>
        <w:tab/>
        <w:t>ל</w:t>
      </w:r>
      <w:r w:rsidRPr="004D5418">
        <w:rPr>
          <w:rFonts w:cs="FrankRuehl" w:hint="cs"/>
          <w:sz w:val="26"/>
          <w:szCs w:val="26"/>
          <w:rtl/>
        </w:rPr>
        <w:t>וי אשכול</w:t>
      </w:r>
    </w:p>
    <w:p w:rsidR="004D5418" w:rsidRDefault="004D5418" w:rsidP="004D541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הדתות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812644" w:rsidRPr="004D5418" w:rsidRDefault="00812644" w:rsidP="004D541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D5418">
        <w:rPr>
          <w:rFonts w:cs="FrankRuehl"/>
          <w:sz w:val="26"/>
          <w:szCs w:val="26"/>
          <w:rtl/>
        </w:rPr>
        <w:tab/>
        <w:t>ש</w:t>
      </w:r>
      <w:r w:rsidRPr="004D5418">
        <w:rPr>
          <w:rFonts w:cs="FrankRuehl" w:hint="cs"/>
          <w:sz w:val="26"/>
          <w:szCs w:val="26"/>
          <w:rtl/>
        </w:rPr>
        <w:t>ניאור זלמן שזר</w:t>
      </w:r>
    </w:p>
    <w:p w:rsidR="00812644" w:rsidRDefault="00812644" w:rsidP="004D541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812644" w:rsidRPr="004D5418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644" w:rsidRPr="004D5418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644" w:rsidRPr="004D5418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812644" w:rsidRPr="004D5418" w:rsidRDefault="00812644" w:rsidP="004D54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12644" w:rsidRPr="004D541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601" w:rsidRDefault="00660601">
      <w:r>
        <w:separator/>
      </w:r>
    </w:p>
  </w:endnote>
  <w:endnote w:type="continuationSeparator" w:id="0">
    <w:p w:rsidR="00660601" w:rsidRDefault="0066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644" w:rsidRDefault="008126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2644" w:rsidRDefault="008126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644" w:rsidRDefault="008126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5418">
      <w:rPr>
        <w:rFonts w:cs="TopType Jerushalmi"/>
        <w:noProof/>
        <w:color w:val="000000"/>
        <w:sz w:val="14"/>
        <w:szCs w:val="14"/>
      </w:rPr>
      <w:t>D:\Yael\hakika\Revadim</w:t>
    </w:r>
    <w:r w:rsidR="004D5418" w:rsidRPr="004D5418">
      <w:rPr>
        <w:rFonts w:cs="TopType Jerushalmi"/>
        <w:noProof/>
        <w:color w:val="000000"/>
        <w:sz w:val="14"/>
        <w:szCs w:val="14"/>
        <w:rtl/>
      </w:rPr>
      <w:t>\קישורים\</w:t>
    </w:r>
    <w:r w:rsidR="004D5418">
      <w:rPr>
        <w:rFonts w:cs="TopType Jerushalmi"/>
        <w:noProof/>
        <w:color w:val="000000"/>
        <w:sz w:val="14"/>
        <w:szCs w:val="14"/>
      </w:rPr>
      <w:t>P224K1_001.doc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644" w:rsidRDefault="008126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4B1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2644" w:rsidRDefault="008126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644" w:rsidRDefault="008126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5418">
      <w:rPr>
        <w:rFonts w:cs="TopType Jerushalmi"/>
        <w:noProof/>
        <w:color w:val="000000"/>
        <w:sz w:val="14"/>
        <w:szCs w:val="14"/>
      </w:rPr>
      <w:t>D:\Yael\hakika\Revadim</w:t>
    </w:r>
    <w:r w:rsidR="004D5418" w:rsidRPr="004D5418">
      <w:rPr>
        <w:rFonts w:cs="TopType Jerushalmi"/>
        <w:noProof/>
        <w:color w:val="000000"/>
        <w:sz w:val="14"/>
        <w:szCs w:val="14"/>
        <w:rtl/>
      </w:rPr>
      <w:t>\קישורים\</w:t>
    </w:r>
    <w:r w:rsidR="004D5418">
      <w:rPr>
        <w:rFonts w:cs="TopType Jerushalmi"/>
        <w:noProof/>
        <w:color w:val="000000"/>
        <w:sz w:val="14"/>
        <w:szCs w:val="14"/>
      </w:rPr>
      <w:t>P224K1_001.doc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601" w:rsidRDefault="00660601" w:rsidP="004D541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0601" w:rsidRDefault="00660601">
      <w:r>
        <w:continuationSeparator/>
      </w:r>
    </w:p>
  </w:footnote>
  <w:footnote w:id="1">
    <w:p w:rsidR="004D5418" w:rsidRPr="004D5418" w:rsidRDefault="004D5418" w:rsidP="004D54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D541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A65CB">
          <w:rPr>
            <w:rStyle w:val="Hyperlink"/>
            <w:rFonts w:cs="FrankRuehl" w:hint="cs"/>
            <w:rtl/>
          </w:rPr>
          <w:t>ס"ח תשכ"ז מס' 499</w:t>
        </w:r>
      </w:hyperlink>
      <w:r>
        <w:rPr>
          <w:rFonts w:cs="FrankRuehl" w:hint="cs"/>
          <w:rtl/>
        </w:rPr>
        <w:t xml:space="preserve"> מיום 28.6.1967 עמ' 75 (</w:t>
      </w:r>
      <w:hyperlink r:id="rId2" w:history="1">
        <w:r w:rsidRPr="00A07F77">
          <w:rPr>
            <w:rStyle w:val="Hyperlink"/>
            <w:rFonts w:cs="FrankRuehl" w:hint="cs"/>
            <w:rtl/>
          </w:rPr>
          <w:t>ה"ח תשכ"ז מס' 731</w:t>
        </w:r>
      </w:hyperlink>
      <w:r>
        <w:rPr>
          <w:rFonts w:cs="FrankRuehl" w:hint="cs"/>
          <w:rtl/>
        </w:rPr>
        <w:t xml:space="preserve"> עמ' 156).</w:t>
      </w:r>
    </w:p>
  </w:footnote>
  <w:footnote w:id="2">
    <w:p w:rsidR="004D5418" w:rsidRPr="00EF7DF9" w:rsidRDefault="004D5418" w:rsidP="00D95D66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</w:rPr>
      </w:pPr>
      <w:r>
        <w:rPr>
          <w:rStyle w:val="a6"/>
        </w:rPr>
        <w:footnoteRef/>
      </w:r>
      <w:r w:rsidRPr="004D5418">
        <w:rPr>
          <w:rFonts w:cs="FrankRuehl"/>
          <w:sz w:val="22"/>
          <w:szCs w:val="22"/>
          <w:rtl/>
        </w:rPr>
        <w:t xml:space="preserve"> </w:t>
      </w:r>
      <w:r w:rsidRPr="004D5418">
        <w:rPr>
          <w:rFonts w:cs="FrankRuehl" w:hint="cs"/>
          <w:sz w:val="22"/>
          <w:szCs w:val="22"/>
          <w:rtl/>
        </w:rPr>
        <w:t>סמכויותיו הועברו לשר התיירות</w:t>
      </w:r>
      <w:r w:rsidR="00D95D66">
        <w:rPr>
          <w:rFonts w:cs="FrankRuehl" w:hint="cs"/>
          <w:sz w:val="22"/>
          <w:szCs w:val="22"/>
          <w:rtl/>
        </w:rPr>
        <w:t>:</w:t>
      </w:r>
      <w:r w:rsidRPr="004D5418">
        <w:rPr>
          <w:rFonts w:cs="FrankRuehl" w:hint="cs"/>
          <w:sz w:val="22"/>
          <w:szCs w:val="22"/>
          <w:rtl/>
        </w:rPr>
        <w:t xml:space="preserve"> </w:t>
      </w:r>
      <w:hyperlink r:id="rId3" w:history="1">
        <w:r w:rsidRPr="004D5418">
          <w:rPr>
            <w:rStyle w:val="Hyperlink"/>
            <w:rFonts w:cs="FrankRuehl" w:hint="cs"/>
            <w:sz w:val="22"/>
            <w:szCs w:val="22"/>
            <w:rtl/>
          </w:rPr>
          <w:t>י"פ תשס"ד מס' 5266</w:t>
        </w:r>
      </w:hyperlink>
      <w:r w:rsidRPr="004D5418">
        <w:rPr>
          <w:rFonts w:cs="FrankRuehl" w:hint="cs"/>
          <w:sz w:val="22"/>
          <w:szCs w:val="22"/>
          <w:rtl/>
        </w:rPr>
        <w:t xml:space="preserve"> מיום 21.1.2004 עמ' 1643.</w:t>
      </w:r>
      <w:r w:rsidR="00D95D66" w:rsidRPr="00D95D66">
        <w:rPr>
          <w:rFonts w:cs="FrankRuehl" w:hint="cs"/>
          <w:sz w:val="22"/>
          <w:szCs w:val="22"/>
          <w:rtl/>
        </w:rPr>
        <w:t xml:space="preserve"> סמכויות שר התיירות</w:t>
      </w:r>
      <w:r w:rsidR="00EF7DF9">
        <w:rPr>
          <w:rFonts w:cs="FrankRuehl" w:hint="cs"/>
          <w:sz w:val="22"/>
          <w:szCs w:val="22"/>
          <w:rtl/>
        </w:rPr>
        <w:t>, למעט הסמכויות הקשורות בטיפול בקבר רבי שמעון בר יוחאי,</w:t>
      </w:r>
      <w:r w:rsidR="00D95D66" w:rsidRPr="00D95D66">
        <w:rPr>
          <w:rFonts w:cs="FrankRuehl" w:hint="cs"/>
          <w:sz w:val="22"/>
          <w:szCs w:val="22"/>
          <w:rtl/>
        </w:rPr>
        <w:t xml:space="preserve"> הועברו לשר לשירותי דת: </w:t>
      </w:r>
      <w:hyperlink r:id="rId4" w:history="1">
        <w:r w:rsidR="00D95D66" w:rsidRPr="00D95D66">
          <w:rPr>
            <w:rStyle w:val="Hyperlink"/>
            <w:rFonts w:cs="FrankRuehl" w:hint="cs"/>
            <w:sz w:val="22"/>
            <w:szCs w:val="22"/>
            <w:rtl/>
          </w:rPr>
          <w:t>י"פ תשע"ג מס' 6609</w:t>
        </w:r>
      </w:hyperlink>
      <w:r w:rsidR="00D95D66" w:rsidRPr="00D95D66">
        <w:rPr>
          <w:rFonts w:cs="FrankRuehl" w:hint="cs"/>
          <w:sz w:val="22"/>
          <w:szCs w:val="22"/>
          <w:rtl/>
        </w:rPr>
        <w:t xml:space="preserve"> מיום 17.6.2013 עמ' 5336.</w:t>
      </w:r>
      <w:r w:rsidR="00204B19">
        <w:rPr>
          <w:rFonts w:cs="FrankRuehl" w:hint="cs"/>
          <w:sz w:val="22"/>
          <w:szCs w:val="22"/>
          <w:rtl/>
        </w:rPr>
        <w:t xml:space="preserve"> סמכויות שר התיירות לענין קבר רבי שמעון בר יוחאי הועברו לשר לשירותי דת: </w:t>
      </w:r>
      <w:hyperlink r:id="rId5" w:history="1">
        <w:r w:rsidR="00204B19" w:rsidRPr="00204B19">
          <w:rPr>
            <w:rStyle w:val="Hyperlink"/>
            <w:rFonts w:cs="FrankRuehl" w:hint="cs"/>
            <w:sz w:val="22"/>
            <w:szCs w:val="22"/>
            <w:rtl/>
          </w:rPr>
          <w:t>י"פ תשע"ה מס' 6948</w:t>
        </w:r>
      </w:hyperlink>
      <w:r w:rsidR="00204B19">
        <w:rPr>
          <w:rFonts w:cs="FrankRuehl" w:hint="cs"/>
          <w:sz w:val="22"/>
          <w:szCs w:val="22"/>
          <w:rtl/>
        </w:rPr>
        <w:t xml:space="preserve"> מיום 21.12.2014 עמ' 2066.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644" w:rsidRDefault="008126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השמירה על המקומות הקדושים, תשכ"ז–1967</w:t>
    </w:r>
  </w:p>
  <w:p w:rsidR="00812644" w:rsidRDefault="008126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644" w:rsidRDefault="008126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644" w:rsidRDefault="008126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השמירה על המקומות הקדושים, תשכ"ז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:rsidR="00812644" w:rsidRDefault="008126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644" w:rsidRDefault="008126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5CB"/>
    <w:rsid w:val="001F2672"/>
    <w:rsid w:val="00204B19"/>
    <w:rsid w:val="003209CA"/>
    <w:rsid w:val="00407A41"/>
    <w:rsid w:val="004D5418"/>
    <w:rsid w:val="00621F60"/>
    <w:rsid w:val="00660601"/>
    <w:rsid w:val="00781F8E"/>
    <w:rsid w:val="007A65CB"/>
    <w:rsid w:val="00812644"/>
    <w:rsid w:val="00A07F77"/>
    <w:rsid w:val="00B25D70"/>
    <w:rsid w:val="00B76A24"/>
    <w:rsid w:val="00D95D66"/>
    <w:rsid w:val="00EC7C1D"/>
    <w:rsid w:val="00EF032C"/>
    <w:rsid w:val="00EF3818"/>
    <w:rsid w:val="00EF7DF9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38D62A-4D75-4E3C-9E22-A76AE950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5266.pdf" TargetMode="External"/><Relationship Id="rId2" Type="http://schemas.openxmlformats.org/officeDocument/2006/relationships/hyperlink" Target="http://www.nevo.co.il/Law_word/law17/PROP-0731.pdf" TargetMode="External"/><Relationship Id="rId1" Type="http://schemas.openxmlformats.org/officeDocument/2006/relationships/hyperlink" Target="http://www.nevo.co.il/Law_word/law14/LAW-0499.pdf" TargetMode="External"/><Relationship Id="rId5" Type="http://schemas.openxmlformats.org/officeDocument/2006/relationships/hyperlink" Target="http://www.nevo.co.il/Law_word/law10/yalkut-6948.pdf" TargetMode="External"/><Relationship Id="rId4" Type="http://schemas.openxmlformats.org/officeDocument/2006/relationships/hyperlink" Target="http://www.nevo.co.il/Law_word/law10/yalkut-6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224א</vt:lpstr>
    </vt:vector>
  </TitlesOfParts>
  <Company/>
  <LinksUpToDate>false</LinksUpToDate>
  <CharactersWithSpaces>1288</CharactersWithSpaces>
  <SharedDoc>false</SharedDoc>
  <HLinks>
    <vt:vector size="60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7340035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http://www.nevo.co.il/Law_word/law10/yalkut-6948.pdf</vt:lpwstr>
      </vt:variant>
      <vt:variant>
        <vt:lpwstr/>
      </vt:variant>
      <vt:variant>
        <vt:i4>8257543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http://www.nevo.co.il/Law_word/law10/yalkut-6609.pdf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983166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http://www.nevo.co.il/Law_word/law17/PROP-0731.pdf</vt:lpwstr>
      </vt:variant>
      <vt:variant>
        <vt:lpwstr/>
      </vt:variant>
      <vt:variant>
        <vt:i4>7733252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224א</dc:title>
  <dc:subject/>
  <dc:creator>eli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P224K1</vt:lpwstr>
  </property>
  <property fmtid="{D5CDD505-2E9C-101B-9397-08002B2CF9AE}" pid="3" name="CHNAME">
    <vt:lpwstr>שמירה על המקומות הקדושים</vt:lpwstr>
  </property>
  <property fmtid="{D5CDD505-2E9C-101B-9397-08002B2CF9AE}" pid="4" name="LAWNAME">
    <vt:lpwstr>חוק השמירה על המקומות הקדושים, תשכ"ז-1967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רבנות ושירותי דת</vt:lpwstr>
  </property>
  <property fmtid="{D5CDD505-2E9C-101B-9397-08002B2CF9AE}" pid="9" name="NOSE31">
    <vt:lpwstr>מקומות קדושים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