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1114" w14:textId="77777777" w:rsidR="00896143" w:rsidRDefault="00896143" w:rsidP="006F7DEA">
      <w:pPr>
        <w:pStyle w:val="big-header"/>
        <w:ind w:left="0" w:right="1134"/>
      </w:pPr>
      <w:r>
        <w:rPr>
          <w:rtl/>
        </w:rPr>
        <w:t>חוק השפיטה (הוראות מעבר), תשמ"ד</w:t>
      </w:r>
      <w:r w:rsidR="006F7DEA">
        <w:rPr>
          <w:rFonts w:hint="cs"/>
          <w:rtl/>
        </w:rPr>
        <w:t>-</w:t>
      </w:r>
      <w:r>
        <w:rPr>
          <w:rtl/>
        </w:rPr>
        <w:t>1984</w:t>
      </w:r>
    </w:p>
    <w:p w14:paraId="7A40F2C5" w14:textId="77777777" w:rsidR="00F71D85" w:rsidRPr="00F71D85" w:rsidRDefault="00F71D85" w:rsidP="00F71D85">
      <w:pPr>
        <w:spacing w:line="320" w:lineRule="auto"/>
        <w:jc w:val="left"/>
        <w:rPr>
          <w:rFonts w:cs="FrankRuehl"/>
          <w:szCs w:val="26"/>
          <w:rtl/>
        </w:rPr>
      </w:pPr>
    </w:p>
    <w:p w14:paraId="28AE6CD9" w14:textId="77777777" w:rsidR="00FA7463" w:rsidRDefault="00FA7463" w:rsidP="00FA7463">
      <w:pPr>
        <w:spacing w:line="320" w:lineRule="auto"/>
        <w:jc w:val="left"/>
        <w:rPr>
          <w:rtl/>
        </w:rPr>
      </w:pPr>
    </w:p>
    <w:p w14:paraId="46928F48" w14:textId="77777777" w:rsidR="00FA7463" w:rsidRDefault="00FA7463" w:rsidP="00FA7463">
      <w:pPr>
        <w:spacing w:line="320" w:lineRule="auto"/>
        <w:jc w:val="left"/>
        <w:rPr>
          <w:rFonts w:cs="FrankRuehl"/>
          <w:szCs w:val="26"/>
          <w:rtl/>
        </w:rPr>
      </w:pPr>
      <w:r w:rsidRPr="00FA7463">
        <w:rPr>
          <w:rFonts w:cs="Miriam"/>
          <w:szCs w:val="22"/>
          <w:rtl/>
        </w:rPr>
        <w:t>בתי משפט וסדרי דין</w:t>
      </w:r>
      <w:r w:rsidRPr="00FA7463">
        <w:rPr>
          <w:rFonts w:cs="FrankRuehl"/>
          <w:szCs w:val="26"/>
          <w:rtl/>
        </w:rPr>
        <w:t xml:space="preserve"> – בתי משפט ובתי דין – שופטים</w:t>
      </w:r>
    </w:p>
    <w:p w14:paraId="7F8F9DCF" w14:textId="77777777" w:rsidR="00F71D85" w:rsidRPr="00FA7463" w:rsidRDefault="00FA7463" w:rsidP="00FA7463">
      <w:pPr>
        <w:spacing w:line="320" w:lineRule="auto"/>
        <w:jc w:val="left"/>
        <w:rPr>
          <w:rFonts w:cs="Miriam"/>
          <w:szCs w:val="22"/>
          <w:rtl/>
        </w:rPr>
      </w:pPr>
      <w:r w:rsidRPr="00FA7463">
        <w:rPr>
          <w:rFonts w:cs="Miriam"/>
          <w:szCs w:val="22"/>
          <w:rtl/>
        </w:rPr>
        <w:t>בתי משפט וסדרי דין</w:t>
      </w:r>
      <w:r w:rsidRPr="00FA7463">
        <w:rPr>
          <w:rFonts w:cs="FrankRuehl"/>
          <w:szCs w:val="26"/>
          <w:rtl/>
        </w:rPr>
        <w:t xml:space="preserve"> – בתי משפט ובתי דין – שפיטה</w:t>
      </w:r>
    </w:p>
    <w:p w14:paraId="43A61A8A" w14:textId="77777777" w:rsidR="00896143" w:rsidRDefault="0089614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96143" w14:paraId="39041C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550237" w14:textId="77777777" w:rsidR="00896143" w:rsidRDefault="008961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7DE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42C8E8" w14:textId="77777777" w:rsidR="00896143" w:rsidRDefault="00896143">
            <w:pPr>
              <w:spacing w:line="240" w:lineRule="auto"/>
              <w:rPr>
                <w:sz w:val="24"/>
              </w:rPr>
            </w:pPr>
            <w:hyperlink w:anchor="Seif0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22265A" w14:textId="77777777" w:rsidR="00896143" w:rsidRDefault="0089614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08261BC5" w14:textId="77777777" w:rsidR="00896143" w:rsidRDefault="008961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96143" w14:paraId="4A3381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C8FC3B" w14:textId="77777777" w:rsidR="00896143" w:rsidRDefault="008961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7DE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81528D" w14:textId="77777777" w:rsidR="00896143" w:rsidRDefault="00896143">
            <w:pPr>
              <w:spacing w:line="240" w:lineRule="auto"/>
              <w:rPr>
                <w:sz w:val="24"/>
              </w:rPr>
            </w:pPr>
            <w:hyperlink w:anchor="Seif1" w:tooltip="שינוי תא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48D373" w14:textId="77777777" w:rsidR="00896143" w:rsidRDefault="0089614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תארים</w:t>
            </w:r>
          </w:p>
        </w:tc>
        <w:tc>
          <w:tcPr>
            <w:tcW w:w="1247" w:type="dxa"/>
          </w:tcPr>
          <w:p w14:paraId="72E4AFA7" w14:textId="77777777" w:rsidR="00896143" w:rsidRDefault="008961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96143" w14:paraId="7D1DB0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F9BBEB" w14:textId="77777777" w:rsidR="00896143" w:rsidRDefault="008961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7DE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AB077A" w14:textId="77777777" w:rsidR="00896143" w:rsidRDefault="00896143">
            <w:pPr>
              <w:spacing w:line="240" w:lineRule="auto"/>
              <w:rPr>
                <w:sz w:val="24"/>
              </w:rPr>
            </w:pPr>
            <w:hyperlink w:anchor="Seif2" w:tooltip="תיקון חוק בתי ה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4ABCBF" w14:textId="77777777" w:rsidR="00896143" w:rsidRDefault="0089614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חוק בתי המשפט</w:t>
            </w:r>
          </w:p>
        </w:tc>
        <w:tc>
          <w:tcPr>
            <w:tcW w:w="1247" w:type="dxa"/>
          </w:tcPr>
          <w:p w14:paraId="1D37B4BE" w14:textId="77777777" w:rsidR="00896143" w:rsidRDefault="008961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96143" w14:paraId="3166E2F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FD3977" w14:textId="77777777" w:rsidR="00896143" w:rsidRDefault="008961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7DE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927932" w14:textId="77777777" w:rsidR="00896143" w:rsidRDefault="00896143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4073D0" w14:textId="77777777" w:rsidR="00896143" w:rsidRDefault="0089614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CA7EE1E" w14:textId="77777777" w:rsidR="00896143" w:rsidRDefault="008961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531E176A" w14:textId="77777777" w:rsidR="00896143" w:rsidRDefault="00896143">
      <w:pPr>
        <w:pStyle w:val="big-header"/>
        <w:ind w:left="0" w:right="1134"/>
        <w:rPr>
          <w:rtl/>
        </w:rPr>
      </w:pPr>
    </w:p>
    <w:p w14:paraId="447516BF" w14:textId="77777777" w:rsidR="00896143" w:rsidRDefault="00896143" w:rsidP="00F71D8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השפיטה (הוראות מעבר), תשמ"ד</w:t>
      </w:r>
      <w:r w:rsidR="006F7DEA">
        <w:rPr>
          <w:rFonts w:hint="cs"/>
          <w:rtl/>
        </w:rPr>
        <w:t>-</w:t>
      </w:r>
      <w:r>
        <w:rPr>
          <w:rFonts w:hint="cs"/>
          <w:rtl/>
        </w:rPr>
        <w:t>1984</w:t>
      </w:r>
      <w:r w:rsidR="006F7DEA">
        <w:rPr>
          <w:rStyle w:val="a6"/>
          <w:rtl/>
        </w:rPr>
        <w:footnoteReference w:customMarkFollows="1" w:id="1"/>
        <w:t>*</w:t>
      </w:r>
    </w:p>
    <w:p w14:paraId="5AF6840A" w14:textId="77777777" w:rsidR="00896143" w:rsidRDefault="008961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1E14C43">
          <v:rect id="_x0000_s1026" style="position:absolute;left:0;text-align:left;margin-left:464.5pt;margin-top:8.05pt;width:75.05pt;height:11.4pt;z-index:251655168" o:allowincell="f" filled="f" stroked="f" strokecolor="lime" strokeweight=".25pt">
            <v:textbox inset="0,0,0,0">
              <w:txbxContent>
                <w:p w14:paraId="0D32A505" w14:textId="77777777" w:rsidR="00896143" w:rsidRDefault="008961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משפ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 xml:space="preserve"> ובית דין שהוקמו לפני תחילתו של חוק-יסוד: השפיטה, רואים אותם ואת הסמכויות שניתנו להם כאילו הוקמו וניתנו על פיו. </w:t>
      </w:r>
    </w:p>
    <w:p w14:paraId="3E3447A1" w14:textId="77777777" w:rsidR="00896143" w:rsidRDefault="008961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1B37A412">
          <v:rect id="_x0000_s1027" style="position:absolute;left:0;text-align:left;margin-left:464.5pt;margin-top:8.05pt;width:75.05pt;height:12.1pt;z-index:251656192" o:allowincell="f" filled="f" stroked="f" strokecolor="lime" strokeweight=".25pt">
            <v:textbox inset="0,0,0,0">
              <w:txbxContent>
                <w:p w14:paraId="4BDD692F" w14:textId="77777777" w:rsidR="00896143" w:rsidRDefault="008961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תארים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 מקום בחיקוק שנאמר בו </w:t>
      </w:r>
      <w:r w:rsidR="006F7DEA">
        <w:rPr>
          <w:rStyle w:val="default"/>
          <w:rFonts w:cs="FrankRuehl"/>
          <w:rtl/>
        </w:rPr>
        <w:t>–</w:t>
      </w:r>
    </w:p>
    <w:p w14:paraId="76ACB6B7" w14:textId="77777777" w:rsidR="00896143" w:rsidRDefault="0089614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"ממלא מקום קבוע של נשיא בית המשפט העליון", יבוא במקומו "המשנה לנשיא בית המשפט העליון";</w:t>
      </w:r>
    </w:p>
    <w:p w14:paraId="5AEA7268" w14:textId="77777777" w:rsidR="00896143" w:rsidRDefault="0089614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"נשיא תורן של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משפט מחוזי" יבוא במקומו "סגן נשיא בית משפט מחוזי";</w:t>
      </w:r>
    </w:p>
    <w:p w14:paraId="6F33D738" w14:textId="77777777" w:rsidR="00896143" w:rsidRDefault="0089614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"נשיא תורן של בית משפט שלום", יבוא במקומו "סגן נשיא בית משפט שלום". </w:t>
      </w:r>
    </w:p>
    <w:p w14:paraId="32D47E93" w14:textId="77777777" w:rsidR="00896143" w:rsidRDefault="00896143" w:rsidP="006F7D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09E1870">
          <v:rect id="_x0000_s1028" style="position:absolute;left:0;text-align:left;margin-left:464.5pt;margin-top:8.05pt;width:75.05pt;height:24.55pt;z-index:251657216" o:allowincell="f" filled="f" stroked="f" strokecolor="lime" strokeweight=".25pt">
            <v:textbox inset="0,0,0,0">
              <w:txbxContent>
                <w:p w14:paraId="41650149" w14:textId="77777777" w:rsidR="00896143" w:rsidRDefault="00896143" w:rsidP="006F7DE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יקון חוק</w:t>
                  </w:r>
                  <w:r w:rsidR="006F7DE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תי המשפט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 w:rsidR="006F7DEA">
        <w:rPr>
          <w:rStyle w:val="default"/>
          <w:rFonts w:cs="FrankRuehl" w:hint="cs"/>
          <w:rtl/>
        </w:rPr>
        <w:t xml:space="preserve">(תיקונים עקיפים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חוק בתי המשפט, תשי"ז</w:t>
      </w:r>
      <w:r w:rsidR="006F7DE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</w:t>
      </w:r>
      <w:r w:rsidR="006F7DE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1D08915D" w14:textId="77777777" w:rsidR="00896143" w:rsidRDefault="006F7DEA" w:rsidP="006F7D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Miriam"/>
          <w:szCs w:val="32"/>
          <w:rtl/>
          <w:lang w:eastAsia="en-US"/>
        </w:rPr>
        <w:pict w14:anchorId="0C1C489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7.1pt;width:1in;height:16.8pt;z-index:251659264" filled="f" stroked="f">
            <v:textbox inset="1mm,0,1mm,0">
              <w:txbxContent>
                <w:p w14:paraId="67C63B29" w14:textId="77777777" w:rsidR="006F7DEA" w:rsidRDefault="006F7DEA" w:rsidP="006F7DE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יקון חוק השופטים</w:t>
                  </w:r>
                </w:p>
              </w:txbxContent>
            </v:textbox>
          </v:shape>
        </w:pict>
      </w:r>
      <w:r w:rsidR="00896143">
        <w:rPr>
          <w:rStyle w:val="big-number"/>
          <w:rtl/>
        </w:rPr>
        <w:t>4.</w:t>
      </w:r>
      <w:r w:rsidR="00896143">
        <w:rPr>
          <w:rStyle w:val="big-number"/>
          <w:rtl/>
        </w:rPr>
        <w:tab/>
      </w:r>
      <w:r w:rsidR="00896143">
        <w:rPr>
          <w:rStyle w:val="default"/>
          <w:rFonts w:cs="FrankRuehl"/>
          <w:rtl/>
        </w:rPr>
        <w:t>(</w:t>
      </w:r>
      <w:r w:rsidR="00896143">
        <w:rPr>
          <w:rStyle w:val="default"/>
          <w:rFonts w:cs="FrankRuehl" w:hint="cs"/>
          <w:rtl/>
        </w:rPr>
        <w:t xml:space="preserve">תיקונים </w:t>
      </w:r>
      <w:r>
        <w:rPr>
          <w:rStyle w:val="default"/>
          <w:rFonts w:cs="FrankRuehl" w:hint="cs"/>
          <w:rtl/>
        </w:rPr>
        <w:t xml:space="preserve">עקיפים </w:t>
      </w:r>
      <w:r w:rsidR="00896143">
        <w:rPr>
          <w:rStyle w:val="default"/>
          <w:rFonts w:cs="FrankRuehl" w:hint="cs"/>
          <w:rtl/>
        </w:rPr>
        <w:t>בחוק השופטים, תשי"ג</w:t>
      </w:r>
      <w:r>
        <w:rPr>
          <w:rStyle w:val="default"/>
          <w:rFonts w:cs="FrankRuehl" w:hint="cs"/>
          <w:rtl/>
        </w:rPr>
        <w:t>-1953).</w:t>
      </w:r>
    </w:p>
    <w:p w14:paraId="6CBD6CF5" w14:textId="77777777" w:rsidR="00896143" w:rsidRDefault="006F7DEA" w:rsidP="006F7D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Miriam"/>
          <w:szCs w:val="32"/>
          <w:rtl/>
          <w:lang w:eastAsia="en-US"/>
        </w:rPr>
        <w:pict w14:anchorId="341ABDA0">
          <v:shape id="_x0000_s1031" type="#_x0000_t202" style="position:absolute;left:0;text-align:left;margin-left:470.25pt;margin-top:7.1pt;width:1in;height:22.4pt;z-index:251660288" filled="f" stroked="f">
            <v:textbox inset="1mm,0,1mm,0">
              <w:txbxContent>
                <w:p w14:paraId="1EED74D4" w14:textId="77777777" w:rsidR="006F7DEA" w:rsidRDefault="006F7DEA" w:rsidP="006F7DE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יקון חוק בית הדין לעבודה</w:t>
                  </w:r>
                </w:p>
              </w:txbxContent>
            </v:textbox>
          </v:shape>
        </w:pict>
      </w:r>
      <w:r w:rsidR="00896143">
        <w:rPr>
          <w:rStyle w:val="big-number"/>
          <w:rtl/>
        </w:rPr>
        <w:t>5.</w:t>
      </w:r>
      <w:r w:rsidR="00896143">
        <w:rPr>
          <w:rStyle w:val="big-number"/>
          <w:rtl/>
        </w:rPr>
        <w:tab/>
      </w:r>
      <w:r w:rsidR="00896143">
        <w:rPr>
          <w:rStyle w:val="default"/>
          <w:rFonts w:cs="FrankRuehl"/>
          <w:rtl/>
        </w:rPr>
        <w:t>(</w:t>
      </w:r>
      <w:r w:rsidR="00896143">
        <w:rPr>
          <w:rStyle w:val="default"/>
          <w:rFonts w:cs="FrankRuehl" w:hint="cs"/>
          <w:rtl/>
        </w:rPr>
        <w:t xml:space="preserve">תיקונים </w:t>
      </w:r>
      <w:r>
        <w:rPr>
          <w:rStyle w:val="default"/>
          <w:rFonts w:cs="FrankRuehl" w:hint="cs"/>
          <w:rtl/>
        </w:rPr>
        <w:t xml:space="preserve">עקיפים </w:t>
      </w:r>
      <w:r w:rsidR="00896143">
        <w:rPr>
          <w:rStyle w:val="default"/>
          <w:rFonts w:cs="FrankRuehl" w:hint="cs"/>
          <w:rtl/>
        </w:rPr>
        <w:t>בחוק</w:t>
      </w:r>
      <w:r w:rsidR="00896143">
        <w:rPr>
          <w:rStyle w:val="default"/>
          <w:rFonts w:cs="FrankRuehl"/>
          <w:rtl/>
        </w:rPr>
        <w:t xml:space="preserve"> </w:t>
      </w:r>
      <w:r w:rsidR="00896143">
        <w:rPr>
          <w:rStyle w:val="default"/>
          <w:rFonts w:cs="FrankRuehl" w:hint="cs"/>
          <w:rtl/>
        </w:rPr>
        <w:t>בית הדין לעבודה, תשכ"ט</w:t>
      </w:r>
      <w:r>
        <w:rPr>
          <w:rStyle w:val="default"/>
          <w:rFonts w:cs="FrankRuehl" w:hint="cs"/>
          <w:rtl/>
        </w:rPr>
        <w:t>-</w:t>
      </w:r>
      <w:r w:rsidR="00896143">
        <w:rPr>
          <w:rStyle w:val="default"/>
          <w:rFonts w:cs="FrankRuehl" w:hint="cs"/>
          <w:rtl/>
        </w:rPr>
        <w:t>196</w:t>
      </w:r>
      <w:r>
        <w:rPr>
          <w:rStyle w:val="default"/>
          <w:rFonts w:cs="FrankRuehl" w:hint="cs"/>
          <w:rtl/>
        </w:rPr>
        <w:t>9).</w:t>
      </w:r>
    </w:p>
    <w:p w14:paraId="3A09DA7B" w14:textId="77777777" w:rsidR="00896143" w:rsidRDefault="008961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00E97001">
          <v:rect id="_x0000_s1029" style="position:absolute;left:0;text-align:left;margin-left:464.5pt;margin-top:8.05pt;width:75.05pt;height:15.2pt;z-index:251658240" o:allowincell="f" filled="f" stroked="f" strokecolor="lime" strokeweight=".25pt">
            <v:textbox inset="0,0,0,0">
              <w:txbxContent>
                <w:p w14:paraId="25413506" w14:textId="77777777" w:rsidR="00896143" w:rsidRDefault="008961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חילתו של חוק </w:t>
      </w:r>
      <w:r w:rsidR="00E004D3">
        <w:rPr>
          <w:rStyle w:val="default"/>
          <w:rFonts w:cs="FrankRuehl" w:hint="cs"/>
          <w:rtl/>
        </w:rPr>
        <w:t>זה ביום תחילת חוק-יסוד: השפיטה.</w:t>
      </w:r>
    </w:p>
    <w:p w14:paraId="270F74AE" w14:textId="77777777" w:rsidR="006F7DEA" w:rsidRDefault="006F7D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FC0271" w14:textId="77777777" w:rsidR="00896143" w:rsidRDefault="008961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F66A9D" w14:textId="77777777" w:rsidR="00896143" w:rsidRPr="006F7DEA" w:rsidRDefault="00896143" w:rsidP="006F7DEA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5103"/>
        </w:tabs>
        <w:spacing w:before="72"/>
        <w:ind w:left="0" w:right="1134"/>
        <w:rPr>
          <w:sz w:val="26"/>
          <w:szCs w:val="26"/>
          <w:rtl/>
        </w:rPr>
      </w:pPr>
      <w:r w:rsidRPr="006F7DEA">
        <w:rPr>
          <w:sz w:val="26"/>
          <w:szCs w:val="26"/>
          <w:rtl/>
        </w:rPr>
        <w:tab/>
      </w:r>
      <w:r w:rsidRPr="006F7DEA">
        <w:rPr>
          <w:sz w:val="26"/>
          <w:szCs w:val="26"/>
          <w:rtl/>
        </w:rPr>
        <w:tab/>
      </w:r>
      <w:r w:rsidRPr="006F7DEA">
        <w:rPr>
          <w:rFonts w:hint="cs"/>
          <w:sz w:val="26"/>
          <w:szCs w:val="26"/>
          <w:rtl/>
        </w:rPr>
        <w:t>יצחק שמיר</w:t>
      </w:r>
    </w:p>
    <w:p w14:paraId="7464E066" w14:textId="77777777" w:rsidR="00896143" w:rsidRDefault="00896143" w:rsidP="006F7DEA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</w:p>
    <w:p w14:paraId="5D01A150" w14:textId="77777777" w:rsidR="006F7DEA" w:rsidRPr="006F7DEA" w:rsidRDefault="006F7DEA" w:rsidP="006F7DEA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5103"/>
        </w:tabs>
        <w:spacing w:before="72"/>
        <w:ind w:left="0" w:right="1134"/>
        <w:rPr>
          <w:sz w:val="26"/>
          <w:szCs w:val="26"/>
          <w:rtl/>
        </w:rPr>
      </w:pPr>
      <w:r w:rsidRPr="006F7DEA">
        <w:rPr>
          <w:sz w:val="26"/>
          <w:szCs w:val="26"/>
          <w:rtl/>
        </w:rPr>
        <w:tab/>
      </w:r>
      <w:r w:rsidRPr="006F7DEA">
        <w:rPr>
          <w:rFonts w:hint="cs"/>
          <w:sz w:val="26"/>
          <w:szCs w:val="26"/>
          <w:rtl/>
        </w:rPr>
        <w:t>חיים הרצוג</w:t>
      </w:r>
    </w:p>
    <w:p w14:paraId="2296686F" w14:textId="77777777" w:rsidR="006F7DEA" w:rsidRDefault="006F7DEA" w:rsidP="006F7DEA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</w:p>
    <w:p w14:paraId="7F313327" w14:textId="77777777" w:rsidR="006F7DEA" w:rsidRPr="006F7DEA" w:rsidRDefault="006F7DEA" w:rsidP="006F7D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844E4A" w14:textId="77777777" w:rsidR="006F7DEA" w:rsidRPr="006F7DEA" w:rsidRDefault="006F7DEA" w:rsidP="006F7D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BC2EBE" w14:textId="77777777" w:rsidR="00896143" w:rsidRPr="006F7DEA" w:rsidRDefault="00896143" w:rsidP="006F7D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95A2244" w14:textId="77777777" w:rsidR="00896143" w:rsidRPr="006F7DEA" w:rsidRDefault="00896143" w:rsidP="006F7D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96143" w:rsidRPr="006F7DE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A0E3" w14:textId="77777777" w:rsidR="00CA351F" w:rsidRDefault="00CA351F">
      <w:r>
        <w:separator/>
      </w:r>
    </w:p>
  </w:endnote>
  <w:endnote w:type="continuationSeparator" w:id="0">
    <w:p w14:paraId="09F3666B" w14:textId="77777777" w:rsidR="00CA351F" w:rsidRDefault="00CA3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B1D17" w14:textId="77777777" w:rsidR="00896143" w:rsidRDefault="0089614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27F57D" w14:textId="77777777" w:rsidR="00896143" w:rsidRDefault="0089614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6019940" w14:textId="77777777" w:rsidR="00896143" w:rsidRDefault="0089614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7DEA">
      <w:rPr>
        <w:rFonts w:cs="TopType Jerushalmi"/>
        <w:noProof/>
        <w:color w:val="000000"/>
        <w:sz w:val="14"/>
        <w:szCs w:val="14"/>
      </w:rPr>
      <w:t>D:\Yael\hakika\Revadim\055_054.doc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50C0" w14:textId="77777777" w:rsidR="00896143" w:rsidRDefault="0089614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74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C43B2F7" w14:textId="77777777" w:rsidR="00896143" w:rsidRDefault="0089614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355FB6" w14:textId="77777777" w:rsidR="00896143" w:rsidRDefault="0089614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7DEA">
      <w:rPr>
        <w:rFonts w:cs="TopType Jerushalmi"/>
        <w:noProof/>
        <w:color w:val="000000"/>
        <w:sz w:val="14"/>
        <w:szCs w:val="14"/>
      </w:rPr>
      <w:t>D:\Yael\hakika\Revadim\055_054.doc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97C7" w14:textId="77777777" w:rsidR="00CA351F" w:rsidRDefault="00CA351F" w:rsidP="006F7DE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607CDA" w14:textId="77777777" w:rsidR="00CA351F" w:rsidRDefault="00CA351F">
      <w:r>
        <w:continuationSeparator/>
      </w:r>
    </w:p>
  </w:footnote>
  <w:footnote w:id="1">
    <w:p w14:paraId="6FE24594" w14:textId="77777777" w:rsidR="006F7DEA" w:rsidRPr="006F7DEA" w:rsidRDefault="006F7DEA" w:rsidP="006F7D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F7DE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3349BD">
          <w:rPr>
            <w:rStyle w:val="Hyperlink"/>
            <w:rFonts w:hint="cs"/>
            <w:sz w:val="20"/>
            <w:rtl/>
          </w:rPr>
          <w:t>ס"ח תשמ"ד מס' 1110</w:t>
        </w:r>
      </w:hyperlink>
      <w:r>
        <w:rPr>
          <w:rFonts w:hint="cs"/>
          <w:sz w:val="20"/>
          <w:rtl/>
        </w:rPr>
        <w:t xml:space="preserve"> מיום 8.3.1984 עמ' 82 (</w:t>
      </w:r>
      <w:hyperlink r:id="rId2" w:history="1">
        <w:r w:rsidRPr="003349BD">
          <w:rPr>
            <w:rStyle w:val="Hyperlink"/>
            <w:rFonts w:hint="cs"/>
            <w:sz w:val="20"/>
            <w:rtl/>
          </w:rPr>
          <w:t>ה"ח תשל"ח מס' 1348</w:t>
        </w:r>
      </w:hyperlink>
      <w:r>
        <w:rPr>
          <w:rFonts w:hint="cs"/>
          <w:sz w:val="20"/>
          <w:rtl/>
        </w:rPr>
        <w:t xml:space="preserve"> עמ' 249).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6F1A" w14:textId="77777777" w:rsidR="00896143" w:rsidRDefault="008961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השפיטה (הוראות מעבר), תשמ"ד–1984</w:t>
    </w:r>
  </w:p>
  <w:p w14:paraId="1E802B03" w14:textId="77777777" w:rsidR="00896143" w:rsidRDefault="008961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FEE184" w14:textId="77777777" w:rsidR="00896143" w:rsidRDefault="008961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01F0" w14:textId="77777777" w:rsidR="00896143" w:rsidRDefault="00896143" w:rsidP="006F7D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השפיטה (הוראות מעבר), תשמ"ד</w:t>
    </w:r>
    <w:r w:rsidR="006F7DE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5F343B10" w14:textId="77777777" w:rsidR="00896143" w:rsidRDefault="008961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CABDB6" w14:textId="77777777" w:rsidR="00896143" w:rsidRDefault="008961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9BD"/>
    <w:rsid w:val="003349BD"/>
    <w:rsid w:val="00600410"/>
    <w:rsid w:val="006F7DEA"/>
    <w:rsid w:val="00896143"/>
    <w:rsid w:val="00B15C28"/>
    <w:rsid w:val="00CA351F"/>
    <w:rsid w:val="00CC55A3"/>
    <w:rsid w:val="00E004D3"/>
    <w:rsid w:val="00F71D85"/>
    <w:rsid w:val="00FA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38C9B5A"/>
  <w15:chartTrackingRefBased/>
  <w15:docId w15:val="{34B19B45-FDEA-4D4D-8143-DE2AF754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F7DEA"/>
    <w:rPr>
      <w:sz w:val="20"/>
      <w:szCs w:val="20"/>
    </w:rPr>
  </w:style>
  <w:style w:type="character" w:styleId="a6">
    <w:name w:val="footnote reference"/>
    <w:basedOn w:val="a0"/>
    <w:semiHidden/>
    <w:rsid w:val="006F7D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348.pdf" TargetMode="External"/><Relationship Id="rId1" Type="http://schemas.openxmlformats.org/officeDocument/2006/relationships/hyperlink" Target="http://www.nevo.co.il/Law_word/law14/LAW-11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1190</CharactersWithSpaces>
  <SharedDoc>false</SharedDoc>
  <HLinks>
    <vt:vector size="36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131192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http://www.nevo.co.il/Law_word/law17/PROP-1348.pdf</vt:lpwstr>
      </vt:variant>
      <vt:variant>
        <vt:lpwstr/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http://www.nevo.co.il/Law_word/law14/LAW-1110.pdf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חוק השפיטה (הוראות מעבר), תשמ"ד-1984</vt:lpwstr>
  </property>
  <property fmtid="{D5CDD505-2E9C-101B-9397-08002B2CF9AE}" pid="5" name="LAWNUMBER">
    <vt:lpwstr>0054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בתי משפט ובתי דין</vt:lpwstr>
  </property>
  <property fmtid="{D5CDD505-2E9C-101B-9397-08002B2CF9AE}" pid="9" name="NOSE31">
    <vt:lpwstr>שופטים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שפיטה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