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5327" w14:textId="77777777" w:rsidR="00ED6BCA" w:rsidRDefault="00ED6BC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חוק התגמולים לחסידי אומות העולם, תשנ"ה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1995</w:t>
      </w:r>
    </w:p>
    <w:p w14:paraId="24D0E97E" w14:textId="77777777" w:rsidR="00D0674B" w:rsidRDefault="00D0674B" w:rsidP="00D0674B">
      <w:pPr>
        <w:spacing w:line="320" w:lineRule="auto"/>
        <w:jc w:val="left"/>
        <w:rPr>
          <w:rFonts w:hint="cs"/>
          <w:rtl/>
        </w:rPr>
      </w:pPr>
    </w:p>
    <w:p w14:paraId="7D9A56F1" w14:textId="77777777" w:rsidR="00B0687D" w:rsidRDefault="00B0687D" w:rsidP="00D0674B">
      <w:pPr>
        <w:spacing w:line="320" w:lineRule="auto"/>
        <w:jc w:val="left"/>
        <w:rPr>
          <w:rFonts w:hint="cs"/>
          <w:rtl/>
        </w:rPr>
      </w:pPr>
    </w:p>
    <w:p w14:paraId="25066964" w14:textId="77777777" w:rsidR="00D0674B" w:rsidRPr="00D0674B" w:rsidRDefault="00D0674B" w:rsidP="00D0674B">
      <w:pPr>
        <w:spacing w:line="320" w:lineRule="auto"/>
        <w:jc w:val="left"/>
        <w:rPr>
          <w:rFonts w:cs="Miriam" w:hint="cs"/>
          <w:szCs w:val="22"/>
          <w:rtl/>
        </w:rPr>
      </w:pPr>
      <w:r w:rsidRPr="00D0674B">
        <w:rPr>
          <w:rFonts w:cs="Miriam"/>
          <w:szCs w:val="22"/>
          <w:rtl/>
        </w:rPr>
        <w:t>ביטוח</w:t>
      </w:r>
      <w:r w:rsidRPr="00D0674B">
        <w:rPr>
          <w:rFonts w:cs="FrankRuehl"/>
          <w:szCs w:val="26"/>
          <w:rtl/>
        </w:rPr>
        <w:t xml:space="preserve"> – ביטוח לאומי – תגמולים – חסידי אומות עולם</w:t>
      </w:r>
    </w:p>
    <w:p w14:paraId="0205F554" w14:textId="77777777" w:rsidR="00ED6BCA" w:rsidRDefault="00ED6BC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D6BCA" w14:paraId="72DE896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A13C62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963D2A" w14:textId="77777777" w:rsidR="00ED6BCA" w:rsidRDefault="00ED6BCA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B562A1" w14:textId="77777777" w:rsidR="00ED6BCA" w:rsidRDefault="00ED6B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30958365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D6BCA" w14:paraId="4D97317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4A8B89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D7F37D" w14:textId="77777777" w:rsidR="00ED6BCA" w:rsidRDefault="00ED6BCA">
            <w:pPr>
              <w:spacing w:line="240" w:lineRule="auto"/>
              <w:rPr>
                <w:sz w:val="24"/>
              </w:rPr>
            </w:pPr>
            <w:hyperlink w:anchor="Seif1" w:tooltip="תגמול לחסיד אומות העול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A4F1C1" w14:textId="77777777" w:rsidR="00ED6BCA" w:rsidRDefault="00ED6B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תגמול לחסיד אומות העולם</w:t>
            </w:r>
          </w:p>
        </w:tc>
        <w:tc>
          <w:tcPr>
            <w:tcW w:w="1247" w:type="dxa"/>
          </w:tcPr>
          <w:p w14:paraId="59DB4FF4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D6BCA" w14:paraId="732A5BE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C5246D3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B73F241" w14:textId="77777777" w:rsidR="00ED6BCA" w:rsidRDefault="00ED6BCA">
            <w:pPr>
              <w:spacing w:line="240" w:lineRule="auto"/>
              <w:rPr>
                <w:sz w:val="24"/>
              </w:rPr>
            </w:pPr>
            <w:hyperlink w:anchor="Seif2" w:tooltip="ביטוח רפו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218D24" w14:textId="77777777" w:rsidR="00ED6BCA" w:rsidRDefault="00ED6B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ביטוח רפואי</w:t>
            </w:r>
          </w:p>
        </w:tc>
        <w:tc>
          <w:tcPr>
            <w:tcW w:w="1247" w:type="dxa"/>
          </w:tcPr>
          <w:p w14:paraId="24307CA4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D6BCA" w14:paraId="712FF7E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B14427F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47E7F8" w14:textId="77777777" w:rsidR="00ED6BCA" w:rsidRDefault="00ED6BCA">
            <w:pPr>
              <w:spacing w:line="240" w:lineRule="auto"/>
              <w:rPr>
                <w:sz w:val="24"/>
              </w:rPr>
            </w:pPr>
            <w:hyperlink w:anchor="Seif3" w:tooltip="קצובת הבר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89AC2CD" w14:textId="77777777" w:rsidR="00ED6BCA" w:rsidRDefault="00ED6B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קצובת הבראה</w:t>
            </w:r>
          </w:p>
        </w:tc>
        <w:tc>
          <w:tcPr>
            <w:tcW w:w="1247" w:type="dxa"/>
          </w:tcPr>
          <w:p w14:paraId="743004AB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D6BCA" w14:paraId="2D1CFC8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84716D6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44048E" w14:textId="77777777" w:rsidR="00ED6BCA" w:rsidRDefault="00ED6BCA">
            <w:pPr>
              <w:spacing w:line="240" w:lineRule="auto"/>
              <w:rPr>
                <w:sz w:val="24"/>
              </w:rPr>
            </w:pPr>
            <w:hyperlink w:anchor="Seif4" w:tooltip="דיור וסיעו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6F9C3E" w14:textId="77777777" w:rsidR="00ED6BCA" w:rsidRDefault="00ED6B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דיור וסיעוד</w:t>
            </w:r>
          </w:p>
        </w:tc>
        <w:tc>
          <w:tcPr>
            <w:tcW w:w="1247" w:type="dxa"/>
          </w:tcPr>
          <w:p w14:paraId="7AC9DC7F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ED6BCA" w14:paraId="62468A5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0FD12E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5D8B645" w14:textId="77777777" w:rsidR="00ED6BCA" w:rsidRDefault="00ED6BCA">
            <w:pPr>
              <w:spacing w:line="240" w:lineRule="auto"/>
              <w:rPr>
                <w:sz w:val="24"/>
              </w:rPr>
            </w:pPr>
            <w:hyperlink w:anchor="Seif5" w:tooltip="תגמול ומענק לבן משפ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D51F67" w14:textId="77777777" w:rsidR="00ED6BCA" w:rsidRDefault="00ED6B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תגמול ומענק לבן משפחה</w:t>
            </w:r>
          </w:p>
        </w:tc>
        <w:tc>
          <w:tcPr>
            <w:tcW w:w="1247" w:type="dxa"/>
          </w:tcPr>
          <w:p w14:paraId="4C227DF2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ED6BCA" w14:paraId="4EF6FD3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366594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E3B22A" w14:textId="77777777" w:rsidR="00ED6BCA" w:rsidRDefault="00ED6BCA">
            <w:pPr>
              <w:spacing w:line="240" w:lineRule="auto"/>
              <w:rPr>
                <w:sz w:val="24"/>
              </w:rPr>
            </w:pPr>
            <w:hyperlink w:anchor="Seif6" w:tooltip="תשלום תגמול והגשת 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636AF1B" w14:textId="77777777" w:rsidR="00ED6BCA" w:rsidRDefault="00ED6B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תגמול והגשת בקשה</w:t>
            </w:r>
          </w:p>
        </w:tc>
        <w:tc>
          <w:tcPr>
            <w:tcW w:w="1247" w:type="dxa"/>
          </w:tcPr>
          <w:p w14:paraId="4AE85AFA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ED6BCA" w14:paraId="70B2734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5C0881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BF368D" w14:textId="77777777" w:rsidR="00ED6BCA" w:rsidRDefault="00ED6BCA">
            <w:pPr>
              <w:spacing w:line="240" w:lineRule="auto"/>
              <w:rPr>
                <w:sz w:val="24"/>
              </w:rPr>
            </w:pPr>
            <w:hyperlink w:anchor="Seif7" w:tooltip="תשלום תגמול למי שיצא את ישרא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79C721A" w14:textId="77777777" w:rsidR="00ED6BCA" w:rsidRDefault="00ED6B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תגמול למי שיצא את ישראל</w:t>
            </w:r>
          </w:p>
        </w:tc>
        <w:tc>
          <w:tcPr>
            <w:tcW w:w="1247" w:type="dxa"/>
          </w:tcPr>
          <w:p w14:paraId="17D20FBD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7א </w:t>
            </w:r>
          </w:p>
        </w:tc>
      </w:tr>
      <w:tr w:rsidR="00ED6BCA" w14:paraId="6D2D6BC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8FDCF7A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0D3CE3" w14:textId="77777777" w:rsidR="00ED6BCA" w:rsidRDefault="00ED6BCA">
            <w:pPr>
              <w:spacing w:line="240" w:lineRule="auto"/>
              <w:rPr>
                <w:sz w:val="24"/>
              </w:rPr>
            </w:pPr>
            <w:hyperlink w:anchor="Seif8" w:tooltip="החלת סעיף 146 לחוק הביטוח ה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E58177" w14:textId="77777777" w:rsidR="00ED6BCA" w:rsidRDefault="00ED6B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סעיף 146 לחוק הביטוח הלאומי</w:t>
            </w:r>
          </w:p>
        </w:tc>
        <w:tc>
          <w:tcPr>
            <w:tcW w:w="1247" w:type="dxa"/>
          </w:tcPr>
          <w:p w14:paraId="69A4AA7D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ED6BCA" w14:paraId="4ACECFE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28CA07E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F5A42A" w14:textId="77777777" w:rsidR="00ED6BCA" w:rsidRDefault="00ED6BCA">
            <w:pPr>
              <w:spacing w:line="240" w:lineRule="auto"/>
              <w:rPr>
                <w:sz w:val="24"/>
              </w:rPr>
            </w:pPr>
            <w:hyperlink w:anchor="Seif9" w:tooltip="תחילת הת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5A7C769" w14:textId="77777777" w:rsidR="00ED6BCA" w:rsidRDefault="00ED6B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התשלום</w:t>
            </w:r>
          </w:p>
        </w:tc>
        <w:tc>
          <w:tcPr>
            <w:tcW w:w="1247" w:type="dxa"/>
          </w:tcPr>
          <w:p w14:paraId="2099E40F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ED6BCA" w14:paraId="392ED10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0B343F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7E058D5" w14:textId="77777777" w:rsidR="00ED6BCA" w:rsidRDefault="00ED6BCA">
            <w:pPr>
              <w:spacing w:line="240" w:lineRule="auto"/>
              <w:rPr>
                <w:sz w:val="24"/>
              </w:rPr>
            </w:pPr>
            <w:hyperlink w:anchor="Seif10" w:tooltip="שמירת זכו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BCDEA2" w14:textId="77777777" w:rsidR="00ED6BCA" w:rsidRDefault="00ED6B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זכויות</w:t>
            </w:r>
          </w:p>
        </w:tc>
        <w:tc>
          <w:tcPr>
            <w:tcW w:w="1247" w:type="dxa"/>
          </w:tcPr>
          <w:p w14:paraId="0CB5E56A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ED6BCA" w14:paraId="489A41C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15B1E3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F564215" w14:textId="77777777" w:rsidR="00ED6BCA" w:rsidRDefault="00ED6BCA">
            <w:pPr>
              <w:spacing w:line="240" w:lineRule="auto"/>
              <w:rPr>
                <w:sz w:val="24"/>
              </w:rPr>
            </w:pPr>
            <w:hyperlink w:anchor="Seif11" w:tooltip="מימון והחזר הוצ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31F9B2" w14:textId="77777777" w:rsidR="00ED6BCA" w:rsidRDefault="00ED6B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מימון והחזר הוצאות</w:t>
            </w:r>
          </w:p>
        </w:tc>
        <w:tc>
          <w:tcPr>
            <w:tcW w:w="1247" w:type="dxa"/>
          </w:tcPr>
          <w:p w14:paraId="1744E1E1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ED6BCA" w14:paraId="0634B30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0D9CB8D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62C7C7" w14:textId="77777777" w:rsidR="00ED6BCA" w:rsidRDefault="00ED6BCA">
            <w:pPr>
              <w:spacing w:line="240" w:lineRule="auto"/>
              <w:rPr>
                <w:sz w:val="24"/>
              </w:rPr>
            </w:pPr>
            <w:hyperlink w:anchor="Seif12" w:tooltip="תיקון חוק הביטוח הלאומי — מס 109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E96D1D1" w14:textId="77777777" w:rsidR="00ED6BCA" w:rsidRDefault="00ED6B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 xml:space="preserve">תיקון חוק הביטוח הלאומי </w:t>
            </w:r>
            <w:r w:rsidR="00B0687D">
              <w:rPr>
                <w:sz w:val="24"/>
                <w:rtl/>
              </w:rPr>
              <w:t>–</w:t>
            </w:r>
            <w:r>
              <w:rPr>
                <w:sz w:val="24"/>
                <w:rtl/>
              </w:rPr>
              <w:t xml:space="preserve"> מס 109</w:t>
            </w:r>
          </w:p>
        </w:tc>
        <w:tc>
          <w:tcPr>
            <w:tcW w:w="1247" w:type="dxa"/>
          </w:tcPr>
          <w:p w14:paraId="0AFC256E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ED6BCA" w14:paraId="61178D7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C49A4A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5FC9B2" w14:textId="77777777" w:rsidR="00ED6BCA" w:rsidRDefault="00ED6BCA">
            <w:pPr>
              <w:spacing w:line="240" w:lineRule="auto"/>
              <w:rPr>
                <w:sz w:val="24"/>
              </w:rPr>
            </w:pPr>
            <w:hyperlink w:anchor="Seif13" w:tooltip="תיקון פקודת מס הכנסה — מס 107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C99013" w14:textId="77777777" w:rsidR="00ED6BCA" w:rsidRDefault="00B0687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פקודת מס הכנסה –</w:t>
            </w:r>
            <w:r w:rsidR="00ED6BCA">
              <w:rPr>
                <w:sz w:val="24"/>
                <w:rtl/>
              </w:rPr>
              <w:t xml:space="preserve"> מס 107</w:t>
            </w:r>
          </w:p>
        </w:tc>
        <w:tc>
          <w:tcPr>
            <w:tcW w:w="1247" w:type="dxa"/>
          </w:tcPr>
          <w:p w14:paraId="0FA8FDA6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ED6BCA" w14:paraId="28C4822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F9BD97D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8F36B85" w14:textId="77777777" w:rsidR="00ED6BCA" w:rsidRDefault="00ED6BCA">
            <w:pPr>
              <w:spacing w:line="240" w:lineRule="auto"/>
              <w:rPr>
                <w:sz w:val="24"/>
              </w:rPr>
            </w:pPr>
            <w:hyperlink w:anchor="Seif14" w:tooltip="תיקון נוסח משולב תשנה — מס 5 חוק הביטוח ה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D70C8BA" w14:textId="77777777" w:rsidR="00ED6BCA" w:rsidRDefault="00B0687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נוסח משולב תשנה –</w:t>
            </w:r>
            <w:r w:rsidR="00ED6BCA">
              <w:rPr>
                <w:sz w:val="24"/>
                <w:rtl/>
              </w:rPr>
              <w:t xml:space="preserve"> מס 5 חוק הביטוח הלאומי</w:t>
            </w:r>
          </w:p>
        </w:tc>
        <w:tc>
          <w:tcPr>
            <w:tcW w:w="1247" w:type="dxa"/>
          </w:tcPr>
          <w:p w14:paraId="5AD14157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ED6BCA" w14:paraId="2A46996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C2841D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25313DD" w14:textId="77777777" w:rsidR="00ED6BCA" w:rsidRDefault="00ED6BCA">
            <w:pPr>
              <w:spacing w:line="240" w:lineRule="auto"/>
              <w:rPr>
                <w:sz w:val="24"/>
              </w:rPr>
            </w:pPr>
            <w:hyperlink w:anchor="Seif15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82E027E" w14:textId="77777777" w:rsidR="00ED6BCA" w:rsidRDefault="00ED6B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08226342" w14:textId="77777777" w:rsidR="00ED6BCA" w:rsidRDefault="00ED6B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</w:tbl>
    <w:p w14:paraId="717776EE" w14:textId="77777777" w:rsidR="00ED6BCA" w:rsidRDefault="00ED6BCA">
      <w:pPr>
        <w:pStyle w:val="big-header"/>
        <w:ind w:left="0" w:right="1134"/>
        <w:rPr>
          <w:rFonts w:cs="FrankRuehl"/>
          <w:sz w:val="32"/>
          <w:rtl/>
        </w:rPr>
      </w:pPr>
    </w:p>
    <w:p w14:paraId="0F1A6DFE" w14:textId="77777777" w:rsidR="00ED6BCA" w:rsidRPr="00D0674B" w:rsidRDefault="00ED6BCA" w:rsidP="00D0674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התגמולים לחסידי אומות העולם, תשנ"ה-</w:t>
      </w:r>
      <w:r>
        <w:rPr>
          <w:rFonts w:cs="FrankRuehl"/>
          <w:sz w:val="32"/>
          <w:rtl/>
        </w:rPr>
        <w:t>1995</w:t>
      </w:r>
      <w:r>
        <w:rPr>
          <w:rStyle w:val="default"/>
          <w:rtl/>
        </w:rPr>
        <w:footnoteReference w:customMarkFollows="1" w:id="1"/>
        <w:t>*</w:t>
      </w:r>
    </w:p>
    <w:p w14:paraId="03FA618C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EA37A98">
          <v:rect id="_x0000_s2050" style="position:absolute;left:0;text-align:left;margin-left:464.5pt;margin-top:8.05pt;width:75.05pt;height:8pt;z-index:251648000" o:allowincell="f" filled="f" stroked="f" strokecolor="lime" strokeweight=".25pt">
            <v:textbox style="mso-next-textbox:#_x0000_s2050" inset="0,0,0,0">
              <w:txbxContent>
                <w:p w14:paraId="61BB835F" w14:textId="77777777" w:rsidR="00ED6BCA" w:rsidRDefault="00ED6B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>
        <w:rPr>
          <w:rStyle w:val="default"/>
          <w:rFonts w:cs="FrankRuehl"/>
          <w:rtl/>
        </w:rPr>
        <w:t>–</w:t>
      </w:r>
    </w:p>
    <w:p w14:paraId="377CFB25" w14:textId="77777777" w:rsidR="00ED6BCA" w:rsidRDefault="00ED6BCA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lang w:val="he-IL"/>
        </w:rPr>
        <w:pict w14:anchorId="20A2FA07">
          <v:rect id="_x0000_s2051" style="position:absolute;left:0;text-align:left;margin-left:475.65pt;margin-top:8.05pt;width:63.9pt;height:15.1pt;z-index:251649024" o:allowincell="f" filled="f" stroked="f" strokecolor="lime" strokeweight=".25pt">
            <v:textbox style="mso-next-textbox:#_x0000_s2051" inset="0,0,0,0">
              <w:txbxContent>
                <w:p w14:paraId="64370F92" w14:textId="77777777" w:rsidR="00ED6BCA" w:rsidRDefault="00ED6B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 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  <w:t>"</w:t>
      </w:r>
      <w:r>
        <w:rPr>
          <w:rFonts w:cs="FrankRuehl" w:hint="cs"/>
          <w:sz w:val="26"/>
          <w:rtl/>
        </w:rPr>
        <w:t xml:space="preserve">בן משפחה" </w:t>
      </w:r>
      <w:r>
        <w:rPr>
          <w:rFonts w:cs="FrankRuehl"/>
          <w:sz w:val="26"/>
          <w:rtl/>
        </w:rPr>
        <w:t xml:space="preserve">– </w:t>
      </w:r>
      <w:r>
        <w:rPr>
          <w:rFonts w:cs="FrankRuehl" w:hint="cs"/>
          <w:sz w:val="26"/>
          <w:rtl/>
        </w:rPr>
        <w:t xml:space="preserve">אלמן או אלמנה ובאין אלמן או אלמנה </w:t>
      </w:r>
      <w:r>
        <w:rPr>
          <w:rFonts w:cs="FrankRuehl"/>
          <w:sz w:val="26"/>
          <w:rtl/>
        </w:rPr>
        <w:t xml:space="preserve">– </w:t>
      </w:r>
      <w:r>
        <w:rPr>
          <w:rFonts w:cs="FrankRuehl" w:hint="cs"/>
          <w:sz w:val="26"/>
          <w:rtl/>
        </w:rPr>
        <w:t>ילד, כמשמעות מונחים אלה בסעיף 238 לחוק הביטוח הלאומי ובלבד שהם יושבים בישראל;</w:t>
      </w:r>
    </w:p>
    <w:p w14:paraId="50BB98A0" w14:textId="77777777" w:rsidR="00ED6BCA" w:rsidRPr="00B4702E" w:rsidRDefault="00ED6BC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18"/>
      <w:r w:rsidRPr="00B4702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1.6.1998</w:t>
      </w:r>
    </w:p>
    <w:p w14:paraId="47DB1854" w14:textId="77777777" w:rsidR="00ED6BCA" w:rsidRPr="00B4702E" w:rsidRDefault="00ED6BC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4702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3B411F10" w14:textId="77777777" w:rsidR="00ED6BCA" w:rsidRPr="00B4702E" w:rsidRDefault="00ED6BC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B4702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תשנ"ז מס' 1646</w:t>
        </w:r>
      </w:hyperlink>
      <w:r w:rsidRPr="00B4702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15.1.1998 עמ' 100 (</w:t>
      </w:r>
      <w:hyperlink r:id="rId8" w:history="1">
        <w:r w:rsidRPr="00B4702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2608</w:t>
        </w:r>
      </w:hyperlink>
      <w:r w:rsidRPr="00B4702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4C518CC4" w14:textId="77777777" w:rsidR="00ED6BCA" w:rsidRDefault="00ED6BCA">
      <w:pPr>
        <w:pStyle w:val="P00"/>
        <w:ind w:left="0" w:right="1134"/>
        <w:rPr>
          <w:rFonts w:ascii="FrankRuehl" w:hAnsi="FrankRuehl" w:cs="FrankRuehl" w:hint="cs"/>
          <w:sz w:val="2"/>
          <w:szCs w:val="2"/>
          <w:rtl/>
        </w:rPr>
      </w:pPr>
      <w:r w:rsidRPr="00B4702E">
        <w:rPr>
          <w:rFonts w:cs="FrankRuehl" w:hint="cs"/>
          <w:vanish/>
          <w:sz w:val="26"/>
          <w:shd w:val="clear" w:color="auto" w:fill="FFFF99"/>
          <w:rtl/>
        </w:rPr>
        <w:tab/>
      </w:r>
      <w:r w:rsidRPr="00B4702E">
        <w:rPr>
          <w:rFonts w:ascii="FrankRuehl" w:hAnsi="FrankRuehl" w:cs="FrankRuehl"/>
          <w:vanish/>
          <w:sz w:val="22"/>
          <w:szCs w:val="22"/>
          <w:shd w:val="clear" w:color="auto" w:fill="FFFF99"/>
          <w:rtl/>
        </w:rPr>
        <w:t>"</w:t>
      </w:r>
      <w:r w:rsidRPr="00B4702E">
        <w:rPr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בן משפחה" </w:t>
      </w:r>
      <w:r w:rsidRPr="00B4702E">
        <w:rPr>
          <w:rFonts w:ascii="FrankRuehl" w:hAnsi="FrankRuehl"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B4702E">
        <w:rPr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אלמן או אלמנה ובאין אלמן או אלמנה </w:t>
      </w:r>
      <w:r w:rsidRPr="00B4702E">
        <w:rPr>
          <w:rFonts w:ascii="FrankRuehl" w:hAnsi="FrankRuehl"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B4702E">
        <w:rPr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ילד, כמשמעות מונחים אלה </w:t>
      </w:r>
      <w:r w:rsidRPr="00B4702E">
        <w:rPr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בסעיף 5</w:t>
      </w:r>
      <w:r w:rsidRPr="00B4702E">
        <w:rPr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4702E">
        <w:rPr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בסעיף 238</w:t>
      </w:r>
      <w:r w:rsidRPr="00B4702E">
        <w:rPr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לחוק הביטוח הלאומי ובלבד שהם יושבים בישראל;</w:t>
      </w:r>
      <w:bookmarkEnd w:id="1"/>
    </w:p>
    <w:p w14:paraId="6F9220E1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75EAC18">
          <v:rect id="_x0000_s2052" style="position:absolute;left:0;text-align:left;margin-left:475.65pt;margin-top:8.05pt;width:63.9pt;height:18.15pt;z-index:251650048" o:allowincell="f" filled="f" stroked="f" strokecolor="lime" strokeweight=".25pt">
            <v:textbox style="mso-next-textbox:#_x0000_s2052" inset="0,0,0,0">
              <w:txbxContent>
                <w:p w14:paraId="26035369" w14:textId="77777777" w:rsidR="00ED6BCA" w:rsidRDefault="00ED6B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 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וק הביטוח הלאומי"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חוק </w:t>
      </w:r>
      <w:r>
        <w:rPr>
          <w:rStyle w:val="default"/>
          <w:rFonts w:cs="FrankRuehl"/>
          <w:rtl/>
        </w:rPr>
        <w:t>הב</w:t>
      </w:r>
      <w:r>
        <w:rPr>
          <w:rStyle w:val="default"/>
          <w:rFonts w:cs="FrankRuehl" w:hint="cs"/>
          <w:rtl/>
        </w:rPr>
        <w:t>יטוח הלאומי [נוסח משולב], תשנ"ה-</w:t>
      </w:r>
      <w:r>
        <w:rPr>
          <w:rStyle w:val="default"/>
          <w:rFonts w:cs="FrankRuehl"/>
          <w:rtl/>
        </w:rPr>
        <w:t>1995;</w:t>
      </w:r>
    </w:p>
    <w:p w14:paraId="5404443C" w14:textId="77777777" w:rsidR="00ED6BCA" w:rsidRPr="00B4702E" w:rsidRDefault="00ED6BC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19"/>
      <w:r w:rsidRPr="00B4702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1.6.1998</w:t>
      </w:r>
    </w:p>
    <w:p w14:paraId="42BA8C3C" w14:textId="77777777" w:rsidR="00ED6BCA" w:rsidRPr="00B4702E" w:rsidRDefault="00ED6BC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4702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09A2BCDB" w14:textId="77777777" w:rsidR="00ED6BCA" w:rsidRPr="00B4702E" w:rsidRDefault="00ED6BC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B4702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תשנ"ז מס' 1646</w:t>
        </w:r>
      </w:hyperlink>
      <w:r w:rsidRPr="00B4702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15.1.1998 עמ' 100 (</w:t>
      </w:r>
      <w:hyperlink r:id="rId10" w:history="1">
        <w:r w:rsidRPr="00B4702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2608</w:t>
        </w:r>
      </w:hyperlink>
      <w:r w:rsidRPr="00B4702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4333D5FB" w14:textId="77777777" w:rsidR="00ED6BCA" w:rsidRDefault="00ED6BCA">
      <w:pPr>
        <w:pStyle w:val="P00"/>
        <w:ind w:left="0" w:right="1134"/>
        <w:rPr>
          <w:rStyle w:val="default"/>
          <w:rFonts w:ascii="FrankRuehl" w:hAnsi="FrankRuehl" w:cs="FrankRuehl" w:hint="cs"/>
          <w:sz w:val="2"/>
          <w:szCs w:val="2"/>
          <w:rtl/>
        </w:rPr>
      </w:pPr>
      <w:r w:rsidRPr="00B4702E">
        <w:rPr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</w:r>
      <w:r w:rsidRPr="00B4702E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"ח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וק הביטוח הלאומי" </w:t>
      </w:r>
      <w:r w:rsidRPr="00B4702E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חוק </w:t>
      </w:r>
      <w:r w:rsidRPr="00B4702E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הב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יטוח הלאומי [נוסח משולב], </w:t>
      </w:r>
      <w:r w:rsidRPr="00B4702E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תשכ"ח-1968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תשנ"ה-</w:t>
      </w:r>
      <w:r w:rsidRPr="00B4702E">
        <w:rPr>
          <w:rStyle w:val="default"/>
          <w:rFonts w:ascii="FrankRuehl" w:hAnsi="FrankRuehl" w:cs="FrankRuehl"/>
          <w:vanish/>
          <w:sz w:val="22"/>
          <w:szCs w:val="22"/>
          <w:u w:val="single"/>
          <w:shd w:val="clear" w:color="auto" w:fill="FFFF99"/>
          <w:rtl/>
        </w:rPr>
        <w:t>1995</w:t>
      </w:r>
      <w:r w:rsidRPr="00B4702E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;</w:t>
      </w:r>
      <w:bookmarkEnd w:id="2"/>
    </w:p>
    <w:p w14:paraId="36A4CF68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סיד אומות העולם"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מי שהוכר כחסיד אומות העולם בידי רשות הזכרון "יד ושם", והוא יושב בישראל;</w:t>
      </w:r>
    </w:p>
    <w:p w14:paraId="6BB59EB9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מוסד"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המוסד לביטוח לאומי הפועל על פי חוק הביטוח הלאומי.</w:t>
      </w:r>
    </w:p>
    <w:p w14:paraId="31970629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1"/>
      <w:bookmarkEnd w:id="3"/>
      <w:r>
        <w:rPr>
          <w:lang w:val="he-IL"/>
        </w:rPr>
        <w:pict w14:anchorId="75FCEE7B">
          <v:rect id="_x0000_s2053" style="position:absolute;left:0;text-align:left;margin-left:462pt;margin-top:8.05pt;width:77.55pt;height:32pt;z-index:251651072" o:allowincell="f" filled="f" stroked="f" strokecolor="lime" strokeweight=".25pt">
            <v:textbox style="mso-next-textbox:#_x0000_s2053" inset="0,0,0,0">
              <w:txbxContent>
                <w:p w14:paraId="69DE4083" w14:textId="77777777" w:rsidR="00ED6BCA" w:rsidRDefault="00ED6B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מול לחסיד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מות העולם</w:t>
                  </w:r>
                </w:p>
                <w:p w14:paraId="0E5DE132" w14:textId="77777777" w:rsidR="00ED6BCA" w:rsidRDefault="00ED6B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חס</w:t>
      </w:r>
      <w:r>
        <w:rPr>
          <w:rStyle w:val="default"/>
          <w:rFonts w:cs="FrankRuehl" w:hint="cs"/>
          <w:rtl/>
        </w:rPr>
        <w:t>יד אומות העולם יהיה זכאי לתגמול חודשי בשיעור השווה לשכר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ממוצע כמשמעותו בסעיף 2 לחוק הביטוח הלאומי (להלן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תגמול חודשי).</w:t>
      </w:r>
    </w:p>
    <w:p w14:paraId="09D41C8D" w14:textId="77777777" w:rsidR="00ED6BCA" w:rsidRPr="00B4702E" w:rsidRDefault="00ED6BC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20"/>
      <w:r w:rsidRPr="00B4702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1.6.1998</w:t>
      </w:r>
    </w:p>
    <w:p w14:paraId="295815E8" w14:textId="77777777" w:rsidR="00ED6BCA" w:rsidRPr="00B4702E" w:rsidRDefault="00ED6BC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4702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334D201A" w14:textId="77777777" w:rsidR="00ED6BCA" w:rsidRPr="00B4702E" w:rsidRDefault="00ED6BC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B4702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תשנ"ז מס' 1646</w:t>
        </w:r>
      </w:hyperlink>
      <w:r w:rsidRPr="00B4702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15.1.1998 עמ' 100 (</w:t>
      </w:r>
      <w:hyperlink r:id="rId12" w:history="1">
        <w:r w:rsidRPr="00B4702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2608</w:t>
        </w:r>
      </w:hyperlink>
      <w:r w:rsidRPr="00B4702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30D54F7A" w14:textId="77777777" w:rsidR="00ED6BCA" w:rsidRDefault="00ED6BCA">
      <w:pPr>
        <w:pStyle w:val="P00"/>
        <w:ind w:left="0" w:right="1134"/>
        <w:rPr>
          <w:rStyle w:val="default"/>
          <w:rFonts w:ascii="FrankRuehl" w:hAnsi="FrankRuehl" w:cs="FrankRuehl" w:hint="cs"/>
          <w:sz w:val="2"/>
          <w:szCs w:val="2"/>
          <w:shd w:val="clear" w:color="auto" w:fill="FFFF99"/>
          <w:rtl/>
        </w:rPr>
      </w:pPr>
      <w:r w:rsidRPr="00B4702E">
        <w:rPr>
          <w:rStyle w:val="big-number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2.</w:t>
      </w:r>
      <w:r w:rsidRPr="00B4702E">
        <w:rPr>
          <w:rStyle w:val="big-number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</w:r>
      <w:r w:rsidRPr="00B4702E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חס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יד אומות העולם יהיה זכאי לתגמול חודשי בשיעור השווה לשכר</w:t>
      </w:r>
      <w:r w:rsidRPr="00B4702E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ממוצע כמשמעותו </w:t>
      </w:r>
      <w:r w:rsidRPr="00B4702E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בסעיף 1א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בסעיף 2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לחוק הביטוח הלאומי (להלן </w:t>
      </w:r>
      <w:r w:rsidRPr="00B4702E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תגמול חודשי).</w:t>
      </w:r>
      <w:bookmarkEnd w:id="4"/>
    </w:p>
    <w:p w14:paraId="0256C07C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2"/>
      <w:bookmarkEnd w:id="5"/>
      <w:r>
        <w:rPr>
          <w:lang w:val="he-IL"/>
        </w:rPr>
        <w:pict w14:anchorId="0355D5C1">
          <v:rect id="_x0000_s2054" style="position:absolute;left:0;text-align:left;margin-left:464.5pt;margin-top:8.05pt;width:75.05pt;height:8pt;z-index:251652096" o:allowincell="f" filled="f" stroked="f" strokecolor="lime" strokeweight=".25pt">
            <v:textbox style="mso-next-textbox:#_x0000_s2054" inset="0,0,0,0">
              <w:txbxContent>
                <w:p w14:paraId="687F6522" w14:textId="77777777" w:rsidR="00ED6BCA" w:rsidRDefault="00ED6B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טוח רפואי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חס</w:t>
      </w:r>
      <w:r>
        <w:rPr>
          <w:rStyle w:val="default"/>
          <w:rFonts w:cs="FrankRuehl" w:hint="cs"/>
          <w:rtl/>
        </w:rPr>
        <w:t>יד אומות העולם זכאי, ללא תשלום, לשירותי בריאות לפי חוק ביטוח בריאות ממלכתי, תשנ"ד-</w:t>
      </w:r>
      <w:r>
        <w:rPr>
          <w:rStyle w:val="default"/>
          <w:rFonts w:cs="FrankRuehl"/>
          <w:rtl/>
        </w:rPr>
        <w:t>1994.</w:t>
      </w:r>
    </w:p>
    <w:p w14:paraId="5522FB42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 w14:anchorId="0EF60457">
          <v:rect id="_x0000_s2055" style="position:absolute;left:0;text-align:left;margin-left:464.5pt;margin-top:8.05pt;width:75.05pt;height:8pt;z-index:251653120" o:allowincell="f" filled="f" stroked="f" strokecolor="lime" strokeweight=".25pt">
            <v:textbox style="mso-next-textbox:#_x0000_s2055" inset="0,0,0,0">
              <w:txbxContent>
                <w:p w14:paraId="12AB977B" w14:textId="77777777" w:rsidR="00ED6BCA" w:rsidRDefault="00ED6B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ובת הבראה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לח</w:t>
      </w:r>
      <w:r>
        <w:rPr>
          <w:rStyle w:val="default"/>
          <w:rFonts w:cs="FrankRuehl" w:hint="cs"/>
          <w:rtl/>
        </w:rPr>
        <w:t>סיד אומות העולם ולבן זוגו, תינתן, לכל אחד מהם, קצובת הבראה ונופש פעם אחת בשנה, בעד שמונה י</w:t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>ם, בסכום ששולם באותה שנה לעובד מדינה.</w:t>
      </w:r>
    </w:p>
    <w:p w14:paraId="3A0E053F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 w14:anchorId="0F112C10">
          <v:rect id="_x0000_s2056" style="position:absolute;left:0;text-align:left;margin-left:464.5pt;margin-top:8.05pt;width:75.05pt;height:8pt;z-index:251654144" o:allowincell="f" filled="f" stroked="f" strokecolor="lime" strokeweight=".25pt">
            <v:textbox style="mso-next-textbox:#_x0000_s2056" inset="0,0,0,0">
              <w:txbxContent>
                <w:p w14:paraId="1446E3B5" w14:textId="77777777" w:rsidR="00ED6BCA" w:rsidRDefault="00ED6B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וסיעוד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משלה, באמצעות המשר</w:t>
      </w:r>
      <w:r>
        <w:rPr>
          <w:rStyle w:val="default"/>
          <w:rFonts w:cs="FrankRuehl"/>
          <w:rtl/>
        </w:rPr>
        <w:t>די</w:t>
      </w:r>
      <w:r>
        <w:rPr>
          <w:rStyle w:val="default"/>
          <w:rFonts w:cs="FrankRuehl" w:hint="cs"/>
          <w:rtl/>
        </w:rPr>
        <w:t>ם הנוגעים בדבר, תסייע לחסידי אומות העולם בפתרון בעיות דיור וסיעוד, ובאישור ועדת העבודה והרווחה של הכנסת תתקין תקנות בדבר פרטי הסיוע וסדריו.</w:t>
      </w:r>
    </w:p>
    <w:p w14:paraId="46EC0C71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5"/>
      <w:bookmarkEnd w:id="8"/>
      <w:r>
        <w:rPr>
          <w:lang w:val="he-IL"/>
        </w:rPr>
        <w:pict w14:anchorId="20D42CF8">
          <v:rect id="_x0000_s2057" style="position:absolute;left:0;text-align:left;margin-left:464.5pt;margin-top:8.05pt;width:75.05pt;height:16pt;z-index:251655168" o:allowincell="f" filled="f" stroked="f" strokecolor="lime" strokeweight=".25pt">
            <v:textbox style="mso-next-textbox:#_x0000_s2057" inset="0,0,0,0">
              <w:txbxContent>
                <w:p w14:paraId="02912EEB" w14:textId="77777777" w:rsidR="00ED6BCA" w:rsidRDefault="00ED6B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מול ומענק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משפחה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נפ</w:t>
      </w:r>
      <w:r>
        <w:rPr>
          <w:rStyle w:val="default"/>
          <w:rFonts w:cs="FrankRuehl" w:hint="cs"/>
          <w:rtl/>
        </w:rPr>
        <w:t xml:space="preserve">טר חסיד אומות העולם </w:t>
      </w:r>
      <w:r>
        <w:rPr>
          <w:rStyle w:val="default"/>
          <w:rFonts w:cs="FrankRuehl"/>
          <w:rtl/>
        </w:rPr>
        <w:t>–</w:t>
      </w:r>
    </w:p>
    <w:p w14:paraId="68A61A9F" w14:textId="77777777" w:rsidR="00ED6BCA" w:rsidRDefault="00ED6BCA" w:rsidP="00B0687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שולם התגמול החודשי לבן משפחה של חסיד אומות העולם; היו יותר מבן משפחה אחד, יחולק ה</w:t>
      </w:r>
      <w:r>
        <w:rPr>
          <w:rStyle w:val="default"/>
          <w:rFonts w:cs="FrankRuehl"/>
          <w:rtl/>
        </w:rPr>
        <w:t>תג</w:t>
      </w:r>
      <w:r>
        <w:rPr>
          <w:rStyle w:val="default"/>
          <w:rFonts w:cs="FrankRuehl" w:hint="cs"/>
          <w:rtl/>
        </w:rPr>
        <w:t>מול ביניהם בחלקים שווים;</w:t>
      </w:r>
    </w:p>
    <w:p w14:paraId="47584238" w14:textId="77777777" w:rsidR="00ED6BCA" w:rsidRDefault="00ED6BCA" w:rsidP="00B0687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שולם קצובת ההבראה והנופש לאלמן או לאלמנה לפי הוראות סעיף 4;</w:t>
      </w:r>
    </w:p>
    <w:p w14:paraId="1FF12CDF" w14:textId="77777777" w:rsidR="00ED6BCA" w:rsidRDefault="00ED6BCA" w:rsidP="00B0687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lang w:val="he-IL"/>
        </w:rPr>
        <w:pict w14:anchorId="06CDE0B1">
          <v:rect id="_x0000_s2058" style="position:absolute;left:0;text-align:left;margin-left:468.45pt;margin-top:8.05pt;width:71.1pt;height:16.6pt;z-index:251656192" o:allowincell="f" filled="f" stroked="f" strokecolor="lime" strokeweight=".25pt">
            <v:textbox style="mso-next-textbox:#_x0000_s2058" inset="0,0,0,0">
              <w:txbxContent>
                <w:p w14:paraId="1ACC12F6" w14:textId="77777777" w:rsidR="00ED6BCA" w:rsidRDefault="00ED6B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 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וצאות קבורה יינתנו לפי הכלל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שנקבעו בתקנות התגמולים לנפגעי פעולות איבה (הוצאות קבורה), תשל"ח-</w:t>
      </w:r>
      <w:r>
        <w:rPr>
          <w:rStyle w:val="default"/>
          <w:rFonts w:cs="FrankRuehl"/>
          <w:rtl/>
        </w:rPr>
        <w:t xml:space="preserve">1978, </w:t>
      </w:r>
      <w:r>
        <w:rPr>
          <w:rStyle w:val="default"/>
          <w:rFonts w:cs="FrankRuehl" w:hint="cs"/>
          <w:rtl/>
        </w:rPr>
        <w:t>ואם קיימת זכאות למענק לפי סעיף 310 לחוק הביטוח הלאומי בסכ</w:t>
      </w:r>
      <w:r>
        <w:rPr>
          <w:rStyle w:val="default"/>
          <w:rFonts w:cs="FrankRuehl"/>
          <w:rtl/>
        </w:rPr>
        <w:t>ום</w:t>
      </w:r>
      <w:r>
        <w:rPr>
          <w:rStyle w:val="default"/>
          <w:rFonts w:cs="FrankRuehl" w:hint="cs"/>
          <w:rtl/>
        </w:rPr>
        <w:t xml:space="preserve"> העולה על המענק לפי תקנה 1 לתקנות האמורות, יינתן במקום המענק שבתקנה 1, המענק לפי סעיף 310 לחוק הביטוח הלאומי;</w:t>
      </w:r>
    </w:p>
    <w:p w14:paraId="02532847" w14:textId="77777777" w:rsidR="00ED6BCA" w:rsidRDefault="00ED6BCA" w:rsidP="00B0687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ן משפחה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הוא אלמן או אלמנה יהיה זכאי לתגמול כאמור בפסקה (1), כל עוד לא נישא מחדש.</w:t>
      </w:r>
    </w:p>
    <w:p w14:paraId="4B3CE749" w14:textId="77777777" w:rsidR="00ED6BCA" w:rsidRPr="00B4702E" w:rsidRDefault="00ED6BCA" w:rsidP="00B0687D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9" w:name="Rov21"/>
      <w:r w:rsidRPr="00B4702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1.6.1998</w:t>
      </w:r>
    </w:p>
    <w:p w14:paraId="7A81BDE6" w14:textId="77777777" w:rsidR="00ED6BCA" w:rsidRPr="00B4702E" w:rsidRDefault="00ED6BCA" w:rsidP="00B0687D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4702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5E5F245A" w14:textId="77777777" w:rsidR="00ED6BCA" w:rsidRPr="00B4702E" w:rsidRDefault="00ED6BCA" w:rsidP="00B0687D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B4702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תשנ"ז מס' 1646</w:t>
        </w:r>
      </w:hyperlink>
      <w:r w:rsidRPr="00B4702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15.1.1998 עמ' 100 (</w:t>
      </w:r>
      <w:hyperlink r:id="rId14" w:history="1">
        <w:r w:rsidRPr="00B4702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2608</w:t>
        </w:r>
      </w:hyperlink>
      <w:r w:rsidRPr="00B4702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03027E05" w14:textId="77777777" w:rsidR="00ED6BCA" w:rsidRDefault="00ED6BCA" w:rsidP="00B0687D">
      <w:pPr>
        <w:pStyle w:val="P00"/>
        <w:ind w:left="624" w:right="1134"/>
        <w:rPr>
          <w:rStyle w:val="default"/>
          <w:rFonts w:ascii="FrankRuehl" w:hAnsi="FrankRuehl" w:cs="FrankRuehl" w:hint="cs"/>
          <w:sz w:val="2"/>
          <w:szCs w:val="2"/>
          <w:shd w:val="clear" w:color="auto" w:fill="FFFF99"/>
          <w:rtl/>
        </w:rPr>
      </w:pPr>
      <w:r w:rsidRPr="00B4702E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(3)</w:t>
      </w:r>
      <w:r w:rsidRPr="00B4702E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  <w:t>ה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וצאות קבורה יינתנו לפי הכלל</w:t>
      </w:r>
      <w:r w:rsidRPr="00B4702E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י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ם שנקבעו בתקנות התגמולים לנפגעי פעולות איבה (הוצאות קבורה), תשל"ח-</w:t>
      </w:r>
      <w:r w:rsidRPr="00B4702E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 xml:space="preserve">1978, 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ואם קיימת זכאות למענק לפי </w:t>
      </w:r>
      <w:r w:rsidRPr="00B4702E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סעיף 137ג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סעיף 310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לחוק הביטוח הלאומי בסכ</w:t>
      </w:r>
      <w:r w:rsidRPr="00B4702E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ום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העולה על המענק לפי תקנה 1 לתקנות האמורות, יינתן במקום המענק שבתקנה 1, המענק לפי </w:t>
      </w:r>
      <w:r w:rsidRPr="00B4702E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סעיף 137ג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סעיף 310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לחוק הביטוח הלאומי;</w:t>
      </w:r>
      <w:bookmarkEnd w:id="9"/>
    </w:p>
    <w:p w14:paraId="11A939D2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6"/>
      <w:bookmarkEnd w:id="10"/>
      <w:r>
        <w:rPr>
          <w:lang w:val="he-IL"/>
        </w:rPr>
        <w:pict w14:anchorId="23319B6D">
          <v:rect id="_x0000_s2059" style="position:absolute;left:0;text-align:left;margin-left:464.5pt;margin-top:8.05pt;width:75.05pt;height:16pt;z-index:251657216" o:allowincell="f" filled="f" stroked="f" strokecolor="lime" strokeweight=".25pt">
            <v:textbox style="mso-next-textbox:#_x0000_s2059" inset="0,0,0,0">
              <w:txbxContent>
                <w:p w14:paraId="7A577386" w14:textId="77777777" w:rsidR="00ED6BCA" w:rsidRDefault="00ED6B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לום תגמול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גשת 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גמול לפי חוק זה ישולם על ידי המוסד על פי בקשה שת</w:t>
      </w:r>
      <w:r>
        <w:rPr>
          <w:rStyle w:val="default"/>
          <w:rFonts w:cs="FrankRuehl"/>
          <w:rtl/>
        </w:rPr>
        <w:t>וג</w:t>
      </w:r>
      <w:r>
        <w:rPr>
          <w:rStyle w:val="default"/>
          <w:rFonts w:cs="FrankRuehl" w:hint="cs"/>
          <w:rtl/>
        </w:rPr>
        <w:t>ש למוסד.</w:t>
      </w:r>
    </w:p>
    <w:p w14:paraId="241BE304" w14:textId="77777777" w:rsidR="00ED6BCA" w:rsidRDefault="00ED6BCA" w:rsidP="00B470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4124761F">
          <v:rect id="_x0000_s2060" style="position:absolute;left:0;text-align:left;margin-left:475.65pt;margin-top:8.05pt;width:63.9pt;height:31.3pt;z-index:251658240" o:allowincell="f" filled="f" stroked="f" strokecolor="lime" strokeweight=".25pt">
            <v:textbox style="mso-next-textbox:#_x0000_s2060" inset="0,0,0,0">
              <w:txbxContent>
                <w:p w14:paraId="49DDE8E2" w14:textId="77777777" w:rsidR="00ED6BCA" w:rsidRDefault="00ED6BC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 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  <w:p w14:paraId="613BF17A" w14:textId="77777777" w:rsidR="00D31C67" w:rsidRDefault="00D31C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4) תשע"ז-2017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גמול חודשי לפי חוק זה לא ייחשב כהכנסה לענין </w:t>
      </w:r>
      <w:r w:rsidR="00B4702E" w:rsidRPr="00B4702E">
        <w:rPr>
          <w:rStyle w:val="default"/>
          <w:rFonts w:cs="FrankRuehl" w:hint="cs"/>
          <w:rtl/>
        </w:rPr>
        <w:t>ההסכם בדבר מתן גמלאות אזרח ותיק ושאירים מיוחדות כהגדרתו בחוק הביטוח הלאומי</w:t>
      </w:r>
      <w:r>
        <w:rPr>
          <w:rStyle w:val="default"/>
          <w:rFonts w:cs="FrankRuehl" w:hint="cs"/>
          <w:rtl/>
        </w:rPr>
        <w:t>.</w:t>
      </w:r>
    </w:p>
    <w:p w14:paraId="5CE0E3FF" w14:textId="77777777" w:rsidR="00D31C67" w:rsidRPr="00B4702E" w:rsidRDefault="00D31C67" w:rsidP="00D31C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1" w:name="Rov22"/>
      <w:r w:rsidRPr="00B4702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1.6.1998</w:t>
      </w:r>
    </w:p>
    <w:p w14:paraId="3A979BC8" w14:textId="77777777" w:rsidR="00D31C67" w:rsidRPr="00B4702E" w:rsidRDefault="00D31C67" w:rsidP="00D31C67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4702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654021F1" w14:textId="77777777" w:rsidR="00D31C67" w:rsidRPr="00B4702E" w:rsidRDefault="00D31C67" w:rsidP="00D31C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B4702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תשנ"ז מס' 1646</w:t>
        </w:r>
      </w:hyperlink>
      <w:r w:rsidRPr="00B4702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15.1.1998 עמ' 101 (</w:t>
      </w:r>
      <w:hyperlink r:id="rId16" w:history="1">
        <w:r w:rsidRPr="00B4702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2608</w:t>
        </w:r>
      </w:hyperlink>
      <w:r w:rsidRPr="00B4702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68631608" w14:textId="77777777" w:rsidR="00D31C67" w:rsidRPr="00B4702E" w:rsidRDefault="00D31C67" w:rsidP="00D31C67">
      <w:pPr>
        <w:pStyle w:val="P00"/>
        <w:ind w:left="0" w:right="1134"/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</w:pPr>
      <w:r w:rsidRPr="00B4702E">
        <w:rPr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</w:r>
      <w:r w:rsidRPr="00B4702E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(ב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)</w:t>
      </w:r>
      <w:r w:rsidRPr="00B4702E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גמול חודשי לפי חוק זה לא ייחשב כהכנסה לענין ההסכם בדבר מתן גימלאות זקנה ושאירים מיוחדות שנערך בין הממשלה לבין המוסד לפי </w:t>
      </w:r>
      <w:r w:rsidRPr="00B4702E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סעיף 200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סעיף 9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לחוק הביטוח הלאומי.</w:t>
      </w:r>
    </w:p>
    <w:p w14:paraId="3C5117EF" w14:textId="77777777" w:rsidR="00D31C67" w:rsidRPr="00B4702E" w:rsidRDefault="00D31C67" w:rsidP="00D31C67">
      <w:pPr>
        <w:spacing w:line="240" w:lineRule="auto"/>
        <w:ind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E0FFC4D" w14:textId="77777777" w:rsidR="00D31C67" w:rsidRPr="00B4702E" w:rsidRDefault="00D31C67" w:rsidP="00D31C67">
      <w:pPr>
        <w:spacing w:line="240" w:lineRule="auto"/>
        <w:ind w:right="1134"/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B4702E"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27.8.2017</w:t>
      </w:r>
    </w:p>
    <w:p w14:paraId="164ECC99" w14:textId="77777777" w:rsidR="00D31C67" w:rsidRPr="00B4702E" w:rsidRDefault="00D31C67" w:rsidP="00D31C67">
      <w:pPr>
        <w:spacing w:line="240" w:lineRule="auto"/>
        <w:ind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B4702E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14:paraId="680BCD04" w14:textId="77777777" w:rsidR="00D31C67" w:rsidRPr="00B4702E" w:rsidRDefault="00D31C67" w:rsidP="00D31C67">
      <w:pPr>
        <w:spacing w:line="240" w:lineRule="auto"/>
        <w:ind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B4702E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ס"ח תשע"ז מס' 2606</w:t>
        </w:r>
      </w:hyperlink>
      <w:r w:rsidRPr="00B4702E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27.2.2017 עמ' 42</w:t>
      </w:r>
      <w:r w:rsidRPr="00B4702E">
        <w:rPr>
          <w:rFonts w:cs="FrankRuehl" w:hint="cs"/>
          <w:vanish/>
          <w:szCs w:val="20"/>
          <w:shd w:val="clear" w:color="auto" w:fill="FFFF99"/>
          <w:rtl/>
        </w:rPr>
        <w:t>8</w:t>
      </w:r>
      <w:r w:rsidRPr="00B4702E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(</w:t>
      </w:r>
      <w:hyperlink r:id="rId18" w:history="1">
        <w:r w:rsidRPr="00B4702E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ה"ח 1046</w:t>
        </w:r>
      </w:hyperlink>
      <w:r w:rsidRPr="00B4702E">
        <w:rPr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27C4FE94" w14:textId="77777777" w:rsidR="00D31C67" w:rsidRDefault="00D31C67" w:rsidP="00D31C67">
      <w:pPr>
        <w:pStyle w:val="P00"/>
        <w:ind w:left="0" w:right="1134"/>
        <w:rPr>
          <w:rStyle w:val="default"/>
          <w:rFonts w:ascii="FrankRuehl" w:hAnsi="FrankRuehl" w:cs="FrankRuehl" w:hint="cs"/>
          <w:sz w:val="2"/>
          <w:szCs w:val="2"/>
          <w:shd w:val="clear" w:color="auto" w:fill="FFFF99"/>
          <w:rtl/>
        </w:rPr>
      </w:pPr>
      <w:r w:rsidRPr="00B4702E">
        <w:rPr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</w:r>
      <w:r w:rsidRPr="00B4702E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(ב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)</w:t>
      </w:r>
      <w:r w:rsidRPr="00B4702E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גמול חודשי לפי חוק זה לא ייחשב כהכנסה לענין </w:t>
      </w:r>
      <w:r w:rsidRPr="00B4702E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ההסכם בדבר מתן גימלאות זקנה ושאירים מיוחדות שנערך בין הממשלה לבין המוסד לפי סעיף 9 לחוק הביטוח הלאומי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ההסכם בדבר מתן גמלאות אזרח ותיק ושאירים מיוחדות כהגדרתו בחוק הביטוח הלאומי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.</w:t>
      </w:r>
      <w:bookmarkEnd w:id="11"/>
    </w:p>
    <w:p w14:paraId="4B672B5D" w14:textId="77777777" w:rsidR="00D31C67" w:rsidRDefault="00D31C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F76015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7"/>
      <w:bookmarkEnd w:id="12"/>
      <w:r>
        <w:rPr>
          <w:lang w:val="he-IL"/>
        </w:rPr>
        <w:lastRenderedPageBreak/>
        <w:pict w14:anchorId="2ED44EB7">
          <v:rect id="_x0000_s2061" style="position:absolute;left:0;text-align:left;margin-left:462pt;margin-top:8.05pt;width:77.55pt;height:33.45pt;z-index:251659264" o:allowincell="f" filled="f" stroked="f" strokecolor="lime" strokeweight=".25pt">
            <v:textbox style="mso-next-textbox:#_x0000_s2061" inset="0,0,0,0">
              <w:txbxContent>
                <w:p w14:paraId="009E9934" w14:textId="77777777" w:rsidR="00ED6BCA" w:rsidRDefault="00ED6B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לום תגמול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שיצא את ישראל</w:t>
                  </w:r>
                </w:p>
                <w:p w14:paraId="5F680C2C" w14:textId="77777777" w:rsidR="00ED6BCA" w:rsidRDefault="00ED6B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3)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שהוכר כחסיד אומות העולם בידי רשות הזיכרון "יד ושם", יצא את ישראל לצורך קבלת טיפ</w:t>
      </w:r>
      <w:r>
        <w:rPr>
          <w:rStyle w:val="default"/>
          <w:rFonts w:cs="FrankRuehl"/>
          <w:rtl/>
        </w:rPr>
        <w:t>ול</w:t>
      </w:r>
      <w:r>
        <w:rPr>
          <w:rStyle w:val="default"/>
          <w:rFonts w:cs="FrankRuehl" w:hint="cs"/>
          <w:rtl/>
        </w:rPr>
        <w:t xml:space="preserve"> רפואי או סיעוד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, לו או לבן זוגו, ושולם לו תגמול חודשי במשך תקופה של 5 שנים לפחות בתכוף לפני יציאתו, יהיה זכאי, על אף הוראות סעיף 2, לתגמול חודשי בשיעור הקבוע בסעיף האמור, בתנאים ולפי כללים שקבע שר העבודה והרווחה; הוראות סעיף קטן זה יחולו גם על אלמן או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נה של חסיד אומו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העולם הזכאים לתגמול לפי סעיף 6. </w:t>
      </w:r>
    </w:p>
    <w:p w14:paraId="602DE28A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וראות סעיף זה אינן גורעות מהוראות סעיף 8, ואולם לא ישולם יותר מתגמול חודשי אחד בעד אותו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>ודש.</w:t>
      </w:r>
    </w:p>
    <w:p w14:paraId="5B58AAF6" w14:textId="77777777" w:rsidR="00ED6BCA" w:rsidRPr="00B4702E" w:rsidRDefault="00ED6BC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3" w:name="Rov24"/>
      <w:r w:rsidRPr="00B4702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1.7.2001</w:t>
      </w:r>
    </w:p>
    <w:p w14:paraId="73A38F9B" w14:textId="77777777" w:rsidR="00ED6BCA" w:rsidRPr="00B4702E" w:rsidRDefault="00ED6BC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4702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3</w:t>
      </w:r>
    </w:p>
    <w:p w14:paraId="64C93141" w14:textId="77777777" w:rsidR="00ED6BCA" w:rsidRPr="00B4702E" w:rsidRDefault="00ED6BC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B4702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תשס"א מס' 1792</w:t>
        </w:r>
      </w:hyperlink>
      <w:r w:rsidRPr="00B4702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14.6.2001 עמ' 401 (</w:t>
      </w:r>
      <w:hyperlink r:id="rId20" w:history="1">
        <w:r w:rsidRPr="00B4702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2880</w:t>
        </w:r>
      </w:hyperlink>
      <w:r w:rsidRPr="00B4702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157385E0" w14:textId="77777777" w:rsidR="00ED6BCA" w:rsidRDefault="00ED6BC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 w:rsidRPr="00B4702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7א</w:t>
      </w:r>
      <w:bookmarkEnd w:id="13"/>
    </w:p>
    <w:p w14:paraId="0BE38E23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8"/>
      <w:bookmarkEnd w:id="14"/>
      <w:r>
        <w:rPr>
          <w:lang w:val="he-IL"/>
        </w:rPr>
        <w:pict w14:anchorId="21DC98F3">
          <v:rect id="_x0000_s2062" style="position:absolute;left:0;text-align:left;margin-left:462pt;margin-top:8.05pt;width:77.55pt;height:37.55pt;z-index:251660288" o:allowincell="f" filled="f" stroked="f" strokecolor="lime" strokeweight=".25pt">
            <v:textbox style="mso-next-textbox:#_x0000_s2062" inset="0,0,0,0">
              <w:txbxContent>
                <w:p w14:paraId="03927DA5" w14:textId="77777777" w:rsidR="00ED6BCA" w:rsidRDefault="00ED6BC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לת סעיף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146 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חוק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יטוח הלאומי</w:t>
                  </w:r>
                </w:p>
                <w:p w14:paraId="25EAC530" w14:textId="77777777" w:rsidR="00ED6BCA" w:rsidRDefault="00ED6B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סעיף 324 לחוק הביטוח הלאומי יחולו לגבי זכאי המקבל תגמול חודשי לפי חוק זה, והוראות סעיפים 297א ו-297ב לחוק האמור יחולו לגבי תגמול חודשי לפי חוק זה.</w:t>
      </w:r>
    </w:p>
    <w:p w14:paraId="33D08B30" w14:textId="77777777" w:rsidR="00ED6BCA" w:rsidRPr="00B4702E" w:rsidRDefault="00ED6BC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5" w:name="Rov23"/>
      <w:r w:rsidRPr="00B4702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1.6.1998</w:t>
      </w:r>
    </w:p>
    <w:p w14:paraId="62788C4C" w14:textId="77777777" w:rsidR="00ED6BCA" w:rsidRPr="00B4702E" w:rsidRDefault="00ED6BC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4702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45AB33F9" w14:textId="77777777" w:rsidR="00ED6BCA" w:rsidRPr="00B4702E" w:rsidRDefault="00ED6BC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B4702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תשנ"ז מס' 1646</w:t>
        </w:r>
      </w:hyperlink>
      <w:r w:rsidRPr="00B4702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15.1.1998 עמ' 101 (</w:t>
      </w:r>
      <w:hyperlink r:id="rId22" w:history="1">
        <w:r w:rsidRPr="00B4702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2608</w:t>
        </w:r>
      </w:hyperlink>
      <w:r w:rsidRPr="00B4702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53F5B4AB" w14:textId="77777777" w:rsidR="00ED6BCA" w:rsidRDefault="00ED6BCA">
      <w:pPr>
        <w:pStyle w:val="P00"/>
        <w:ind w:left="0" w:right="1134"/>
        <w:rPr>
          <w:rStyle w:val="default"/>
          <w:rFonts w:ascii="FrankRuehl" w:hAnsi="FrankRuehl" w:cs="FrankRuehl" w:hint="cs"/>
          <w:sz w:val="2"/>
          <w:szCs w:val="2"/>
          <w:shd w:val="clear" w:color="auto" w:fill="FFFF99"/>
          <w:rtl/>
        </w:rPr>
      </w:pPr>
      <w:r w:rsidRPr="00B4702E">
        <w:rPr>
          <w:rStyle w:val="big-number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8.</w:t>
      </w:r>
      <w:r w:rsidRPr="00B4702E">
        <w:rPr>
          <w:rStyle w:val="big-number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</w:r>
      <w:r w:rsidRPr="00B4702E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הו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ראות סעיף </w:t>
      </w:r>
      <w:r w:rsidRPr="00B4702E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146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324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לחוק הביטוח הלאומי יחולו לגבי זכאי המקבל תגמול חודשי לפי חוק זה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, והוראות סעיפים 297א ו-297ב לחוק האמור יחולו לגבי תגמול חודשי לפי חוק זה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.</w:t>
      </w:r>
      <w:bookmarkEnd w:id="15"/>
    </w:p>
    <w:p w14:paraId="1420DC77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9"/>
      <w:bookmarkEnd w:id="16"/>
      <w:r>
        <w:rPr>
          <w:lang w:val="he-IL"/>
        </w:rPr>
        <w:pict w14:anchorId="26E46D48">
          <v:rect id="_x0000_s2063" style="position:absolute;left:0;text-align:left;margin-left:464.5pt;margin-top:8.05pt;width:75.05pt;height:8pt;z-index:251661312" o:allowincell="f" filled="f" stroked="f" strokecolor="lime" strokeweight=".25pt">
            <v:textbox style="mso-next-textbox:#_x0000_s2063" inset="0,0,0,0">
              <w:txbxContent>
                <w:p w14:paraId="7915C308" w14:textId="77777777" w:rsidR="00ED6BCA" w:rsidRDefault="00ED6B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ילת התשלום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תג</w:t>
      </w:r>
      <w:r>
        <w:rPr>
          <w:rStyle w:val="default"/>
          <w:rFonts w:cs="FrankRuehl" w:hint="cs"/>
          <w:rtl/>
        </w:rPr>
        <w:t>מול חודשי לפי חוק זה ישולם מהאחד בחודש שבו הוגשה הבקשה לקבלת התגמול למוסד, ובלבד שתגמ</w:t>
      </w:r>
      <w:r>
        <w:rPr>
          <w:rStyle w:val="default"/>
          <w:rFonts w:cs="FrankRuehl"/>
          <w:rtl/>
        </w:rPr>
        <w:t>ול</w:t>
      </w:r>
      <w:r>
        <w:rPr>
          <w:rStyle w:val="default"/>
          <w:rFonts w:cs="FrankRuehl" w:hint="cs"/>
          <w:rtl/>
        </w:rPr>
        <w:t xml:space="preserve"> חודשי לבן משפחה של חסיד אומות העולם שנפטר, לא ישולם בעד החודש שבעדו שולם התגמול לחסיד אומות העולם.</w:t>
      </w:r>
    </w:p>
    <w:p w14:paraId="4BB67AA0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0"/>
      <w:bookmarkEnd w:id="17"/>
      <w:r>
        <w:rPr>
          <w:lang w:val="he-IL"/>
        </w:rPr>
        <w:pict w14:anchorId="2441362E">
          <v:rect id="_x0000_s2064" style="position:absolute;left:0;text-align:left;margin-left:464.5pt;margin-top:8.05pt;width:75.05pt;height:8pt;z-index:251662336" o:allowincell="f" filled="f" stroked="f" strokecolor="lime" strokeweight=".25pt">
            <v:textbox style="mso-next-textbox:#_x0000_s2064" inset="0,0,0,0">
              <w:txbxContent>
                <w:p w14:paraId="27B0EA56" w14:textId="77777777" w:rsidR="00ED6BCA" w:rsidRDefault="00ED6B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זכויות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שקיבל תגמול חודשי לפי ההסכם בדבר מתן תגמולים לחסיד אומות העולם מיום י"א בנ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סן תשמ"ז (10 באפריל 1987), ערב תחילתו של חוק זה, יהיה זכאי לתגמול ולהטב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לפי חוק זה.</w:t>
      </w:r>
    </w:p>
    <w:p w14:paraId="328B2B36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1"/>
      <w:bookmarkEnd w:id="18"/>
      <w:r>
        <w:rPr>
          <w:lang w:val="he-IL"/>
        </w:rPr>
        <w:pict w14:anchorId="74C84013">
          <v:rect id="_x0000_s2065" style="position:absolute;left:0;text-align:left;margin-left:464.5pt;margin-top:8.05pt;width:75.05pt;height:16pt;z-index:251663360" o:allowincell="f" filled="f" stroked="f" strokecolor="lime" strokeweight=".25pt">
            <v:textbox style="mso-next-textbox:#_x0000_s2065" inset="0,0,0,0">
              <w:txbxContent>
                <w:p w14:paraId="1F7818F4" w14:textId="77777777" w:rsidR="00ED6BCA" w:rsidRDefault="00ED6B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מון והחזר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ימלאות ותשלומים לפי חוק זה ישולמו מאוצר המדינה באמצעות המוסד.</w:t>
      </w:r>
    </w:p>
    <w:p w14:paraId="20057D5A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וצר המדינה יעביר למוסד מדי חודש בחודשו את כל הכספים הדרושים לו כדי לבצ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 את התשלומים לפי חוק זה, לרבות ההוצאות המינהליות של המוסד הנובעות מביצוע החוק.</w:t>
      </w:r>
    </w:p>
    <w:p w14:paraId="0DA6AB28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2"/>
      <w:bookmarkEnd w:id="19"/>
      <w:r>
        <w:rPr>
          <w:lang w:val="he-IL"/>
        </w:rPr>
        <w:pict w14:anchorId="414F100A">
          <v:rect id="_x0000_s2066" style="position:absolute;left:0;text-align:left;margin-left:462pt;margin-top:8.05pt;width:77.55pt;height:15.45pt;z-index:251664384" o:allowincell="f" filled="f" stroked="f" strokecolor="lime" strokeweight=".25pt">
            <v:textbox style="mso-next-textbox:#_x0000_s2066" inset="0,0,0,0">
              <w:txbxContent>
                <w:p w14:paraId="15A41EF5" w14:textId="77777777" w:rsidR="00ED6BCA" w:rsidRDefault="00ED6B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קון חוק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יטוח הלאומי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–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מס' 1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09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בס</w:t>
      </w:r>
      <w:r>
        <w:rPr>
          <w:rStyle w:val="default"/>
          <w:rFonts w:cs="FrankRuehl" w:hint="cs"/>
          <w:rtl/>
        </w:rPr>
        <w:t>עיף 16</w:t>
      </w:r>
      <w:r>
        <w:rPr>
          <w:rStyle w:val="default"/>
          <w:rFonts w:cs="FrankRuehl"/>
          <w:rtl/>
        </w:rPr>
        <w:t>8 ל</w:t>
      </w:r>
      <w:r>
        <w:rPr>
          <w:rStyle w:val="default"/>
          <w:rFonts w:cs="FrankRuehl" w:hint="cs"/>
          <w:rtl/>
        </w:rPr>
        <w:t>חוק הביטוח הלאומי [נוסח משולב], תשכ"ח-</w:t>
      </w:r>
      <w:r>
        <w:rPr>
          <w:rStyle w:val="default"/>
          <w:rFonts w:cs="FrankRuehl"/>
          <w:rtl/>
        </w:rPr>
        <w:t xml:space="preserve">1968, </w:t>
      </w:r>
      <w:r>
        <w:rPr>
          <w:rStyle w:val="default"/>
          <w:rFonts w:cs="FrankRuehl" w:hint="cs"/>
          <w:rtl/>
        </w:rPr>
        <w:t>בסעיף קטן (א), אחרי פסקה 3(ז) יבוא:</w:t>
      </w:r>
    </w:p>
    <w:p w14:paraId="4E00DF9E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"(ח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 התגמולים לחסידי אומות העולם, תשנ"ה-</w:t>
      </w:r>
      <w:r>
        <w:rPr>
          <w:rStyle w:val="default"/>
          <w:rFonts w:cs="FrankRuehl"/>
          <w:rtl/>
        </w:rPr>
        <w:t>1995;</w:t>
      </w:r>
    </w:p>
    <w:p w14:paraId="128F922F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(ט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 התגמולים לאסירי ציון ולבני משפחותיהם, תשנ"ב-</w:t>
      </w:r>
      <w:r>
        <w:rPr>
          <w:rStyle w:val="default"/>
          <w:rFonts w:cs="FrankRuehl"/>
          <w:rtl/>
        </w:rPr>
        <w:t>1992."</w:t>
      </w:r>
    </w:p>
    <w:p w14:paraId="28E7CA20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3"/>
      <w:bookmarkEnd w:id="20"/>
      <w:r>
        <w:rPr>
          <w:lang w:val="he-IL"/>
        </w:rPr>
        <w:pict w14:anchorId="11272248">
          <v:rect id="_x0000_s2067" style="position:absolute;left:0;text-align:left;margin-left:464.5pt;margin-top:8.05pt;width:75.05pt;height:20.4pt;z-index:251665408" o:allowincell="f" filled="f" stroked="f" strokecolor="lime" strokeweight=".25pt">
            <v:textbox style="mso-next-textbox:#_x0000_s2067" inset="0,0,0,0">
              <w:txbxContent>
                <w:p w14:paraId="5E0C569E" w14:textId="77777777" w:rsidR="00ED6BCA" w:rsidRDefault="00ED6B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קון פקודת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הכנסה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107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בס</w:t>
      </w:r>
      <w:r>
        <w:rPr>
          <w:rStyle w:val="default"/>
          <w:rFonts w:cs="FrankRuehl" w:hint="cs"/>
          <w:rtl/>
        </w:rPr>
        <w:t>עיף 9 לפקודת מס הכנסה, אחרי סעיף קטן (6ו) יבוא:</w:t>
      </w:r>
    </w:p>
    <w:p w14:paraId="5F41F82D" w14:textId="77777777" w:rsidR="00ED6BCA" w:rsidRDefault="00ED6BC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"(6ז</w:t>
      </w:r>
      <w:r>
        <w:rPr>
          <w:rStyle w:val="default"/>
          <w:rFonts w:cs="FrankRuehl" w:hint="cs"/>
          <w:rtl/>
        </w:rPr>
        <w:t>) ת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מול המשולם לפי חוק התגמולים לחסידי אומות העולם, תשנ"ה-</w:t>
      </w:r>
      <w:r>
        <w:rPr>
          <w:rStyle w:val="default"/>
          <w:rFonts w:cs="FrankRuehl"/>
          <w:rtl/>
        </w:rPr>
        <w:t>1995".</w:t>
      </w:r>
    </w:p>
    <w:p w14:paraId="00DACC4A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1" w:name="Seif14"/>
      <w:bookmarkEnd w:id="21"/>
      <w:r>
        <w:rPr>
          <w:lang w:val="he-IL"/>
        </w:rPr>
        <w:pict w14:anchorId="255AE50C">
          <v:rect id="_x0000_s2068" style="position:absolute;left:0;text-align:left;margin-left:464.5pt;margin-top:8.05pt;width:75.05pt;height:34.3pt;z-index:251666432" o:allowincell="f" filled="f" stroked="f" strokecolor="lime" strokeweight=".25pt">
            <v:textbox style="mso-next-textbox:#_x0000_s2068" inset="0,0,0,0">
              <w:txbxContent>
                <w:p w14:paraId="04163E5B" w14:textId="77777777" w:rsidR="00ED6BCA" w:rsidRDefault="00ED6BC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סח משולב תשנ"ה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–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מס' 5</w:t>
                  </w:r>
                </w:p>
                <w:p w14:paraId="6462EA8B" w14:textId="77777777" w:rsidR="00ED6BCA" w:rsidRDefault="00ED6B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תשנ"ז-1997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סע</w:t>
      </w:r>
      <w:r>
        <w:rPr>
          <w:rStyle w:val="default"/>
          <w:rFonts w:cs="FrankRuehl" w:hint="cs"/>
          <w:rtl/>
        </w:rPr>
        <w:t>יף 350 לחוק הביטוח הלאומי [נוסח משולב], תשנ"ה-</w:t>
      </w:r>
      <w:r>
        <w:rPr>
          <w:rStyle w:val="default"/>
          <w:rFonts w:cs="FrankRuehl"/>
          <w:rtl/>
        </w:rPr>
        <w:t xml:space="preserve">1995, </w:t>
      </w:r>
      <w:r>
        <w:rPr>
          <w:rStyle w:val="default"/>
          <w:rFonts w:cs="FrankRuehl" w:hint="cs"/>
          <w:rtl/>
        </w:rPr>
        <w:t>יתוקן לפי סעיף 12 לחוק זה.</w:t>
      </w:r>
    </w:p>
    <w:p w14:paraId="64DBE29C" w14:textId="77777777" w:rsidR="00ED6BCA" w:rsidRPr="00B4702E" w:rsidRDefault="00ED6BC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2" w:name="Rov17"/>
      <w:r w:rsidRPr="00B4702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10.4.1997 </w:t>
      </w:r>
    </w:p>
    <w:p w14:paraId="62916F8F" w14:textId="77777777" w:rsidR="00ED6BCA" w:rsidRPr="00B4702E" w:rsidRDefault="00ED6BC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4702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0071B40B" w14:textId="77777777" w:rsidR="00ED6BCA" w:rsidRPr="00B4702E" w:rsidRDefault="00ED6BC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B4702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ס"ח תשנ"ז מס' </w:t>
        </w:r>
        <w:r w:rsidRPr="00B4702E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1623</w:t>
        </w:r>
      </w:hyperlink>
      <w:r w:rsidRPr="00B4702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10.4.1997 עמ' 153 (</w:t>
      </w:r>
      <w:hyperlink r:id="rId24" w:history="1">
        <w:r w:rsidRPr="00B4702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ה"ח </w:t>
        </w:r>
        <w:r w:rsidRPr="00B4702E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2602</w:t>
        </w:r>
      </w:hyperlink>
      <w:r w:rsidRPr="00B4702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2514BD79" w14:textId="77777777" w:rsidR="00ED6BCA" w:rsidRDefault="00ED6BCA">
      <w:pPr>
        <w:pStyle w:val="P00"/>
        <w:ind w:left="0" w:right="1134"/>
        <w:rPr>
          <w:rStyle w:val="default"/>
          <w:rFonts w:ascii="FrankRuehl" w:hAnsi="FrankRuehl" w:cs="FrankRuehl" w:hint="cs"/>
          <w:sz w:val="2"/>
          <w:szCs w:val="2"/>
          <w:shd w:val="clear" w:color="auto" w:fill="FFFF99"/>
          <w:rtl/>
        </w:rPr>
      </w:pP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14.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ab/>
      </w:r>
      <w:r w:rsidRPr="00B4702E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סעיף 324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4702E">
        <w:rPr>
          <w:rStyle w:val="default"/>
          <w:rFonts w:ascii="FrankRuehl" w:hAnsi="FrankRuehl" w:cs="FrankRuehl"/>
          <w:vanish/>
          <w:sz w:val="22"/>
          <w:szCs w:val="22"/>
          <w:u w:val="single"/>
          <w:shd w:val="clear" w:color="auto" w:fill="FFFF99"/>
          <w:rtl/>
        </w:rPr>
        <w:t>סע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יף 350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לחוק הביטוח הלאומי [נוסח משולב], תשנ"ה-</w:t>
      </w:r>
      <w:r w:rsidRPr="00B4702E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 xml:space="preserve">1995, </w:t>
      </w:r>
      <w:r w:rsidRPr="00B4702E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יתוקן לפי סעיף 12 לחוק זה.</w:t>
      </w:r>
      <w:bookmarkEnd w:id="22"/>
    </w:p>
    <w:p w14:paraId="27B59CA2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46B160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15"/>
      <w:bookmarkEnd w:id="23"/>
      <w:r>
        <w:rPr>
          <w:lang w:val="he-IL"/>
        </w:rPr>
        <w:pict w14:anchorId="2B11BC60">
          <v:rect id="_x0000_s2069" style="position:absolute;left:0;text-align:left;margin-left:464.5pt;margin-top:8.05pt;width:75.05pt;height:8pt;z-index:251667456" o:allowincell="f" filled="f" stroked="f" strokecolor="lime" strokeweight=".25pt">
            <v:textbox style="mso-next-textbox:#_x0000_s2069" inset="0,0,0,0">
              <w:txbxContent>
                <w:p w14:paraId="68EB32FE" w14:textId="77777777" w:rsidR="00ED6BCA" w:rsidRDefault="00ED6B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העבודה והרווחה</w:t>
      </w:r>
      <w:r w:rsidR="00AB7BF4"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 w:hint="cs"/>
          <w:rtl/>
        </w:rPr>
        <w:t xml:space="preserve"> ממונה על ביצוע חו</w:t>
      </w:r>
      <w:r>
        <w:rPr>
          <w:rStyle w:val="default"/>
          <w:rFonts w:cs="FrankRuehl"/>
          <w:rtl/>
        </w:rPr>
        <w:t xml:space="preserve">ק </w:t>
      </w:r>
      <w:r>
        <w:rPr>
          <w:rStyle w:val="default"/>
          <w:rFonts w:cs="FrankRuehl" w:hint="cs"/>
          <w:rtl/>
        </w:rPr>
        <w:t>זה והוא רשאי להתקין תקנות בכל ענין הנוגע לביצועו.</w:t>
      </w:r>
    </w:p>
    <w:p w14:paraId="1C0FB31D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572BBD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35C116" w14:textId="77777777" w:rsidR="00ED6BCA" w:rsidRDefault="00ED6BCA" w:rsidP="00B0687D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י</w:t>
      </w:r>
      <w:r>
        <w:rPr>
          <w:rFonts w:cs="FrankRuehl" w:hint="cs"/>
          <w:sz w:val="26"/>
          <w:szCs w:val="26"/>
          <w:rtl/>
        </w:rPr>
        <w:t>צחק רבין</w:t>
      </w: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א</w:t>
      </w:r>
      <w:r>
        <w:rPr>
          <w:rFonts w:cs="FrankRuehl" w:hint="cs"/>
          <w:sz w:val="26"/>
          <w:szCs w:val="26"/>
          <w:rtl/>
        </w:rPr>
        <w:t>ורה נמיר</w:t>
      </w:r>
    </w:p>
    <w:p w14:paraId="313D3126" w14:textId="77777777" w:rsidR="00ED6BCA" w:rsidRDefault="00ED6BCA" w:rsidP="00B0687D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רת העבודה והרווחה</w:t>
      </w:r>
    </w:p>
    <w:p w14:paraId="13935593" w14:textId="77777777" w:rsidR="00ED6BCA" w:rsidRDefault="00ED6BCA" w:rsidP="00B0687D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ע</w:t>
      </w:r>
      <w:r>
        <w:rPr>
          <w:rFonts w:cs="FrankRuehl" w:hint="cs"/>
          <w:sz w:val="26"/>
          <w:szCs w:val="26"/>
          <w:rtl/>
        </w:rPr>
        <w:t>זר ויצמן</w:t>
      </w: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ש</w:t>
      </w:r>
      <w:r>
        <w:rPr>
          <w:rFonts w:cs="FrankRuehl" w:hint="cs"/>
          <w:sz w:val="26"/>
          <w:szCs w:val="26"/>
          <w:rtl/>
        </w:rPr>
        <w:t>בח וייס</w:t>
      </w:r>
    </w:p>
    <w:p w14:paraId="1646A8EB" w14:textId="77777777" w:rsidR="00ED6BCA" w:rsidRDefault="00ED6BCA" w:rsidP="00B0687D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הכנסת</w:t>
      </w:r>
    </w:p>
    <w:p w14:paraId="2FCB01E9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150683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A79247" w14:textId="77777777" w:rsidR="00ED6BCA" w:rsidRDefault="00ED6B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ED6BCA">
      <w:headerReference w:type="even" r:id="rId25"/>
      <w:headerReference w:type="default" r:id="rId26"/>
      <w:footerReference w:type="even" r:id="rId27"/>
      <w:footerReference w:type="default" r:id="rId28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212B7" w14:textId="77777777" w:rsidR="00F75463" w:rsidRDefault="00F75463">
      <w:pPr>
        <w:pStyle w:val="P00"/>
      </w:pPr>
      <w:r>
        <w:separator/>
      </w:r>
    </w:p>
  </w:endnote>
  <w:endnote w:type="continuationSeparator" w:id="0">
    <w:p w14:paraId="3063BF1F" w14:textId="77777777" w:rsidR="00F75463" w:rsidRDefault="00F75463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39CFA" w14:textId="77777777" w:rsidR="00ED6BCA" w:rsidRDefault="00ED6BC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F5A0559" w14:textId="77777777" w:rsidR="00ED6BCA" w:rsidRDefault="00ED6BC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B8C2211" w14:textId="77777777" w:rsidR="00ED6BCA" w:rsidRDefault="00ED6BC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C:\Yael\hakika\Revadim\P229M5_001.doc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84A2A" w14:textId="77777777" w:rsidR="00ED6BCA" w:rsidRDefault="00ED6BC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4702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6C81FE41" w14:textId="77777777" w:rsidR="00ED6BCA" w:rsidRDefault="00ED6BC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203EB03" w14:textId="77777777" w:rsidR="00ED6BCA" w:rsidRDefault="00ED6BC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C:\Yael\hakika\Revadim\P229M5_001.doc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47F7F" w14:textId="77777777" w:rsidR="00F75463" w:rsidRDefault="00F75463">
      <w:pPr>
        <w:pStyle w:val="P00"/>
        <w:ind w:left="0" w:right="1134"/>
      </w:pPr>
      <w:r>
        <w:separator/>
      </w:r>
    </w:p>
  </w:footnote>
  <w:footnote w:type="continuationSeparator" w:id="0">
    <w:p w14:paraId="43F71F02" w14:textId="77777777" w:rsidR="00F75463" w:rsidRDefault="00F75463">
      <w:pPr>
        <w:pStyle w:val="P00"/>
        <w:ind w:left="0" w:right="1134"/>
      </w:pPr>
      <w:r>
        <w:separator/>
      </w:r>
    </w:p>
  </w:footnote>
  <w:footnote w:id="1">
    <w:p w14:paraId="40D3E3B7" w14:textId="77777777" w:rsidR="00ED6BCA" w:rsidRDefault="00ED6B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ס"ח תשנ"ה מס' 1540</w:t>
        </w:r>
      </w:hyperlink>
      <w:r>
        <w:rPr>
          <w:rFonts w:cs="FrankRuehl" w:hint="cs"/>
          <w:rtl/>
        </w:rPr>
        <w:t xml:space="preserve"> מיום 10.8.1995 עמ' 436 (</w:t>
      </w:r>
      <w:hyperlink r:id="rId2" w:history="1">
        <w:r>
          <w:rPr>
            <w:rStyle w:val="Hyperlink"/>
            <w:rFonts w:cs="FrankRuehl" w:hint="cs"/>
            <w:rtl/>
          </w:rPr>
          <w:t>ה"ח תשנ"ה מס' 2334</w:t>
        </w:r>
      </w:hyperlink>
      <w:r>
        <w:rPr>
          <w:rFonts w:cs="FrankRuehl" w:hint="cs"/>
          <w:rtl/>
        </w:rPr>
        <w:t xml:space="preserve"> עמ' 172).</w:t>
      </w:r>
    </w:p>
    <w:p w14:paraId="1BD3CBEF" w14:textId="77777777" w:rsidR="00ED6BCA" w:rsidRDefault="00ED6B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3" w:history="1">
        <w:r>
          <w:rPr>
            <w:rStyle w:val="Hyperlink"/>
            <w:rFonts w:cs="FrankRuehl" w:hint="cs"/>
            <w:rtl/>
          </w:rPr>
          <w:t>ס"ח תשנ"ז מס' 1623</w:t>
        </w:r>
      </w:hyperlink>
      <w:r>
        <w:rPr>
          <w:rFonts w:cs="FrankRuehl" w:hint="cs"/>
          <w:rtl/>
        </w:rPr>
        <w:t xml:space="preserve"> מיום 10.4.</w:t>
      </w:r>
      <w:r>
        <w:rPr>
          <w:rFonts w:cs="FrankRuehl"/>
          <w:rtl/>
        </w:rPr>
        <w:t xml:space="preserve">1997 </w:t>
      </w:r>
      <w:r>
        <w:rPr>
          <w:rFonts w:cs="FrankRuehl" w:hint="cs"/>
          <w:rtl/>
        </w:rPr>
        <w:t>עמ' 153 (</w:t>
      </w:r>
      <w:hyperlink r:id="rId4" w:history="1">
        <w:r>
          <w:rPr>
            <w:rStyle w:val="Hyperlink"/>
            <w:rFonts w:cs="FrankRuehl" w:hint="cs"/>
            <w:rtl/>
          </w:rPr>
          <w:t>ה"ח תשנ"ז מס' 2602</w:t>
        </w:r>
      </w:hyperlink>
      <w:r>
        <w:rPr>
          <w:rFonts w:cs="FrankRuehl" w:hint="cs"/>
          <w:rtl/>
        </w:rPr>
        <w:t xml:space="preserve"> עמ' 254)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תיקון מס' 1 בסעיף 5 לחוק הביטוח הלאומי (תיקון מס' 14), תשנ"ז-</w:t>
      </w:r>
      <w:r>
        <w:rPr>
          <w:rFonts w:cs="FrankRuehl"/>
          <w:rtl/>
        </w:rPr>
        <w:t>1997.</w:t>
      </w:r>
    </w:p>
    <w:p w14:paraId="27434B3F" w14:textId="77777777" w:rsidR="00ED6BCA" w:rsidRDefault="00ED6B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 xml:space="preserve">ח </w:t>
        </w:r>
        <w:r>
          <w:rPr>
            <w:rStyle w:val="Hyperlink"/>
            <w:rFonts w:cs="FrankRuehl"/>
            <w:rtl/>
          </w:rPr>
          <w:t>תש</w:t>
        </w:r>
        <w:r>
          <w:rPr>
            <w:rStyle w:val="Hyperlink"/>
            <w:rFonts w:cs="FrankRuehl" w:hint="cs"/>
            <w:rtl/>
          </w:rPr>
          <w:t>נ"ח מס' 1646</w:t>
        </w:r>
      </w:hyperlink>
      <w:r>
        <w:rPr>
          <w:rFonts w:cs="FrankRuehl" w:hint="cs"/>
          <w:rtl/>
        </w:rPr>
        <w:t xml:space="preserve"> מיום 15.1.1998 עמ' 100 (</w:t>
      </w:r>
      <w:hyperlink r:id="rId6" w:history="1">
        <w:r>
          <w:rPr>
            <w:rStyle w:val="Hyperlink"/>
            <w:rFonts w:cs="FrankRuehl" w:hint="cs"/>
            <w:rtl/>
          </w:rPr>
          <w:t>ה"ח תשנ"ז מס' 2608</w:t>
        </w:r>
      </w:hyperlink>
      <w:r>
        <w:rPr>
          <w:rFonts w:cs="FrankRuehl" w:hint="cs"/>
          <w:rtl/>
        </w:rPr>
        <w:t xml:space="preserve"> עמ' 285)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תיקון מס' 2 בסעיף 17 לחוק הביטוח הלאומי (תיקון מס' 19), תשנ"ח-</w:t>
      </w:r>
      <w:r>
        <w:rPr>
          <w:rFonts w:cs="FrankRuehl"/>
          <w:rtl/>
        </w:rPr>
        <w:t xml:space="preserve">1998; </w:t>
      </w:r>
      <w:r>
        <w:rPr>
          <w:rFonts w:cs="FrankRuehl" w:hint="cs"/>
          <w:rtl/>
        </w:rPr>
        <w:t>תחילתו ביום 1.6.1998 ור' סעיף 20 לענין תחולה והוראת מעבר.</w:t>
      </w:r>
    </w:p>
    <w:p w14:paraId="5BAA64EF" w14:textId="77777777" w:rsidR="00ED6BCA" w:rsidRDefault="00ED6B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ח תשס"א מ</w:t>
        </w:r>
        <w:r>
          <w:rPr>
            <w:rStyle w:val="Hyperlink"/>
            <w:rFonts w:cs="FrankRuehl"/>
            <w:rtl/>
          </w:rPr>
          <w:t>ס</w:t>
        </w:r>
        <w:r>
          <w:rPr>
            <w:rStyle w:val="Hyperlink"/>
            <w:rFonts w:cs="FrankRuehl" w:hint="cs"/>
            <w:rtl/>
          </w:rPr>
          <w:t>' 1792</w:t>
        </w:r>
      </w:hyperlink>
      <w:r>
        <w:rPr>
          <w:rFonts w:cs="FrankRuehl" w:hint="cs"/>
          <w:rtl/>
        </w:rPr>
        <w:t xml:space="preserve"> מיום 14.6.2001 עמ' 401 (</w:t>
      </w:r>
      <w:hyperlink r:id="rId8" w:history="1">
        <w:r>
          <w:rPr>
            <w:rStyle w:val="Hyperlink"/>
            <w:rFonts w:cs="FrankRuehl" w:hint="cs"/>
            <w:rtl/>
          </w:rPr>
          <w:t>ה"ח תש"ס מס' 2880</w:t>
        </w:r>
      </w:hyperlink>
      <w:r>
        <w:rPr>
          <w:rFonts w:cs="FrankRuehl" w:hint="cs"/>
          <w:rtl/>
        </w:rPr>
        <w:t xml:space="preserve"> עמ' 408)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תיקון מס' 3</w:t>
      </w:r>
      <w:r>
        <w:rPr>
          <w:rFonts w:cs="FrankRuehl"/>
          <w:rtl/>
        </w:rPr>
        <w:t xml:space="preserve">; </w:t>
      </w:r>
      <w:r>
        <w:rPr>
          <w:rFonts w:cs="FrankRuehl" w:hint="cs"/>
          <w:rtl/>
        </w:rPr>
        <w:t>תחילתו ביום 1.7.2001 ור' סעיף 2 לענין תחולה.</w:t>
      </w:r>
    </w:p>
    <w:p w14:paraId="32EF15BE" w14:textId="77777777" w:rsidR="00D00700" w:rsidRPr="00EE11E0" w:rsidRDefault="00D00700" w:rsidP="00D007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 w:rsidR="00EE11E0" w:rsidRPr="00D00700">
          <w:rPr>
            <w:rStyle w:val="Hyperlink"/>
            <w:rFonts w:cs="FrankRuehl" w:hint="cs"/>
            <w:rtl/>
          </w:rPr>
          <w:t>ס"ח תשע"ז מס' 2606</w:t>
        </w:r>
      </w:hyperlink>
      <w:r w:rsidR="00EE11E0" w:rsidRPr="00EE11E0">
        <w:rPr>
          <w:rFonts w:cs="FrankRuehl" w:hint="cs"/>
          <w:rtl/>
        </w:rPr>
        <w:t xml:space="preserve"> מיום 27.2.2017 עמ' 42</w:t>
      </w:r>
      <w:r w:rsidR="00EE11E0">
        <w:rPr>
          <w:rFonts w:cs="FrankRuehl" w:hint="cs"/>
          <w:rtl/>
        </w:rPr>
        <w:t>8</w:t>
      </w:r>
      <w:r w:rsidR="00EE11E0" w:rsidRPr="00EE11E0">
        <w:rPr>
          <w:rFonts w:cs="FrankRuehl" w:hint="cs"/>
          <w:rtl/>
        </w:rPr>
        <w:t xml:space="preserve"> (</w:t>
      </w:r>
      <w:hyperlink r:id="rId10" w:history="1">
        <w:r w:rsidR="00EE11E0" w:rsidRPr="00EE11E0">
          <w:rPr>
            <w:rStyle w:val="Hyperlink"/>
            <w:rFonts w:cs="FrankRuehl" w:hint="cs"/>
            <w:rtl/>
          </w:rPr>
          <w:t>ה"ח הממשלה תשע"ו מס' 1046</w:t>
        </w:r>
      </w:hyperlink>
      <w:r w:rsidR="00EE11E0" w:rsidRPr="00EE11E0">
        <w:rPr>
          <w:rFonts w:cs="FrankRuehl" w:hint="cs"/>
          <w:rtl/>
        </w:rPr>
        <w:t xml:space="preserve"> עמ' 1052) </w:t>
      </w:r>
      <w:r w:rsidR="00EE11E0" w:rsidRPr="00EE11E0">
        <w:rPr>
          <w:rFonts w:cs="FrankRuehl"/>
          <w:rtl/>
        </w:rPr>
        <w:t>–</w:t>
      </w:r>
      <w:r w:rsidR="00EE11E0" w:rsidRPr="00EE11E0">
        <w:rPr>
          <w:rFonts w:cs="FrankRuehl" w:hint="cs"/>
          <w:rtl/>
        </w:rPr>
        <w:t xml:space="preserve"> תיקון מס' </w:t>
      </w:r>
      <w:r w:rsidR="00EE11E0">
        <w:rPr>
          <w:rFonts w:cs="FrankRuehl" w:hint="cs"/>
          <w:rtl/>
        </w:rPr>
        <w:t>4</w:t>
      </w:r>
      <w:r w:rsidR="00EE11E0" w:rsidRPr="00EE11E0">
        <w:rPr>
          <w:rFonts w:cs="FrankRuehl" w:hint="cs"/>
          <w:rtl/>
        </w:rPr>
        <w:t xml:space="preserve"> בסעיף 3</w:t>
      </w:r>
      <w:r w:rsidR="00EE11E0">
        <w:rPr>
          <w:rFonts w:cs="FrankRuehl" w:hint="cs"/>
          <w:rtl/>
        </w:rPr>
        <w:t>9</w:t>
      </w:r>
      <w:r w:rsidR="00EE11E0" w:rsidRPr="00EE11E0">
        <w:rPr>
          <w:rFonts w:cs="FrankRuehl" w:hint="cs"/>
          <w:rtl/>
        </w:rPr>
        <w:t xml:space="preserve"> לחוק הביטוח הלאומי (תיקון מס' 192), תשע"ז-2017; תחילתו שישה חודשים מיום פרסומו.</w:t>
      </w:r>
    </w:p>
  </w:footnote>
  <w:footnote w:id="2">
    <w:p w14:paraId="1921E99A" w14:textId="77777777" w:rsidR="00AB7BF4" w:rsidRDefault="00AB7BF4" w:rsidP="00AB7BF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ascii="FrankRuehl" w:hAnsi="FrankRuehl" w:cs="FrankRuehl"/>
          <w:rtl/>
        </w:rPr>
        <w:t xml:space="preserve">סמכויות שר הרווחה </w:t>
      </w:r>
      <w:r w:rsidRPr="00AB7BF4">
        <w:rPr>
          <w:rFonts w:cs="FrankRuehl"/>
          <w:rtl/>
        </w:rPr>
        <w:t>הועברו</w:t>
      </w:r>
      <w:r>
        <w:rPr>
          <w:rFonts w:ascii="FrankRuehl" w:hAnsi="FrankRuehl" w:cs="FrankRuehl"/>
          <w:rtl/>
        </w:rPr>
        <w:t xml:space="preserve"> לשר העבודה: </w:t>
      </w:r>
      <w:hyperlink r:id="rId11" w:history="1">
        <w:r>
          <w:rPr>
            <w:rStyle w:val="Hyperlink"/>
            <w:rFonts w:ascii="FrankRuehl" w:hAnsi="FrankRuehl" w:cs="FrankRuehl"/>
            <w:rtl/>
          </w:rPr>
          <w:t>י"פ תשפ"ג מס' 11103</w:t>
        </w:r>
      </w:hyperlink>
      <w:r>
        <w:rPr>
          <w:rFonts w:ascii="FrankRuehl" w:hAnsi="FrankRuehl" w:cs="FrankRuehl"/>
          <w:rtl/>
        </w:rPr>
        <w:t xml:space="preserve"> מיום 8.2.2023 עמ' 3644</w:t>
      </w:r>
      <w:r>
        <w:rPr>
          <w:rFonts w:ascii="FrankRuehl" w:hAnsi="FrankRuehl"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BBE62" w14:textId="77777777" w:rsidR="00ED6BCA" w:rsidRDefault="00ED6BC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התגמולים לחסידי אומות העולם, תשנ"ה–1995</w:t>
    </w:r>
  </w:p>
  <w:p w14:paraId="5FB37F8E" w14:textId="77777777" w:rsidR="00ED6BCA" w:rsidRDefault="00ED6B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314F25" w14:textId="77777777" w:rsidR="00ED6BCA" w:rsidRDefault="00ED6B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E5D2" w14:textId="77777777" w:rsidR="00ED6BCA" w:rsidRDefault="00ED6BC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התגמולים לחסידי אומות העולם, תשנ"ה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14:paraId="421086BA" w14:textId="77777777" w:rsidR="00ED6BCA" w:rsidRDefault="00ED6B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F0D5475" w14:textId="77777777" w:rsidR="00ED6BCA" w:rsidRDefault="00ED6B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674B"/>
    <w:rsid w:val="003A4E48"/>
    <w:rsid w:val="003C0D1F"/>
    <w:rsid w:val="00AB7BF4"/>
    <w:rsid w:val="00B0687D"/>
    <w:rsid w:val="00B4702E"/>
    <w:rsid w:val="00BB6EB9"/>
    <w:rsid w:val="00CE2503"/>
    <w:rsid w:val="00D00700"/>
    <w:rsid w:val="00D0674B"/>
    <w:rsid w:val="00D31C67"/>
    <w:rsid w:val="00E515D8"/>
    <w:rsid w:val="00ED6BCA"/>
    <w:rsid w:val="00EE11E0"/>
    <w:rsid w:val="00F75463"/>
    <w:rsid w:val="00F9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73FF3E81"/>
  <w15:chartTrackingRefBased/>
  <w15:docId w15:val="{03518A16-FFE2-4EAF-B0C4-34D15976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7/PROP-2608.pdf" TargetMode="External"/><Relationship Id="rId13" Type="http://schemas.openxmlformats.org/officeDocument/2006/relationships/hyperlink" Target="http://www.nevo.co.il/Law_word/law14/LAW-1646.pdf" TargetMode="External"/><Relationship Id="rId18" Type="http://schemas.openxmlformats.org/officeDocument/2006/relationships/hyperlink" Target="http://www.nevo.co.il/Law_word/law15/memshala-1046.pdf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www.nevo.co.il/Law_word/law14/LAW-1646.pdf" TargetMode="External"/><Relationship Id="rId7" Type="http://schemas.openxmlformats.org/officeDocument/2006/relationships/hyperlink" Target="http://www.nevo.co.il/Law_word/law14/LAW-1646.pdf" TargetMode="External"/><Relationship Id="rId12" Type="http://schemas.openxmlformats.org/officeDocument/2006/relationships/hyperlink" Target="http://www.nevo.co.il/Law_word/law17/PROP-2608.pdf" TargetMode="External"/><Relationship Id="rId17" Type="http://schemas.openxmlformats.org/officeDocument/2006/relationships/hyperlink" Target="http://www.nevo.co.il/law_word/law14/law-2606.pdf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17/PROP-2608.pdf" TargetMode="External"/><Relationship Id="rId20" Type="http://schemas.openxmlformats.org/officeDocument/2006/relationships/hyperlink" Target="http://www.nevo.co.il/Law_word/law17/PROP-2880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14/LAW-1646.pdf" TargetMode="External"/><Relationship Id="rId24" Type="http://schemas.openxmlformats.org/officeDocument/2006/relationships/hyperlink" Target="http://www.nevo.co.il/Law_word/law17/PROP-2602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14/LAW-1646.pdf" TargetMode="External"/><Relationship Id="rId23" Type="http://schemas.openxmlformats.org/officeDocument/2006/relationships/hyperlink" Target="http://www.nevo.co.il/Law_word/law14/LAW-1623.pdf" TargetMode="External"/><Relationship Id="rId28" Type="http://schemas.openxmlformats.org/officeDocument/2006/relationships/footer" Target="footer2.xml"/><Relationship Id="rId10" Type="http://schemas.openxmlformats.org/officeDocument/2006/relationships/hyperlink" Target="http://www.nevo.co.il/Law_word/law17/PROP-2608.pdf" TargetMode="External"/><Relationship Id="rId19" Type="http://schemas.openxmlformats.org/officeDocument/2006/relationships/hyperlink" Target="http://www.nevo.co.il/Law_word/law14/LAW-179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14/LAW-1646.pdf" TargetMode="External"/><Relationship Id="rId14" Type="http://schemas.openxmlformats.org/officeDocument/2006/relationships/hyperlink" Target="http://www.nevo.co.il/Law_word/law17/PROP-2608.pdf" TargetMode="External"/><Relationship Id="rId22" Type="http://schemas.openxmlformats.org/officeDocument/2006/relationships/hyperlink" Target="http://www.nevo.co.il/Law_word/law17/PROP-2608.pdf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7/PROP-2880.pdf" TargetMode="External"/><Relationship Id="rId3" Type="http://schemas.openxmlformats.org/officeDocument/2006/relationships/hyperlink" Target="http://www.nevo.co.il/Law_word/law14/LAW-1623.pdf" TargetMode="External"/><Relationship Id="rId7" Type="http://schemas.openxmlformats.org/officeDocument/2006/relationships/hyperlink" Target="http://www.nevo.co.il/Law_word/law14/LAW-1792.pdf" TargetMode="External"/><Relationship Id="rId2" Type="http://schemas.openxmlformats.org/officeDocument/2006/relationships/hyperlink" Target="http://www.nevo.co.il/Law_word/law17/PROP-2334.pdf" TargetMode="External"/><Relationship Id="rId1" Type="http://schemas.openxmlformats.org/officeDocument/2006/relationships/hyperlink" Target="http://www.nevo.co.il/Law_word/law14/LAW-1540.pdf" TargetMode="External"/><Relationship Id="rId6" Type="http://schemas.openxmlformats.org/officeDocument/2006/relationships/hyperlink" Target="http://www.nevo.co.il/Law_word/law17/PROP-2608.pdf" TargetMode="External"/><Relationship Id="rId11" Type="http://schemas.openxmlformats.org/officeDocument/2006/relationships/hyperlink" Target="https://www.nevo.co.il/law_html/law10/yalkut-11103.pdf" TargetMode="External"/><Relationship Id="rId5" Type="http://schemas.openxmlformats.org/officeDocument/2006/relationships/hyperlink" Target="http://www.nevo.co.il/Law_word/law14/LAW-1646.pdf" TargetMode="External"/><Relationship Id="rId10" Type="http://schemas.openxmlformats.org/officeDocument/2006/relationships/hyperlink" Target="http://www.nevo.co.il/Law_word/law15/memshala-1046.pdf" TargetMode="External"/><Relationship Id="rId4" Type="http://schemas.openxmlformats.org/officeDocument/2006/relationships/hyperlink" Target="http://www.nevo.co.il/Law_word/law17/PROP-2602.pdf" TargetMode="External"/><Relationship Id="rId9" Type="http://schemas.openxmlformats.org/officeDocument/2006/relationships/hyperlink" Target="http://www.nevo.co.il/law_word/law14/law-26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3506E-2D07-4B59-BDB0-27F9CB7B9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5/229</vt:lpstr>
    </vt:vector>
  </TitlesOfParts>
  <Company/>
  <LinksUpToDate>false</LinksUpToDate>
  <CharactersWithSpaces>8632</CharactersWithSpaces>
  <SharedDoc>false</SharedDoc>
  <HLinks>
    <vt:vector size="270" baseType="variant">
      <vt:variant>
        <vt:i4>852095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http://www.nevo.co.il/Law_word/law17/PROP-2602.pdf</vt:lpwstr>
      </vt:variant>
      <vt:variant>
        <vt:lpwstr/>
      </vt:variant>
      <vt:variant>
        <vt:i4>8126476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http://www.nevo.co.il/Law_word/law14/LAW-1623.pdf</vt:lpwstr>
      </vt:variant>
      <vt:variant>
        <vt:lpwstr/>
      </vt:variant>
      <vt:variant>
        <vt:i4>458879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http://www.nevo.co.il/Law_word/law17/PROP-2608.pdf</vt:lpwstr>
      </vt:variant>
      <vt:variant>
        <vt:lpwstr/>
      </vt:variant>
      <vt:variant>
        <vt:i4>7995401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http://www.nevo.co.il/Law_word/law14/LAW-1646.pdf</vt:lpwstr>
      </vt:variant>
      <vt:variant>
        <vt:lpwstr/>
      </vt:variant>
      <vt:variant>
        <vt:i4>65655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http://www.nevo.co.il/Law_word/law17/PROP-2880.pdf</vt:lpwstr>
      </vt:variant>
      <vt:variant>
        <vt:lpwstr/>
      </vt:variant>
      <vt:variant>
        <vt:i4>7798796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http://www.nevo.co.il/Law_word/law14/LAW-1792.pdf</vt:lpwstr>
      </vt:variant>
      <vt:variant>
        <vt:lpwstr/>
      </vt:variant>
      <vt:variant>
        <vt:i4>1441900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http://www.nevo.co.il/Law_word/law15/memshala-1046.pdf</vt:lpwstr>
      </vt:variant>
      <vt:variant>
        <vt:lpwstr/>
      </vt:variant>
      <vt:variant>
        <vt:i4>8192009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http://www.nevo.co.il/law_word/law14/law-2606.pdf</vt:lpwstr>
      </vt:variant>
      <vt:variant>
        <vt:lpwstr/>
      </vt:variant>
      <vt:variant>
        <vt:i4>458879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http://www.nevo.co.il/Law_word/law17/PROP-2608.pdf</vt:lpwstr>
      </vt:variant>
      <vt:variant>
        <vt:lpwstr/>
      </vt:variant>
      <vt:variant>
        <vt:i4>7995401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http://www.nevo.co.il/Law_word/law14/LAW-1646.pdf</vt:lpwstr>
      </vt:variant>
      <vt:variant>
        <vt:lpwstr/>
      </vt:variant>
      <vt:variant>
        <vt:i4>458879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http://www.nevo.co.il/Law_word/law17/PROP-2608.pdf</vt:lpwstr>
      </vt:variant>
      <vt:variant>
        <vt:lpwstr/>
      </vt:variant>
      <vt:variant>
        <vt:i4>7995401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http://www.nevo.co.il/Law_word/law14/LAW-1646.pdf</vt:lpwstr>
      </vt:variant>
      <vt:variant>
        <vt:lpwstr/>
      </vt:variant>
      <vt:variant>
        <vt:i4>458879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http://www.nevo.co.il/Law_word/law17/PROP-2608.pdf</vt:lpwstr>
      </vt:variant>
      <vt:variant>
        <vt:lpwstr/>
      </vt:variant>
      <vt:variant>
        <vt:i4>7995401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http://www.nevo.co.il/Law_word/law14/LAW-1646.pdf</vt:lpwstr>
      </vt:variant>
      <vt:variant>
        <vt:lpwstr/>
      </vt:variant>
      <vt:variant>
        <vt:i4>458879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http://www.nevo.co.il/Law_word/law17/PROP-2608.pdf</vt:lpwstr>
      </vt:variant>
      <vt:variant>
        <vt:lpwstr/>
      </vt:variant>
      <vt:variant>
        <vt:i4>7995401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http://www.nevo.co.il/Law_word/law14/LAW-1646.pdf</vt:lpwstr>
      </vt:variant>
      <vt:variant>
        <vt:lpwstr/>
      </vt:variant>
      <vt:variant>
        <vt:i4>458879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http://www.nevo.co.il/Law_word/law17/PROP-2608.pdf</vt:lpwstr>
      </vt:variant>
      <vt:variant>
        <vt:lpwstr/>
      </vt:variant>
      <vt:variant>
        <vt:i4>7995401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http://www.nevo.co.il/Law_word/law14/LAW-1646.pdf</vt:lpwstr>
      </vt:variant>
      <vt:variant>
        <vt:lpwstr/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7733332</vt:i4>
      </vt:variant>
      <vt:variant>
        <vt:i4>30</vt:i4>
      </vt:variant>
      <vt:variant>
        <vt:i4>0</vt:i4>
      </vt:variant>
      <vt:variant>
        <vt:i4>5</vt:i4>
      </vt:variant>
      <vt:variant>
        <vt:lpwstr>https://www.nevo.co.il/law_html/law10/yalkut-11103.pdf</vt:lpwstr>
      </vt:variant>
      <vt:variant>
        <vt:lpwstr/>
      </vt:variant>
      <vt:variant>
        <vt:i4>1441900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http://www.nevo.co.il/Law_word/law15/memshala-1046.pdf</vt:lpwstr>
      </vt:variant>
      <vt:variant>
        <vt:lpwstr/>
      </vt:variant>
      <vt:variant>
        <vt:i4>8192009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http://www.nevo.co.il/law_word/law14/law-2606.pdf</vt:lpwstr>
      </vt:variant>
      <vt:variant>
        <vt:lpwstr/>
      </vt:variant>
      <vt:variant>
        <vt:i4>65655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http://www.nevo.co.il/Law_word/law17/PROP-2880.pdf</vt:lpwstr>
      </vt:variant>
      <vt:variant>
        <vt:lpwstr/>
      </vt:variant>
      <vt:variant>
        <vt:i4>7798796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http://www.nevo.co.il/Law_word/law14/LAW-1792.pdf</vt:lpwstr>
      </vt:variant>
      <vt:variant>
        <vt:lpwstr/>
      </vt:variant>
      <vt:variant>
        <vt:i4>458879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http://www.nevo.co.il/Law_word/law17/PROP-2608.pdf</vt:lpwstr>
      </vt:variant>
      <vt:variant>
        <vt:lpwstr/>
      </vt:variant>
      <vt:variant>
        <vt:i4>7995401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http://www.nevo.co.il/Law_word/law14/LAW-1646.pdf</vt:lpwstr>
      </vt:variant>
      <vt:variant>
        <vt:lpwstr/>
      </vt:variant>
      <vt:variant>
        <vt:i4>852095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http://www.nevo.co.il/Law_word/law17/PROP-2602.pdf</vt:lpwstr>
      </vt:variant>
      <vt:variant>
        <vt:lpwstr/>
      </vt:variant>
      <vt:variant>
        <vt:i4>8126476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http://www.nevo.co.il/Law_word/law14/LAW-1623.pdf</vt:lpwstr>
      </vt:variant>
      <vt:variant>
        <vt:lpwstr/>
      </vt:variant>
      <vt:variant>
        <vt:i4>917628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http://www.nevo.co.il/Law_word/law17/PROP-2334.pdf</vt:lpwstr>
      </vt:variant>
      <vt:variant>
        <vt:lpwstr/>
      </vt:variant>
      <vt:variant>
        <vt:i4>7995404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http://www.nevo.co.il/Law_word/law14/LAW-1540.pdf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5/229</dc:title>
  <dc:subject/>
  <dc:creator>Shimon Doodkin</dc:creator>
  <cp:keywords/>
  <dc:description/>
  <cp:lastModifiedBy>Shimon Doodkin</cp:lastModifiedBy>
  <cp:revision>2</cp:revision>
  <dcterms:created xsi:type="dcterms:W3CDTF">2023-06-05T19:01:00Z</dcterms:created>
  <dcterms:modified xsi:type="dcterms:W3CDTF">2023-06-05T19:01:00Z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P229M5</vt:lpwstr>
  </property>
  <property fmtid="{D5CDD505-2E9C-101B-9397-08002B2CF9AE}" pid="3" name="CHNAME">
    <vt:lpwstr>תגמולים לחסידי אומות העולם</vt:lpwstr>
  </property>
  <property fmtid="{D5CDD505-2E9C-101B-9397-08002B2CF9AE}" pid="4" name="LAWNAME">
    <vt:lpwstr>חוק התגמולים לחסידי אומות העולם, תשנ"ה-1995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תגמולים</vt:lpwstr>
  </property>
  <property fmtid="{D5CDD505-2E9C-101B-9397-08002B2CF9AE}" pid="10" name="NOSE41">
    <vt:lpwstr>חסידי אומות עולם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http://www.nevo.co.il/law_word/law14/law-2606.pdf‏;רשומות - ספר חוקים#ס"ח תשע"ז מס' 2606 ‏‏#מיום 27.2.2017 עמ' 428  – תיקון מס' 4 בסעיף 39 לחוק הביטוח הלאומי (תיקון מס' 192), תשע"ז-2017; ‏תחילתו שישה חודשים מיום פרסומו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