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8EC2E" w14:textId="77777777" w:rsidR="00EB50D4" w:rsidRDefault="00EB50D4">
      <w:pPr>
        <w:pStyle w:val="big-header"/>
        <w:ind w:left="0" w:right="1134"/>
        <w:rPr>
          <w:rFonts w:cs="FrankRuehl" w:hint="cs"/>
          <w:sz w:val="32"/>
          <w:rtl/>
        </w:rPr>
      </w:pPr>
      <w:r>
        <w:rPr>
          <w:rFonts w:cs="FrankRuehl"/>
          <w:sz w:val="32"/>
          <w:rtl/>
        </w:rPr>
        <w:t>חוק התגמולים לנפגעי פעולות איבה, תש"ל</w:t>
      </w:r>
      <w:r>
        <w:rPr>
          <w:rFonts w:cs="FrankRuehl" w:hint="cs"/>
          <w:sz w:val="32"/>
          <w:rtl/>
        </w:rPr>
        <w:t>-</w:t>
      </w:r>
      <w:r>
        <w:rPr>
          <w:rFonts w:cs="FrankRuehl"/>
          <w:sz w:val="32"/>
          <w:rtl/>
        </w:rPr>
        <w:t>1970</w:t>
      </w:r>
    </w:p>
    <w:p w14:paraId="5C8943ED" w14:textId="77777777" w:rsidR="008478FE" w:rsidRDefault="008478FE" w:rsidP="008478FE">
      <w:pPr>
        <w:spacing w:line="320" w:lineRule="auto"/>
        <w:jc w:val="left"/>
        <w:rPr>
          <w:rFonts w:cs="FrankRuehl" w:hint="cs"/>
          <w:szCs w:val="26"/>
          <w:rtl/>
        </w:rPr>
      </w:pPr>
    </w:p>
    <w:p w14:paraId="18FFC32D" w14:textId="77777777" w:rsidR="00931695" w:rsidRPr="008478FE" w:rsidRDefault="00931695" w:rsidP="008478FE">
      <w:pPr>
        <w:spacing w:line="320" w:lineRule="auto"/>
        <w:jc w:val="left"/>
        <w:rPr>
          <w:rFonts w:cs="FrankRuehl" w:hint="cs"/>
          <w:szCs w:val="26"/>
          <w:rtl/>
        </w:rPr>
      </w:pPr>
    </w:p>
    <w:p w14:paraId="26EF544A" w14:textId="77777777" w:rsidR="008478FE" w:rsidRDefault="008478FE" w:rsidP="008478FE">
      <w:pPr>
        <w:spacing w:line="320" w:lineRule="auto"/>
        <w:jc w:val="left"/>
        <w:rPr>
          <w:rFonts w:cs="Miriam"/>
          <w:szCs w:val="22"/>
          <w:rtl/>
        </w:rPr>
      </w:pPr>
      <w:r w:rsidRPr="008478FE">
        <w:rPr>
          <w:rFonts w:cs="Miriam"/>
          <w:szCs w:val="22"/>
          <w:rtl/>
        </w:rPr>
        <w:t>בטחון</w:t>
      </w:r>
      <w:r w:rsidRPr="008478FE">
        <w:rPr>
          <w:rFonts w:cs="FrankRuehl"/>
          <w:szCs w:val="26"/>
          <w:rtl/>
        </w:rPr>
        <w:t xml:space="preserve"> – נפגעי פעולות איבה</w:t>
      </w:r>
    </w:p>
    <w:p w14:paraId="4681648A" w14:textId="77777777" w:rsidR="00923275" w:rsidRPr="008478FE" w:rsidRDefault="008478FE" w:rsidP="008478FE">
      <w:pPr>
        <w:spacing w:line="320" w:lineRule="auto"/>
        <w:jc w:val="left"/>
        <w:rPr>
          <w:rFonts w:cs="Miriam" w:hint="cs"/>
          <w:szCs w:val="22"/>
          <w:rtl/>
        </w:rPr>
      </w:pPr>
      <w:r w:rsidRPr="008478FE">
        <w:rPr>
          <w:rFonts w:cs="Miriam"/>
          <w:szCs w:val="22"/>
          <w:rtl/>
        </w:rPr>
        <w:t>ביטוח</w:t>
      </w:r>
      <w:r w:rsidRPr="008478FE">
        <w:rPr>
          <w:rFonts w:cs="FrankRuehl"/>
          <w:szCs w:val="26"/>
          <w:rtl/>
        </w:rPr>
        <w:t xml:space="preserve"> – ביטוח לאומי – תגמולים – נפגעי פעולות איבה</w:t>
      </w:r>
    </w:p>
    <w:p w14:paraId="6CFACAD0" w14:textId="77777777" w:rsidR="00EB50D4" w:rsidRDefault="00EB50D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A04EE" w:rsidRPr="00CA04EE" w14:paraId="657E36FC" w14:textId="77777777" w:rsidTr="00CA04EE">
        <w:tblPrEx>
          <w:tblCellMar>
            <w:top w:w="0" w:type="dxa"/>
            <w:bottom w:w="0" w:type="dxa"/>
          </w:tblCellMar>
        </w:tblPrEx>
        <w:tc>
          <w:tcPr>
            <w:tcW w:w="1247" w:type="dxa"/>
          </w:tcPr>
          <w:p w14:paraId="6C436EBE" w14:textId="77777777" w:rsidR="00CA04EE" w:rsidRPr="00CA04EE" w:rsidRDefault="00CA04EE" w:rsidP="00CA04EE">
            <w:pPr>
              <w:spacing w:line="240" w:lineRule="auto"/>
              <w:jc w:val="left"/>
              <w:rPr>
                <w:rFonts w:cs="Frankruhel"/>
                <w:sz w:val="24"/>
                <w:rtl/>
              </w:rPr>
            </w:pPr>
            <w:r>
              <w:rPr>
                <w:sz w:val="24"/>
                <w:rtl/>
              </w:rPr>
              <w:t xml:space="preserve">סעיף 1 </w:t>
            </w:r>
          </w:p>
        </w:tc>
        <w:tc>
          <w:tcPr>
            <w:tcW w:w="5669" w:type="dxa"/>
          </w:tcPr>
          <w:p w14:paraId="71FC5F7D" w14:textId="77777777" w:rsidR="00CA04EE" w:rsidRPr="00CA04EE" w:rsidRDefault="00CA04EE" w:rsidP="00CA04EE">
            <w:pPr>
              <w:spacing w:line="240" w:lineRule="auto"/>
              <w:jc w:val="left"/>
              <w:rPr>
                <w:rFonts w:cs="Frankruhel"/>
                <w:sz w:val="24"/>
                <w:rtl/>
              </w:rPr>
            </w:pPr>
            <w:r>
              <w:rPr>
                <w:sz w:val="24"/>
                <w:rtl/>
              </w:rPr>
              <w:t>פרשנות</w:t>
            </w:r>
          </w:p>
        </w:tc>
        <w:tc>
          <w:tcPr>
            <w:tcW w:w="567" w:type="dxa"/>
          </w:tcPr>
          <w:p w14:paraId="79E830F9" w14:textId="77777777" w:rsidR="00CA04EE" w:rsidRPr="00CA04EE" w:rsidRDefault="00CA04EE" w:rsidP="00CA04EE">
            <w:pPr>
              <w:spacing w:line="240" w:lineRule="auto"/>
              <w:jc w:val="left"/>
              <w:rPr>
                <w:rStyle w:val="Hyperlink"/>
                <w:rtl/>
              </w:rPr>
            </w:pPr>
            <w:hyperlink w:anchor="Seif1" w:tooltip="פרשנות" w:history="1">
              <w:r w:rsidRPr="00CA04EE">
                <w:rPr>
                  <w:rStyle w:val="Hyperlink"/>
                </w:rPr>
                <w:t>Go</w:t>
              </w:r>
            </w:hyperlink>
          </w:p>
        </w:tc>
        <w:tc>
          <w:tcPr>
            <w:tcW w:w="850" w:type="dxa"/>
          </w:tcPr>
          <w:p w14:paraId="5BABB651"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A04EE" w:rsidRPr="00CA04EE" w14:paraId="5F25D657" w14:textId="77777777" w:rsidTr="00CA04EE">
        <w:tblPrEx>
          <w:tblCellMar>
            <w:top w:w="0" w:type="dxa"/>
            <w:bottom w:w="0" w:type="dxa"/>
          </w:tblCellMar>
        </w:tblPrEx>
        <w:tc>
          <w:tcPr>
            <w:tcW w:w="1247" w:type="dxa"/>
          </w:tcPr>
          <w:p w14:paraId="36106186" w14:textId="77777777" w:rsidR="00CA04EE" w:rsidRPr="00CA04EE" w:rsidRDefault="00CA04EE" w:rsidP="00CA04EE">
            <w:pPr>
              <w:spacing w:line="240" w:lineRule="auto"/>
              <w:jc w:val="left"/>
              <w:rPr>
                <w:rFonts w:cs="Frankruhel"/>
                <w:sz w:val="24"/>
                <w:rtl/>
              </w:rPr>
            </w:pPr>
            <w:r>
              <w:rPr>
                <w:sz w:val="24"/>
                <w:rtl/>
              </w:rPr>
              <w:t xml:space="preserve">סעיף 2 </w:t>
            </w:r>
          </w:p>
        </w:tc>
        <w:tc>
          <w:tcPr>
            <w:tcW w:w="5669" w:type="dxa"/>
          </w:tcPr>
          <w:p w14:paraId="2D7A34D0" w14:textId="77777777" w:rsidR="00CA04EE" w:rsidRPr="00CA04EE" w:rsidRDefault="00CA04EE" w:rsidP="00CA04EE">
            <w:pPr>
              <w:spacing w:line="240" w:lineRule="auto"/>
              <w:jc w:val="left"/>
              <w:rPr>
                <w:rFonts w:cs="Frankruhel"/>
                <w:sz w:val="24"/>
                <w:rtl/>
              </w:rPr>
            </w:pPr>
            <w:r>
              <w:rPr>
                <w:sz w:val="24"/>
                <w:rtl/>
              </w:rPr>
              <w:t>חזקת פגיעת איבה</w:t>
            </w:r>
          </w:p>
        </w:tc>
        <w:tc>
          <w:tcPr>
            <w:tcW w:w="567" w:type="dxa"/>
          </w:tcPr>
          <w:p w14:paraId="4448CEF4" w14:textId="77777777" w:rsidR="00CA04EE" w:rsidRPr="00CA04EE" w:rsidRDefault="00CA04EE" w:rsidP="00CA04EE">
            <w:pPr>
              <w:spacing w:line="240" w:lineRule="auto"/>
              <w:jc w:val="left"/>
              <w:rPr>
                <w:rStyle w:val="Hyperlink"/>
                <w:rtl/>
              </w:rPr>
            </w:pPr>
            <w:hyperlink w:anchor="Seif2" w:tooltip="חזקת פגיעת איבה" w:history="1">
              <w:r w:rsidRPr="00CA04EE">
                <w:rPr>
                  <w:rStyle w:val="Hyperlink"/>
                </w:rPr>
                <w:t>Go</w:t>
              </w:r>
            </w:hyperlink>
          </w:p>
        </w:tc>
        <w:tc>
          <w:tcPr>
            <w:tcW w:w="850" w:type="dxa"/>
          </w:tcPr>
          <w:p w14:paraId="383833BE"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A04EE" w:rsidRPr="00CA04EE" w14:paraId="25D4AA00" w14:textId="77777777" w:rsidTr="00CA04EE">
        <w:tblPrEx>
          <w:tblCellMar>
            <w:top w:w="0" w:type="dxa"/>
            <w:bottom w:w="0" w:type="dxa"/>
          </w:tblCellMar>
        </w:tblPrEx>
        <w:tc>
          <w:tcPr>
            <w:tcW w:w="1247" w:type="dxa"/>
          </w:tcPr>
          <w:p w14:paraId="499CAB09" w14:textId="77777777" w:rsidR="00CA04EE" w:rsidRPr="00CA04EE" w:rsidRDefault="00CA04EE" w:rsidP="00CA04EE">
            <w:pPr>
              <w:spacing w:line="240" w:lineRule="auto"/>
              <w:jc w:val="left"/>
              <w:rPr>
                <w:rFonts w:cs="Frankruhel"/>
                <w:sz w:val="24"/>
                <w:rtl/>
              </w:rPr>
            </w:pPr>
            <w:r>
              <w:rPr>
                <w:sz w:val="24"/>
                <w:rtl/>
              </w:rPr>
              <w:t xml:space="preserve">סעיף 3 </w:t>
            </w:r>
          </w:p>
        </w:tc>
        <w:tc>
          <w:tcPr>
            <w:tcW w:w="5669" w:type="dxa"/>
          </w:tcPr>
          <w:p w14:paraId="1A5A5389" w14:textId="77777777" w:rsidR="00CA04EE" w:rsidRPr="00CA04EE" w:rsidRDefault="00CA04EE" w:rsidP="00CA04EE">
            <w:pPr>
              <w:spacing w:line="240" w:lineRule="auto"/>
              <w:jc w:val="left"/>
              <w:rPr>
                <w:rFonts w:cs="Frankruhel"/>
                <w:sz w:val="24"/>
                <w:rtl/>
              </w:rPr>
            </w:pPr>
            <w:r>
              <w:rPr>
                <w:sz w:val="24"/>
                <w:rtl/>
              </w:rPr>
              <w:t>ריפוי, החלמה ושיקום ת"ט תשל"ב 1971</w:t>
            </w:r>
          </w:p>
        </w:tc>
        <w:tc>
          <w:tcPr>
            <w:tcW w:w="567" w:type="dxa"/>
          </w:tcPr>
          <w:p w14:paraId="16436B64" w14:textId="77777777" w:rsidR="00CA04EE" w:rsidRPr="00CA04EE" w:rsidRDefault="00CA04EE" w:rsidP="00CA04EE">
            <w:pPr>
              <w:spacing w:line="240" w:lineRule="auto"/>
              <w:jc w:val="left"/>
              <w:rPr>
                <w:rStyle w:val="Hyperlink"/>
                <w:rtl/>
              </w:rPr>
            </w:pPr>
            <w:hyperlink w:anchor="Seif3" w:tooltip="ריפוי, החלמה ושיקום תט תשלב 1971" w:history="1">
              <w:r w:rsidRPr="00CA04EE">
                <w:rPr>
                  <w:rStyle w:val="Hyperlink"/>
                </w:rPr>
                <w:t>Go</w:t>
              </w:r>
            </w:hyperlink>
          </w:p>
        </w:tc>
        <w:tc>
          <w:tcPr>
            <w:tcW w:w="850" w:type="dxa"/>
          </w:tcPr>
          <w:p w14:paraId="337B8CC8"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A04EE" w:rsidRPr="00CA04EE" w14:paraId="74C11631" w14:textId="77777777" w:rsidTr="00CA04EE">
        <w:tblPrEx>
          <w:tblCellMar>
            <w:top w:w="0" w:type="dxa"/>
            <w:bottom w:w="0" w:type="dxa"/>
          </w:tblCellMar>
        </w:tblPrEx>
        <w:tc>
          <w:tcPr>
            <w:tcW w:w="1247" w:type="dxa"/>
          </w:tcPr>
          <w:p w14:paraId="6A8A9791" w14:textId="77777777" w:rsidR="00CA04EE" w:rsidRPr="00CA04EE" w:rsidRDefault="00CA04EE" w:rsidP="00CA04EE">
            <w:pPr>
              <w:spacing w:line="240" w:lineRule="auto"/>
              <w:jc w:val="left"/>
              <w:rPr>
                <w:rFonts w:cs="Frankruhel"/>
                <w:sz w:val="24"/>
                <w:rtl/>
              </w:rPr>
            </w:pPr>
            <w:r>
              <w:rPr>
                <w:sz w:val="24"/>
                <w:rtl/>
              </w:rPr>
              <w:t xml:space="preserve">סעיף 4 </w:t>
            </w:r>
          </w:p>
        </w:tc>
        <w:tc>
          <w:tcPr>
            <w:tcW w:w="5669" w:type="dxa"/>
          </w:tcPr>
          <w:p w14:paraId="61E58026" w14:textId="77777777" w:rsidR="00CA04EE" w:rsidRPr="00CA04EE" w:rsidRDefault="00CA04EE" w:rsidP="00CA04EE">
            <w:pPr>
              <w:spacing w:line="240" w:lineRule="auto"/>
              <w:jc w:val="left"/>
              <w:rPr>
                <w:rFonts w:cs="Frankruhel"/>
                <w:sz w:val="24"/>
                <w:rtl/>
              </w:rPr>
            </w:pPr>
            <w:r>
              <w:rPr>
                <w:sz w:val="24"/>
                <w:rtl/>
              </w:rPr>
              <w:t>תגמול לנכה</w:t>
            </w:r>
          </w:p>
        </w:tc>
        <w:tc>
          <w:tcPr>
            <w:tcW w:w="567" w:type="dxa"/>
          </w:tcPr>
          <w:p w14:paraId="3C720FEA" w14:textId="77777777" w:rsidR="00CA04EE" w:rsidRPr="00CA04EE" w:rsidRDefault="00CA04EE" w:rsidP="00CA04EE">
            <w:pPr>
              <w:spacing w:line="240" w:lineRule="auto"/>
              <w:jc w:val="left"/>
              <w:rPr>
                <w:rStyle w:val="Hyperlink"/>
                <w:rtl/>
              </w:rPr>
            </w:pPr>
            <w:hyperlink w:anchor="Seif4" w:tooltip="תגמול לנכה" w:history="1">
              <w:r w:rsidRPr="00CA04EE">
                <w:rPr>
                  <w:rStyle w:val="Hyperlink"/>
                </w:rPr>
                <w:t>Go</w:t>
              </w:r>
            </w:hyperlink>
          </w:p>
        </w:tc>
        <w:tc>
          <w:tcPr>
            <w:tcW w:w="850" w:type="dxa"/>
          </w:tcPr>
          <w:p w14:paraId="7ED9633D"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A04EE" w:rsidRPr="00CA04EE" w14:paraId="076E8C81" w14:textId="77777777" w:rsidTr="00CA04EE">
        <w:tblPrEx>
          <w:tblCellMar>
            <w:top w:w="0" w:type="dxa"/>
            <w:bottom w:w="0" w:type="dxa"/>
          </w:tblCellMar>
        </w:tblPrEx>
        <w:tc>
          <w:tcPr>
            <w:tcW w:w="1247" w:type="dxa"/>
          </w:tcPr>
          <w:p w14:paraId="2E7D3988" w14:textId="77777777" w:rsidR="00CA04EE" w:rsidRPr="00CA04EE" w:rsidRDefault="00CA04EE" w:rsidP="00CA04EE">
            <w:pPr>
              <w:spacing w:line="240" w:lineRule="auto"/>
              <w:jc w:val="left"/>
              <w:rPr>
                <w:rFonts w:cs="Frankruhel"/>
                <w:sz w:val="24"/>
                <w:rtl/>
              </w:rPr>
            </w:pPr>
            <w:r>
              <w:rPr>
                <w:sz w:val="24"/>
                <w:rtl/>
              </w:rPr>
              <w:t xml:space="preserve">סעיף 4א </w:t>
            </w:r>
          </w:p>
        </w:tc>
        <w:tc>
          <w:tcPr>
            <w:tcW w:w="5669" w:type="dxa"/>
          </w:tcPr>
          <w:p w14:paraId="1514E742" w14:textId="77777777" w:rsidR="00CA04EE" w:rsidRPr="00CA04EE" w:rsidRDefault="00CA04EE" w:rsidP="00CA04EE">
            <w:pPr>
              <w:spacing w:line="240" w:lineRule="auto"/>
              <w:jc w:val="left"/>
              <w:rPr>
                <w:rFonts w:cs="Frankruhel"/>
                <w:sz w:val="24"/>
                <w:rtl/>
              </w:rPr>
            </w:pPr>
            <w:r>
              <w:rPr>
                <w:sz w:val="24"/>
                <w:rtl/>
              </w:rPr>
              <w:t>הוראות לעניין ניכוי מהתגמול החודשי</w:t>
            </w:r>
          </w:p>
        </w:tc>
        <w:tc>
          <w:tcPr>
            <w:tcW w:w="567" w:type="dxa"/>
          </w:tcPr>
          <w:p w14:paraId="5DF88213" w14:textId="77777777" w:rsidR="00CA04EE" w:rsidRPr="00CA04EE" w:rsidRDefault="00CA04EE" w:rsidP="00CA04EE">
            <w:pPr>
              <w:spacing w:line="240" w:lineRule="auto"/>
              <w:jc w:val="left"/>
              <w:rPr>
                <w:rStyle w:val="Hyperlink"/>
                <w:rtl/>
              </w:rPr>
            </w:pPr>
            <w:hyperlink w:anchor="Seif5" w:tooltip="הוראות לעניין ניכוי מהתגמול החודשי" w:history="1">
              <w:r w:rsidRPr="00CA04EE">
                <w:rPr>
                  <w:rStyle w:val="Hyperlink"/>
                </w:rPr>
                <w:t>Go</w:t>
              </w:r>
            </w:hyperlink>
          </w:p>
        </w:tc>
        <w:tc>
          <w:tcPr>
            <w:tcW w:w="850" w:type="dxa"/>
          </w:tcPr>
          <w:p w14:paraId="21A30E76"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A04EE" w:rsidRPr="00CA04EE" w14:paraId="16464C4F" w14:textId="77777777" w:rsidTr="00CA04EE">
        <w:tblPrEx>
          <w:tblCellMar>
            <w:top w:w="0" w:type="dxa"/>
            <w:bottom w:w="0" w:type="dxa"/>
          </w:tblCellMar>
        </w:tblPrEx>
        <w:tc>
          <w:tcPr>
            <w:tcW w:w="1247" w:type="dxa"/>
          </w:tcPr>
          <w:p w14:paraId="3710D6DA" w14:textId="77777777" w:rsidR="00CA04EE" w:rsidRPr="00CA04EE" w:rsidRDefault="00CA04EE" w:rsidP="00CA04EE">
            <w:pPr>
              <w:spacing w:line="240" w:lineRule="auto"/>
              <w:jc w:val="left"/>
              <w:rPr>
                <w:rFonts w:cs="Frankruhel"/>
                <w:sz w:val="24"/>
                <w:rtl/>
              </w:rPr>
            </w:pPr>
            <w:r>
              <w:rPr>
                <w:sz w:val="24"/>
                <w:rtl/>
              </w:rPr>
              <w:t xml:space="preserve">סעיף 5 </w:t>
            </w:r>
          </w:p>
        </w:tc>
        <w:tc>
          <w:tcPr>
            <w:tcW w:w="5669" w:type="dxa"/>
          </w:tcPr>
          <w:p w14:paraId="1C0F468F" w14:textId="77777777" w:rsidR="00CA04EE" w:rsidRPr="00CA04EE" w:rsidRDefault="00CA04EE" w:rsidP="00CA04EE">
            <w:pPr>
              <w:spacing w:line="240" w:lineRule="auto"/>
              <w:jc w:val="left"/>
              <w:rPr>
                <w:rFonts w:cs="Frankruhel"/>
                <w:sz w:val="24"/>
                <w:rtl/>
              </w:rPr>
            </w:pPr>
            <w:r>
              <w:rPr>
                <w:sz w:val="24"/>
                <w:rtl/>
              </w:rPr>
              <w:t>קביעת דרגת נכות</w:t>
            </w:r>
          </w:p>
        </w:tc>
        <w:tc>
          <w:tcPr>
            <w:tcW w:w="567" w:type="dxa"/>
          </w:tcPr>
          <w:p w14:paraId="11129BDE" w14:textId="77777777" w:rsidR="00CA04EE" w:rsidRPr="00CA04EE" w:rsidRDefault="00CA04EE" w:rsidP="00CA04EE">
            <w:pPr>
              <w:spacing w:line="240" w:lineRule="auto"/>
              <w:jc w:val="left"/>
              <w:rPr>
                <w:rStyle w:val="Hyperlink"/>
                <w:rtl/>
              </w:rPr>
            </w:pPr>
            <w:hyperlink w:anchor="Seif31" w:tooltip="קביעת דרגת נכות" w:history="1">
              <w:r w:rsidRPr="00CA04EE">
                <w:rPr>
                  <w:rStyle w:val="Hyperlink"/>
                </w:rPr>
                <w:t>Go</w:t>
              </w:r>
            </w:hyperlink>
          </w:p>
        </w:tc>
        <w:tc>
          <w:tcPr>
            <w:tcW w:w="850" w:type="dxa"/>
          </w:tcPr>
          <w:p w14:paraId="11F244CE"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A04EE" w:rsidRPr="00CA04EE" w14:paraId="5262B595" w14:textId="77777777" w:rsidTr="00CA04EE">
        <w:tblPrEx>
          <w:tblCellMar>
            <w:top w:w="0" w:type="dxa"/>
            <w:bottom w:w="0" w:type="dxa"/>
          </w:tblCellMar>
        </w:tblPrEx>
        <w:tc>
          <w:tcPr>
            <w:tcW w:w="1247" w:type="dxa"/>
          </w:tcPr>
          <w:p w14:paraId="21EA3264" w14:textId="77777777" w:rsidR="00CA04EE" w:rsidRPr="00CA04EE" w:rsidRDefault="00CA04EE" w:rsidP="00CA04EE">
            <w:pPr>
              <w:spacing w:line="240" w:lineRule="auto"/>
              <w:jc w:val="left"/>
              <w:rPr>
                <w:rFonts w:cs="Frankruhel"/>
                <w:sz w:val="24"/>
                <w:rtl/>
              </w:rPr>
            </w:pPr>
            <w:r>
              <w:rPr>
                <w:sz w:val="24"/>
                <w:rtl/>
              </w:rPr>
              <w:t xml:space="preserve">סעיף 6א </w:t>
            </w:r>
          </w:p>
        </w:tc>
        <w:tc>
          <w:tcPr>
            <w:tcW w:w="5669" w:type="dxa"/>
          </w:tcPr>
          <w:p w14:paraId="309BE8F1" w14:textId="77777777" w:rsidR="00CA04EE" w:rsidRPr="00CA04EE" w:rsidRDefault="00CA04EE" w:rsidP="00CA04EE">
            <w:pPr>
              <w:spacing w:line="240" w:lineRule="auto"/>
              <w:jc w:val="left"/>
              <w:rPr>
                <w:rFonts w:cs="Frankruhel"/>
                <w:sz w:val="24"/>
                <w:rtl/>
              </w:rPr>
            </w:pPr>
            <w:r>
              <w:rPr>
                <w:sz w:val="24"/>
                <w:rtl/>
              </w:rPr>
              <w:t>השתתפות המדינה בתשלום הסדרי ביטוח</w:t>
            </w:r>
          </w:p>
        </w:tc>
        <w:tc>
          <w:tcPr>
            <w:tcW w:w="567" w:type="dxa"/>
          </w:tcPr>
          <w:p w14:paraId="68442B62" w14:textId="77777777" w:rsidR="00CA04EE" w:rsidRPr="00CA04EE" w:rsidRDefault="00CA04EE" w:rsidP="00CA04EE">
            <w:pPr>
              <w:spacing w:line="240" w:lineRule="auto"/>
              <w:jc w:val="left"/>
              <w:rPr>
                <w:rStyle w:val="Hyperlink"/>
                <w:rtl/>
              </w:rPr>
            </w:pPr>
            <w:hyperlink w:anchor="Seif32" w:tooltip="השתתפות המדינה בתשלום הסדרי ביטוח" w:history="1">
              <w:r w:rsidRPr="00CA04EE">
                <w:rPr>
                  <w:rStyle w:val="Hyperlink"/>
                </w:rPr>
                <w:t>Go</w:t>
              </w:r>
            </w:hyperlink>
          </w:p>
        </w:tc>
        <w:tc>
          <w:tcPr>
            <w:tcW w:w="850" w:type="dxa"/>
          </w:tcPr>
          <w:p w14:paraId="1A413388"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A04EE" w:rsidRPr="00CA04EE" w14:paraId="63BFE24A" w14:textId="77777777" w:rsidTr="00CA04EE">
        <w:tblPrEx>
          <w:tblCellMar>
            <w:top w:w="0" w:type="dxa"/>
            <w:bottom w:w="0" w:type="dxa"/>
          </w:tblCellMar>
        </w:tblPrEx>
        <w:tc>
          <w:tcPr>
            <w:tcW w:w="1247" w:type="dxa"/>
          </w:tcPr>
          <w:p w14:paraId="2FDCF26A" w14:textId="77777777" w:rsidR="00CA04EE" w:rsidRPr="00CA04EE" w:rsidRDefault="00CA04EE" w:rsidP="00CA04EE">
            <w:pPr>
              <w:spacing w:line="240" w:lineRule="auto"/>
              <w:jc w:val="left"/>
              <w:rPr>
                <w:rFonts w:cs="Frankruhel"/>
                <w:sz w:val="24"/>
                <w:rtl/>
              </w:rPr>
            </w:pPr>
            <w:r>
              <w:rPr>
                <w:sz w:val="24"/>
                <w:rtl/>
              </w:rPr>
              <w:t xml:space="preserve">סעיף 7 </w:t>
            </w:r>
          </w:p>
        </w:tc>
        <w:tc>
          <w:tcPr>
            <w:tcW w:w="5669" w:type="dxa"/>
          </w:tcPr>
          <w:p w14:paraId="4A4CABD1" w14:textId="77777777" w:rsidR="00CA04EE" w:rsidRPr="00CA04EE" w:rsidRDefault="00CA04EE" w:rsidP="00CA04EE">
            <w:pPr>
              <w:spacing w:line="240" w:lineRule="auto"/>
              <w:jc w:val="left"/>
              <w:rPr>
                <w:rFonts w:cs="Frankruhel"/>
                <w:sz w:val="24"/>
                <w:rtl/>
              </w:rPr>
            </w:pPr>
            <w:r>
              <w:rPr>
                <w:sz w:val="24"/>
                <w:rtl/>
              </w:rPr>
              <w:t>תגמול והטבות לבני משפחה</w:t>
            </w:r>
          </w:p>
        </w:tc>
        <w:tc>
          <w:tcPr>
            <w:tcW w:w="567" w:type="dxa"/>
          </w:tcPr>
          <w:p w14:paraId="7A684C8F" w14:textId="77777777" w:rsidR="00CA04EE" w:rsidRPr="00CA04EE" w:rsidRDefault="00CA04EE" w:rsidP="00CA04EE">
            <w:pPr>
              <w:spacing w:line="240" w:lineRule="auto"/>
              <w:jc w:val="left"/>
              <w:rPr>
                <w:rStyle w:val="Hyperlink"/>
                <w:rtl/>
              </w:rPr>
            </w:pPr>
            <w:hyperlink w:anchor="Seif33" w:tooltip="תגמול והטבות לבני משפחה" w:history="1">
              <w:r w:rsidRPr="00CA04EE">
                <w:rPr>
                  <w:rStyle w:val="Hyperlink"/>
                </w:rPr>
                <w:t>Go</w:t>
              </w:r>
            </w:hyperlink>
          </w:p>
        </w:tc>
        <w:tc>
          <w:tcPr>
            <w:tcW w:w="850" w:type="dxa"/>
          </w:tcPr>
          <w:p w14:paraId="0E4E0FC6"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A04EE" w:rsidRPr="00CA04EE" w14:paraId="73D58773" w14:textId="77777777" w:rsidTr="00CA04EE">
        <w:tblPrEx>
          <w:tblCellMar>
            <w:top w:w="0" w:type="dxa"/>
            <w:bottom w:w="0" w:type="dxa"/>
          </w:tblCellMar>
        </w:tblPrEx>
        <w:tc>
          <w:tcPr>
            <w:tcW w:w="1247" w:type="dxa"/>
          </w:tcPr>
          <w:p w14:paraId="53591609" w14:textId="77777777" w:rsidR="00CA04EE" w:rsidRPr="00CA04EE" w:rsidRDefault="00CA04EE" w:rsidP="00CA04EE">
            <w:pPr>
              <w:spacing w:line="240" w:lineRule="auto"/>
              <w:jc w:val="left"/>
              <w:rPr>
                <w:rFonts w:cs="Frankruhel"/>
                <w:sz w:val="24"/>
                <w:rtl/>
              </w:rPr>
            </w:pPr>
            <w:r>
              <w:rPr>
                <w:sz w:val="24"/>
                <w:rtl/>
              </w:rPr>
              <w:t xml:space="preserve">סעיף 7ב </w:t>
            </w:r>
          </w:p>
        </w:tc>
        <w:tc>
          <w:tcPr>
            <w:tcW w:w="5669" w:type="dxa"/>
          </w:tcPr>
          <w:p w14:paraId="1BAF395A" w14:textId="77777777" w:rsidR="00CA04EE" w:rsidRPr="00CA04EE" w:rsidRDefault="00CA04EE" w:rsidP="00CA04EE">
            <w:pPr>
              <w:spacing w:line="240" w:lineRule="auto"/>
              <w:jc w:val="left"/>
              <w:rPr>
                <w:rFonts w:cs="Frankruhel"/>
                <w:sz w:val="24"/>
                <w:rtl/>
              </w:rPr>
            </w:pPr>
            <w:r>
              <w:rPr>
                <w:sz w:val="24"/>
                <w:rtl/>
              </w:rPr>
              <w:t>מקום קבורה והוראות לעניין הוצאות קבורה</w:t>
            </w:r>
          </w:p>
        </w:tc>
        <w:tc>
          <w:tcPr>
            <w:tcW w:w="567" w:type="dxa"/>
          </w:tcPr>
          <w:p w14:paraId="2C38029F" w14:textId="77777777" w:rsidR="00CA04EE" w:rsidRPr="00CA04EE" w:rsidRDefault="00CA04EE" w:rsidP="00CA04EE">
            <w:pPr>
              <w:spacing w:line="240" w:lineRule="auto"/>
              <w:jc w:val="left"/>
              <w:rPr>
                <w:rStyle w:val="Hyperlink"/>
                <w:rtl/>
              </w:rPr>
            </w:pPr>
            <w:hyperlink w:anchor="Seif34" w:tooltip="מקום קבורה והוראות לעניין הוצאות קבורה" w:history="1">
              <w:r w:rsidRPr="00CA04EE">
                <w:rPr>
                  <w:rStyle w:val="Hyperlink"/>
                </w:rPr>
                <w:t>Go</w:t>
              </w:r>
            </w:hyperlink>
          </w:p>
        </w:tc>
        <w:tc>
          <w:tcPr>
            <w:tcW w:w="850" w:type="dxa"/>
          </w:tcPr>
          <w:p w14:paraId="7BC947D4"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A04EE" w:rsidRPr="00CA04EE" w14:paraId="27DD03BD" w14:textId="77777777" w:rsidTr="00CA04EE">
        <w:tblPrEx>
          <w:tblCellMar>
            <w:top w:w="0" w:type="dxa"/>
            <w:bottom w:w="0" w:type="dxa"/>
          </w:tblCellMar>
        </w:tblPrEx>
        <w:tc>
          <w:tcPr>
            <w:tcW w:w="1247" w:type="dxa"/>
          </w:tcPr>
          <w:p w14:paraId="61BA354B" w14:textId="77777777" w:rsidR="00CA04EE" w:rsidRPr="00CA04EE" w:rsidRDefault="00CA04EE" w:rsidP="00CA04EE">
            <w:pPr>
              <w:spacing w:line="240" w:lineRule="auto"/>
              <w:jc w:val="left"/>
              <w:rPr>
                <w:rFonts w:cs="Frankruhel"/>
                <w:sz w:val="24"/>
                <w:rtl/>
              </w:rPr>
            </w:pPr>
            <w:r>
              <w:rPr>
                <w:sz w:val="24"/>
                <w:rtl/>
              </w:rPr>
              <w:t xml:space="preserve">סעיף 7ד </w:t>
            </w:r>
          </w:p>
        </w:tc>
        <w:tc>
          <w:tcPr>
            <w:tcW w:w="5669" w:type="dxa"/>
          </w:tcPr>
          <w:p w14:paraId="3F9B7B74" w14:textId="77777777" w:rsidR="00CA04EE" w:rsidRPr="00CA04EE" w:rsidRDefault="00CA04EE" w:rsidP="00CA04EE">
            <w:pPr>
              <w:spacing w:line="240" w:lineRule="auto"/>
              <w:jc w:val="left"/>
              <w:rPr>
                <w:rFonts w:cs="Frankruhel"/>
                <w:sz w:val="24"/>
                <w:rtl/>
              </w:rPr>
            </w:pPr>
            <w:r>
              <w:rPr>
                <w:sz w:val="24"/>
                <w:rtl/>
              </w:rPr>
              <w:t>תשלום חודשי בעד אבדן הכנסה לאפוטרופוס של יתום משני הוריו</w:t>
            </w:r>
          </w:p>
        </w:tc>
        <w:tc>
          <w:tcPr>
            <w:tcW w:w="567" w:type="dxa"/>
          </w:tcPr>
          <w:p w14:paraId="4ADBD89F" w14:textId="77777777" w:rsidR="00CA04EE" w:rsidRPr="00CA04EE" w:rsidRDefault="00CA04EE" w:rsidP="00CA04EE">
            <w:pPr>
              <w:spacing w:line="240" w:lineRule="auto"/>
              <w:jc w:val="left"/>
              <w:rPr>
                <w:rStyle w:val="Hyperlink"/>
                <w:rtl/>
              </w:rPr>
            </w:pPr>
            <w:hyperlink w:anchor="Seif39" w:tooltip="תשלום חודשי בעד אבדן הכנסה לאפוטרופוס של יתום משני הוריו" w:history="1">
              <w:r w:rsidRPr="00CA04EE">
                <w:rPr>
                  <w:rStyle w:val="Hyperlink"/>
                </w:rPr>
                <w:t>Go</w:t>
              </w:r>
            </w:hyperlink>
          </w:p>
        </w:tc>
        <w:tc>
          <w:tcPr>
            <w:tcW w:w="850" w:type="dxa"/>
          </w:tcPr>
          <w:p w14:paraId="6F12308A"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A04EE" w:rsidRPr="00CA04EE" w14:paraId="35FD6AD6" w14:textId="77777777" w:rsidTr="00CA04EE">
        <w:tblPrEx>
          <w:tblCellMar>
            <w:top w:w="0" w:type="dxa"/>
            <w:bottom w:w="0" w:type="dxa"/>
          </w:tblCellMar>
        </w:tblPrEx>
        <w:tc>
          <w:tcPr>
            <w:tcW w:w="1247" w:type="dxa"/>
          </w:tcPr>
          <w:p w14:paraId="64E528D3" w14:textId="77777777" w:rsidR="00CA04EE" w:rsidRPr="00CA04EE" w:rsidRDefault="00CA04EE" w:rsidP="00CA04EE">
            <w:pPr>
              <w:spacing w:line="240" w:lineRule="auto"/>
              <w:jc w:val="left"/>
              <w:rPr>
                <w:rFonts w:cs="Frankruhel"/>
                <w:sz w:val="24"/>
                <w:rtl/>
              </w:rPr>
            </w:pPr>
            <w:r>
              <w:rPr>
                <w:sz w:val="24"/>
                <w:rtl/>
              </w:rPr>
              <w:t xml:space="preserve">סעיף 7ה </w:t>
            </w:r>
          </w:p>
        </w:tc>
        <w:tc>
          <w:tcPr>
            <w:tcW w:w="5669" w:type="dxa"/>
          </w:tcPr>
          <w:p w14:paraId="465C0536" w14:textId="77777777" w:rsidR="00CA04EE" w:rsidRPr="00CA04EE" w:rsidRDefault="00CA04EE" w:rsidP="00CA04EE">
            <w:pPr>
              <w:spacing w:line="240" w:lineRule="auto"/>
              <w:jc w:val="left"/>
              <w:rPr>
                <w:rFonts w:cs="Frankruhel"/>
                <w:sz w:val="24"/>
                <w:rtl/>
              </w:rPr>
            </w:pPr>
            <w:r>
              <w:rPr>
                <w:sz w:val="24"/>
                <w:rtl/>
              </w:rPr>
              <w:t>היעדרות קרוב משפחה מעבודה</w:t>
            </w:r>
          </w:p>
        </w:tc>
        <w:tc>
          <w:tcPr>
            <w:tcW w:w="567" w:type="dxa"/>
          </w:tcPr>
          <w:p w14:paraId="5340CB4C" w14:textId="77777777" w:rsidR="00CA04EE" w:rsidRPr="00CA04EE" w:rsidRDefault="00CA04EE" w:rsidP="00CA04EE">
            <w:pPr>
              <w:spacing w:line="240" w:lineRule="auto"/>
              <w:jc w:val="left"/>
              <w:rPr>
                <w:rStyle w:val="Hyperlink"/>
                <w:rtl/>
              </w:rPr>
            </w:pPr>
            <w:hyperlink w:anchor="Seif40" w:tooltip="היעדרות קרוב משפחה מעבודה" w:history="1">
              <w:r w:rsidRPr="00CA04EE">
                <w:rPr>
                  <w:rStyle w:val="Hyperlink"/>
                </w:rPr>
                <w:t>Go</w:t>
              </w:r>
            </w:hyperlink>
          </w:p>
        </w:tc>
        <w:tc>
          <w:tcPr>
            <w:tcW w:w="850" w:type="dxa"/>
          </w:tcPr>
          <w:p w14:paraId="77C404EA"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A04EE" w:rsidRPr="00CA04EE" w14:paraId="419CC84D" w14:textId="77777777" w:rsidTr="00CA04EE">
        <w:tblPrEx>
          <w:tblCellMar>
            <w:top w:w="0" w:type="dxa"/>
            <w:bottom w:w="0" w:type="dxa"/>
          </w:tblCellMar>
        </w:tblPrEx>
        <w:tc>
          <w:tcPr>
            <w:tcW w:w="1247" w:type="dxa"/>
          </w:tcPr>
          <w:p w14:paraId="55F867E3" w14:textId="77777777" w:rsidR="00CA04EE" w:rsidRPr="00CA04EE" w:rsidRDefault="00CA04EE" w:rsidP="00CA04EE">
            <w:pPr>
              <w:spacing w:line="240" w:lineRule="auto"/>
              <w:jc w:val="left"/>
              <w:rPr>
                <w:rFonts w:cs="Frankruhel"/>
                <w:sz w:val="24"/>
                <w:rtl/>
              </w:rPr>
            </w:pPr>
            <w:r>
              <w:rPr>
                <w:sz w:val="24"/>
                <w:rtl/>
              </w:rPr>
              <w:t xml:space="preserve">סעיף 8 </w:t>
            </w:r>
          </w:p>
        </w:tc>
        <w:tc>
          <w:tcPr>
            <w:tcW w:w="5669" w:type="dxa"/>
          </w:tcPr>
          <w:p w14:paraId="35B648A1" w14:textId="77777777" w:rsidR="00CA04EE" w:rsidRPr="00CA04EE" w:rsidRDefault="00CA04EE" w:rsidP="00CA04EE">
            <w:pPr>
              <w:spacing w:line="240" w:lineRule="auto"/>
              <w:jc w:val="left"/>
              <w:rPr>
                <w:rFonts w:cs="Frankruhel"/>
                <w:sz w:val="24"/>
                <w:rtl/>
              </w:rPr>
            </w:pPr>
            <w:r>
              <w:rPr>
                <w:sz w:val="24"/>
                <w:rtl/>
              </w:rPr>
              <w:t>דין נפגע או  בן משפחה לענין כל חיקוק אחר</w:t>
            </w:r>
          </w:p>
        </w:tc>
        <w:tc>
          <w:tcPr>
            <w:tcW w:w="567" w:type="dxa"/>
          </w:tcPr>
          <w:p w14:paraId="2D0D282C" w14:textId="77777777" w:rsidR="00CA04EE" w:rsidRPr="00CA04EE" w:rsidRDefault="00CA04EE" w:rsidP="00CA04EE">
            <w:pPr>
              <w:spacing w:line="240" w:lineRule="auto"/>
              <w:jc w:val="left"/>
              <w:rPr>
                <w:rStyle w:val="Hyperlink"/>
                <w:rtl/>
              </w:rPr>
            </w:pPr>
            <w:hyperlink w:anchor="Seif35" w:tooltip="דין נפגע או  בן משפחה לענין כל חיקוק אחר" w:history="1">
              <w:r w:rsidRPr="00CA04EE">
                <w:rPr>
                  <w:rStyle w:val="Hyperlink"/>
                </w:rPr>
                <w:t>Go</w:t>
              </w:r>
            </w:hyperlink>
          </w:p>
        </w:tc>
        <w:tc>
          <w:tcPr>
            <w:tcW w:w="850" w:type="dxa"/>
          </w:tcPr>
          <w:p w14:paraId="6CCAF819"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A04EE" w:rsidRPr="00CA04EE" w14:paraId="1D0371AC" w14:textId="77777777" w:rsidTr="00CA04EE">
        <w:tblPrEx>
          <w:tblCellMar>
            <w:top w:w="0" w:type="dxa"/>
            <w:bottom w:w="0" w:type="dxa"/>
          </w:tblCellMar>
        </w:tblPrEx>
        <w:tc>
          <w:tcPr>
            <w:tcW w:w="1247" w:type="dxa"/>
          </w:tcPr>
          <w:p w14:paraId="36BCF722" w14:textId="77777777" w:rsidR="00CA04EE" w:rsidRPr="00CA04EE" w:rsidRDefault="00CA04EE" w:rsidP="00CA04EE">
            <w:pPr>
              <w:spacing w:line="240" w:lineRule="auto"/>
              <w:jc w:val="left"/>
              <w:rPr>
                <w:rFonts w:cs="Frankruhel"/>
                <w:sz w:val="24"/>
                <w:rtl/>
              </w:rPr>
            </w:pPr>
            <w:r>
              <w:rPr>
                <w:sz w:val="24"/>
                <w:rtl/>
              </w:rPr>
              <w:t xml:space="preserve">סעיף 9 </w:t>
            </w:r>
          </w:p>
        </w:tc>
        <w:tc>
          <w:tcPr>
            <w:tcW w:w="5669" w:type="dxa"/>
          </w:tcPr>
          <w:p w14:paraId="0A619FEF" w14:textId="77777777" w:rsidR="00CA04EE" w:rsidRPr="00CA04EE" w:rsidRDefault="00CA04EE" w:rsidP="00CA04EE">
            <w:pPr>
              <w:spacing w:line="240" w:lineRule="auto"/>
              <w:jc w:val="left"/>
              <w:rPr>
                <w:rFonts w:cs="Frankruhel"/>
                <w:sz w:val="24"/>
                <w:rtl/>
              </w:rPr>
            </w:pPr>
            <w:r>
              <w:rPr>
                <w:sz w:val="24"/>
                <w:rtl/>
              </w:rPr>
              <w:t>סמכות שר העבודה והרווחה</w:t>
            </w:r>
          </w:p>
        </w:tc>
        <w:tc>
          <w:tcPr>
            <w:tcW w:w="567" w:type="dxa"/>
          </w:tcPr>
          <w:p w14:paraId="5E41395D" w14:textId="77777777" w:rsidR="00CA04EE" w:rsidRPr="00CA04EE" w:rsidRDefault="00CA04EE" w:rsidP="00CA04EE">
            <w:pPr>
              <w:spacing w:line="240" w:lineRule="auto"/>
              <w:jc w:val="left"/>
              <w:rPr>
                <w:rStyle w:val="Hyperlink"/>
                <w:rtl/>
              </w:rPr>
            </w:pPr>
            <w:hyperlink w:anchor="Seif36" w:tooltip="סמכות שר העבודה והרווחה" w:history="1">
              <w:r w:rsidRPr="00CA04EE">
                <w:rPr>
                  <w:rStyle w:val="Hyperlink"/>
                </w:rPr>
                <w:t>Go</w:t>
              </w:r>
            </w:hyperlink>
          </w:p>
        </w:tc>
        <w:tc>
          <w:tcPr>
            <w:tcW w:w="850" w:type="dxa"/>
          </w:tcPr>
          <w:p w14:paraId="07427EB4"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A04EE" w:rsidRPr="00CA04EE" w14:paraId="2C68261A" w14:textId="77777777" w:rsidTr="00CA04EE">
        <w:tblPrEx>
          <w:tblCellMar>
            <w:top w:w="0" w:type="dxa"/>
            <w:bottom w:w="0" w:type="dxa"/>
          </w:tblCellMar>
        </w:tblPrEx>
        <w:tc>
          <w:tcPr>
            <w:tcW w:w="1247" w:type="dxa"/>
          </w:tcPr>
          <w:p w14:paraId="282C8264" w14:textId="77777777" w:rsidR="00CA04EE" w:rsidRPr="00CA04EE" w:rsidRDefault="00CA04EE" w:rsidP="00CA04EE">
            <w:pPr>
              <w:spacing w:line="240" w:lineRule="auto"/>
              <w:jc w:val="left"/>
              <w:rPr>
                <w:rFonts w:cs="Frankruhel"/>
                <w:sz w:val="24"/>
                <w:rtl/>
              </w:rPr>
            </w:pPr>
            <w:r>
              <w:rPr>
                <w:sz w:val="24"/>
                <w:rtl/>
              </w:rPr>
              <w:t xml:space="preserve">סעיף 10 </w:t>
            </w:r>
          </w:p>
        </w:tc>
        <w:tc>
          <w:tcPr>
            <w:tcW w:w="5669" w:type="dxa"/>
          </w:tcPr>
          <w:p w14:paraId="4E9304ED" w14:textId="77777777" w:rsidR="00CA04EE" w:rsidRPr="00CA04EE" w:rsidRDefault="00CA04EE" w:rsidP="00CA04EE">
            <w:pPr>
              <w:spacing w:line="240" w:lineRule="auto"/>
              <w:jc w:val="left"/>
              <w:rPr>
                <w:rFonts w:cs="Frankruhel"/>
                <w:sz w:val="24"/>
                <w:rtl/>
              </w:rPr>
            </w:pPr>
            <w:r>
              <w:rPr>
                <w:sz w:val="24"/>
                <w:rtl/>
              </w:rPr>
              <w:t>מינוי רשות מאשרת</w:t>
            </w:r>
          </w:p>
        </w:tc>
        <w:tc>
          <w:tcPr>
            <w:tcW w:w="567" w:type="dxa"/>
          </w:tcPr>
          <w:p w14:paraId="7930E6B0" w14:textId="77777777" w:rsidR="00CA04EE" w:rsidRPr="00CA04EE" w:rsidRDefault="00CA04EE" w:rsidP="00CA04EE">
            <w:pPr>
              <w:spacing w:line="240" w:lineRule="auto"/>
              <w:jc w:val="left"/>
              <w:rPr>
                <w:rStyle w:val="Hyperlink"/>
                <w:rtl/>
              </w:rPr>
            </w:pPr>
            <w:hyperlink w:anchor="Seif6" w:tooltip="מינוי רשות מאשרת" w:history="1">
              <w:r w:rsidRPr="00CA04EE">
                <w:rPr>
                  <w:rStyle w:val="Hyperlink"/>
                </w:rPr>
                <w:t>Go</w:t>
              </w:r>
            </w:hyperlink>
          </w:p>
        </w:tc>
        <w:tc>
          <w:tcPr>
            <w:tcW w:w="850" w:type="dxa"/>
          </w:tcPr>
          <w:p w14:paraId="640EF209"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A04EE" w:rsidRPr="00CA04EE" w14:paraId="4416D4B3" w14:textId="77777777" w:rsidTr="00CA04EE">
        <w:tblPrEx>
          <w:tblCellMar>
            <w:top w:w="0" w:type="dxa"/>
            <w:bottom w:w="0" w:type="dxa"/>
          </w:tblCellMar>
        </w:tblPrEx>
        <w:tc>
          <w:tcPr>
            <w:tcW w:w="1247" w:type="dxa"/>
          </w:tcPr>
          <w:p w14:paraId="328A7D53" w14:textId="77777777" w:rsidR="00CA04EE" w:rsidRPr="00CA04EE" w:rsidRDefault="00CA04EE" w:rsidP="00CA04EE">
            <w:pPr>
              <w:spacing w:line="240" w:lineRule="auto"/>
              <w:jc w:val="left"/>
              <w:rPr>
                <w:rFonts w:cs="Frankruhel"/>
                <w:sz w:val="24"/>
                <w:rtl/>
              </w:rPr>
            </w:pPr>
            <w:r>
              <w:rPr>
                <w:sz w:val="24"/>
                <w:rtl/>
              </w:rPr>
              <w:t xml:space="preserve">סעיף 11 </w:t>
            </w:r>
          </w:p>
        </w:tc>
        <w:tc>
          <w:tcPr>
            <w:tcW w:w="5669" w:type="dxa"/>
          </w:tcPr>
          <w:p w14:paraId="05F6B6BE" w14:textId="77777777" w:rsidR="00CA04EE" w:rsidRPr="00CA04EE" w:rsidRDefault="00CA04EE" w:rsidP="00CA04EE">
            <w:pPr>
              <w:spacing w:line="240" w:lineRule="auto"/>
              <w:jc w:val="left"/>
              <w:rPr>
                <w:rFonts w:cs="Frankruhel"/>
                <w:sz w:val="24"/>
                <w:rtl/>
              </w:rPr>
            </w:pPr>
            <w:r>
              <w:rPr>
                <w:sz w:val="24"/>
                <w:rtl/>
              </w:rPr>
              <w:t>ערר</w:t>
            </w:r>
          </w:p>
        </w:tc>
        <w:tc>
          <w:tcPr>
            <w:tcW w:w="567" w:type="dxa"/>
          </w:tcPr>
          <w:p w14:paraId="64CD457A" w14:textId="77777777" w:rsidR="00CA04EE" w:rsidRPr="00CA04EE" w:rsidRDefault="00CA04EE" w:rsidP="00CA04EE">
            <w:pPr>
              <w:spacing w:line="240" w:lineRule="auto"/>
              <w:jc w:val="left"/>
              <w:rPr>
                <w:rStyle w:val="Hyperlink"/>
                <w:rtl/>
              </w:rPr>
            </w:pPr>
            <w:hyperlink w:anchor="Seif7" w:tooltip="ערר" w:history="1">
              <w:r w:rsidRPr="00CA04EE">
                <w:rPr>
                  <w:rStyle w:val="Hyperlink"/>
                </w:rPr>
                <w:t>Go</w:t>
              </w:r>
            </w:hyperlink>
          </w:p>
        </w:tc>
        <w:tc>
          <w:tcPr>
            <w:tcW w:w="850" w:type="dxa"/>
          </w:tcPr>
          <w:p w14:paraId="31EF4AD6"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A04EE" w:rsidRPr="00CA04EE" w14:paraId="13AA8810" w14:textId="77777777" w:rsidTr="00CA04EE">
        <w:tblPrEx>
          <w:tblCellMar>
            <w:top w:w="0" w:type="dxa"/>
            <w:bottom w:w="0" w:type="dxa"/>
          </w:tblCellMar>
        </w:tblPrEx>
        <w:tc>
          <w:tcPr>
            <w:tcW w:w="1247" w:type="dxa"/>
          </w:tcPr>
          <w:p w14:paraId="3AEAB284" w14:textId="77777777" w:rsidR="00CA04EE" w:rsidRPr="00CA04EE" w:rsidRDefault="00CA04EE" w:rsidP="00CA04EE">
            <w:pPr>
              <w:spacing w:line="240" w:lineRule="auto"/>
              <w:jc w:val="left"/>
              <w:rPr>
                <w:rFonts w:cs="Frankruhel"/>
                <w:sz w:val="24"/>
                <w:rtl/>
              </w:rPr>
            </w:pPr>
            <w:r>
              <w:rPr>
                <w:sz w:val="24"/>
                <w:rtl/>
              </w:rPr>
              <w:t xml:space="preserve">סעיף 12 </w:t>
            </w:r>
          </w:p>
        </w:tc>
        <w:tc>
          <w:tcPr>
            <w:tcW w:w="5669" w:type="dxa"/>
          </w:tcPr>
          <w:p w14:paraId="58CF4379" w14:textId="77777777" w:rsidR="00CA04EE" w:rsidRPr="00CA04EE" w:rsidRDefault="00CA04EE" w:rsidP="00CA04EE">
            <w:pPr>
              <w:spacing w:line="240" w:lineRule="auto"/>
              <w:jc w:val="left"/>
              <w:rPr>
                <w:rFonts w:cs="Frankruhel"/>
                <w:sz w:val="24"/>
                <w:rtl/>
              </w:rPr>
            </w:pPr>
            <w:r>
              <w:rPr>
                <w:sz w:val="24"/>
                <w:rtl/>
              </w:rPr>
              <w:t>אישור פגיעת איבה</w:t>
            </w:r>
          </w:p>
        </w:tc>
        <w:tc>
          <w:tcPr>
            <w:tcW w:w="567" w:type="dxa"/>
          </w:tcPr>
          <w:p w14:paraId="225C6AC6" w14:textId="77777777" w:rsidR="00CA04EE" w:rsidRPr="00CA04EE" w:rsidRDefault="00CA04EE" w:rsidP="00CA04EE">
            <w:pPr>
              <w:spacing w:line="240" w:lineRule="auto"/>
              <w:jc w:val="left"/>
              <w:rPr>
                <w:rStyle w:val="Hyperlink"/>
                <w:rtl/>
              </w:rPr>
            </w:pPr>
            <w:hyperlink w:anchor="Seif8" w:tooltip="אישור פגיעת איבה" w:history="1">
              <w:r w:rsidRPr="00CA04EE">
                <w:rPr>
                  <w:rStyle w:val="Hyperlink"/>
                </w:rPr>
                <w:t>Go</w:t>
              </w:r>
            </w:hyperlink>
          </w:p>
        </w:tc>
        <w:tc>
          <w:tcPr>
            <w:tcW w:w="850" w:type="dxa"/>
          </w:tcPr>
          <w:p w14:paraId="4E790465"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A04EE" w:rsidRPr="00CA04EE" w14:paraId="0EADD347" w14:textId="77777777" w:rsidTr="00CA04EE">
        <w:tblPrEx>
          <w:tblCellMar>
            <w:top w:w="0" w:type="dxa"/>
            <w:bottom w:w="0" w:type="dxa"/>
          </w:tblCellMar>
        </w:tblPrEx>
        <w:tc>
          <w:tcPr>
            <w:tcW w:w="1247" w:type="dxa"/>
          </w:tcPr>
          <w:p w14:paraId="10327A79" w14:textId="77777777" w:rsidR="00CA04EE" w:rsidRPr="00CA04EE" w:rsidRDefault="00CA04EE" w:rsidP="00CA04EE">
            <w:pPr>
              <w:spacing w:line="240" w:lineRule="auto"/>
              <w:jc w:val="left"/>
              <w:rPr>
                <w:rFonts w:cs="Frankruhel"/>
                <w:sz w:val="24"/>
                <w:rtl/>
              </w:rPr>
            </w:pPr>
            <w:r>
              <w:rPr>
                <w:sz w:val="24"/>
                <w:rtl/>
              </w:rPr>
              <w:t xml:space="preserve">סעיף 12א </w:t>
            </w:r>
          </w:p>
        </w:tc>
        <w:tc>
          <w:tcPr>
            <w:tcW w:w="5669" w:type="dxa"/>
          </w:tcPr>
          <w:p w14:paraId="7B913152" w14:textId="77777777" w:rsidR="00CA04EE" w:rsidRPr="00CA04EE" w:rsidRDefault="00CA04EE" w:rsidP="00CA04EE">
            <w:pPr>
              <w:spacing w:line="240" w:lineRule="auto"/>
              <w:jc w:val="left"/>
              <w:rPr>
                <w:rFonts w:cs="Frankruhel"/>
                <w:sz w:val="24"/>
                <w:rtl/>
              </w:rPr>
            </w:pPr>
            <w:r>
              <w:rPr>
                <w:sz w:val="24"/>
                <w:rtl/>
              </w:rPr>
              <w:t>אישור פגיעת איבה שהתרחשה מחוץ לישראל או לאזור</w:t>
            </w:r>
          </w:p>
        </w:tc>
        <w:tc>
          <w:tcPr>
            <w:tcW w:w="567" w:type="dxa"/>
          </w:tcPr>
          <w:p w14:paraId="0C1E0DEE" w14:textId="77777777" w:rsidR="00CA04EE" w:rsidRPr="00CA04EE" w:rsidRDefault="00CA04EE" w:rsidP="00CA04EE">
            <w:pPr>
              <w:spacing w:line="240" w:lineRule="auto"/>
              <w:jc w:val="left"/>
              <w:rPr>
                <w:rStyle w:val="Hyperlink"/>
                <w:rtl/>
              </w:rPr>
            </w:pPr>
            <w:hyperlink w:anchor="Seif43" w:tooltip="אישור פגיעת איבה שהתרחשה מחוץ לישראל או לאזור" w:history="1">
              <w:r w:rsidRPr="00CA04EE">
                <w:rPr>
                  <w:rStyle w:val="Hyperlink"/>
                </w:rPr>
                <w:t>Go</w:t>
              </w:r>
            </w:hyperlink>
          </w:p>
        </w:tc>
        <w:tc>
          <w:tcPr>
            <w:tcW w:w="850" w:type="dxa"/>
          </w:tcPr>
          <w:p w14:paraId="78090FBE"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A04EE" w:rsidRPr="00CA04EE" w14:paraId="5782E598" w14:textId="77777777" w:rsidTr="00CA04EE">
        <w:tblPrEx>
          <w:tblCellMar>
            <w:top w:w="0" w:type="dxa"/>
            <w:bottom w:w="0" w:type="dxa"/>
          </w:tblCellMar>
        </w:tblPrEx>
        <w:tc>
          <w:tcPr>
            <w:tcW w:w="1247" w:type="dxa"/>
          </w:tcPr>
          <w:p w14:paraId="3D8F09F5" w14:textId="77777777" w:rsidR="00CA04EE" w:rsidRPr="00CA04EE" w:rsidRDefault="00CA04EE" w:rsidP="00CA04EE">
            <w:pPr>
              <w:spacing w:line="240" w:lineRule="auto"/>
              <w:jc w:val="left"/>
              <w:rPr>
                <w:rFonts w:cs="Frankruhel"/>
                <w:sz w:val="24"/>
                <w:rtl/>
              </w:rPr>
            </w:pPr>
            <w:r>
              <w:rPr>
                <w:sz w:val="24"/>
                <w:rtl/>
              </w:rPr>
              <w:t xml:space="preserve">סעיף 13 </w:t>
            </w:r>
          </w:p>
        </w:tc>
        <w:tc>
          <w:tcPr>
            <w:tcW w:w="5669" w:type="dxa"/>
          </w:tcPr>
          <w:p w14:paraId="337DDA91" w14:textId="77777777" w:rsidR="00CA04EE" w:rsidRPr="00CA04EE" w:rsidRDefault="00CA04EE" w:rsidP="00CA04EE">
            <w:pPr>
              <w:spacing w:line="240" w:lineRule="auto"/>
              <w:jc w:val="left"/>
              <w:rPr>
                <w:rFonts w:cs="Frankruhel"/>
                <w:sz w:val="24"/>
                <w:rtl/>
              </w:rPr>
            </w:pPr>
            <w:r>
              <w:rPr>
                <w:sz w:val="24"/>
                <w:rtl/>
              </w:rPr>
              <w:t>סמכות בית דין לעבודה</w:t>
            </w:r>
          </w:p>
        </w:tc>
        <w:tc>
          <w:tcPr>
            <w:tcW w:w="567" w:type="dxa"/>
          </w:tcPr>
          <w:p w14:paraId="7E36A8FD" w14:textId="77777777" w:rsidR="00CA04EE" w:rsidRPr="00CA04EE" w:rsidRDefault="00CA04EE" w:rsidP="00CA04EE">
            <w:pPr>
              <w:spacing w:line="240" w:lineRule="auto"/>
              <w:jc w:val="left"/>
              <w:rPr>
                <w:rStyle w:val="Hyperlink"/>
                <w:rtl/>
              </w:rPr>
            </w:pPr>
            <w:hyperlink w:anchor="Seif9" w:tooltip="סמכות בית דין לעבודה" w:history="1">
              <w:r w:rsidRPr="00CA04EE">
                <w:rPr>
                  <w:rStyle w:val="Hyperlink"/>
                </w:rPr>
                <w:t>Go</w:t>
              </w:r>
            </w:hyperlink>
          </w:p>
        </w:tc>
        <w:tc>
          <w:tcPr>
            <w:tcW w:w="850" w:type="dxa"/>
          </w:tcPr>
          <w:p w14:paraId="11FDFA95"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A04EE" w:rsidRPr="00CA04EE" w14:paraId="7B910E9A" w14:textId="77777777" w:rsidTr="00CA04EE">
        <w:tblPrEx>
          <w:tblCellMar>
            <w:top w:w="0" w:type="dxa"/>
            <w:bottom w:w="0" w:type="dxa"/>
          </w:tblCellMar>
        </w:tblPrEx>
        <w:tc>
          <w:tcPr>
            <w:tcW w:w="1247" w:type="dxa"/>
          </w:tcPr>
          <w:p w14:paraId="53AECC4A" w14:textId="77777777" w:rsidR="00CA04EE" w:rsidRPr="00CA04EE" w:rsidRDefault="00CA04EE" w:rsidP="00CA04EE">
            <w:pPr>
              <w:spacing w:line="240" w:lineRule="auto"/>
              <w:jc w:val="left"/>
              <w:rPr>
                <w:rFonts w:cs="Frankruhel"/>
                <w:sz w:val="24"/>
                <w:rtl/>
              </w:rPr>
            </w:pPr>
            <w:r>
              <w:rPr>
                <w:sz w:val="24"/>
                <w:rtl/>
              </w:rPr>
              <w:t xml:space="preserve">סעיף 13א </w:t>
            </w:r>
          </w:p>
        </w:tc>
        <w:tc>
          <w:tcPr>
            <w:tcW w:w="5669" w:type="dxa"/>
          </w:tcPr>
          <w:p w14:paraId="73E00514" w14:textId="77777777" w:rsidR="00CA04EE" w:rsidRPr="00CA04EE" w:rsidRDefault="00CA04EE" w:rsidP="00CA04EE">
            <w:pPr>
              <w:spacing w:line="240" w:lineRule="auto"/>
              <w:jc w:val="left"/>
              <w:rPr>
                <w:rFonts w:cs="Frankruhel"/>
                <w:sz w:val="24"/>
                <w:rtl/>
              </w:rPr>
            </w:pPr>
            <w:r>
              <w:rPr>
                <w:sz w:val="24"/>
                <w:rtl/>
              </w:rPr>
              <w:t>קביעת מועדים</w:t>
            </w:r>
          </w:p>
        </w:tc>
        <w:tc>
          <w:tcPr>
            <w:tcW w:w="567" w:type="dxa"/>
          </w:tcPr>
          <w:p w14:paraId="742FB411" w14:textId="77777777" w:rsidR="00CA04EE" w:rsidRPr="00CA04EE" w:rsidRDefault="00CA04EE" w:rsidP="00CA04EE">
            <w:pPr>
              <w:spacing w:line="240" w:lineRule="auto"/>
              <w:jc w:val="left"/>
              <w:rPr>
                <w:rStyle w:val="Hyperlink"/>
                <w:rtl/>
              </w:rPr>
            </w:pPr>
            <w:hyperlink w:anchor="Seif10" w:tooltip="קביעת מועדים" w:history="1">
              <w:r w:rsidRPr="00CA04EE">
                <w:rPr>
                  <w:rStyle w:val="Hyperlink"/>
                </w:rPr>
                <w:t>Go</w:t>
              </w:r>
            </w:hyperlink>
          </w:p>
        </w:tc>
        <w:tc>
          <w:tcPr>
            <w:tcW w:w="850" w:type="dxa"/>
          </w:tcPr>
          <w:p w14:paraId="651BEE47"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A04EE" w:rsidRPr="00CA04EE" w14:paraId="45FB30B5" w14:textId="77777777" w:rsidTr="00CA04EE">
        <w:tblPrEx>
          <w:tblCellMar>
            <w:top w:w="0" w:type="dxa"/>
            <w:bottom w:w="0" w:type="dxa"/>
          </w:tblCellMar>
        </w:tblPrEx>
        <w:tc>
          <w:tcPr>
            <w:tcW w:w="1247" w:type="dxa"/>
          </w:tcPr>
          <w:p w14:paraId="06EA30F8" w14:textId="77777777" w:rsidR="00CA04EE" w:rsidRPr="00CA04EE" w:rsidRDefault="00CA04EE" w:rsidP="00CA04EE">
            <w:pPr>
              <w:spacing w:line="240" w:lineRule="auto"/>
              <w:jc w:val="left"/>
              <w:rPr>
                <w:rFonts w:cs="Frankruhel"/>
                <w:sz w:val="24"/>
                <w:rtl/>
              </w:rPr>
            </w:pPr>
            <w:r>
              <w:rPr>
                <w:sz w:val="24"/>
                <w:rtl/>
              </w:rPr>
              <w:t xml:space="preserve">סעיף 14 </w:t>
            </w:r>
          </w:p>
        </w:tc>
        <w:tc>
          <w:tcPr>
            <w:tcW w:w="5669" w:type="dxa"/>
          </w:tcPr>
          <w:p w14:paraId="616559DB" w14:textId="77777777" w:rsidR="00CA04EE" w:rsidRPr="00CA04EE" w:rsidRDefault="00CA04EE" w:rsidP="00CA04EE">
            <w:pPr>
              <w:spacing w:line="240" w:lineRule="auto"/>
              <w:jc w:val="left"/>
              <w:rPr>
                <w:rFonts w:cs="Frankruhel"/>
                <w:sz w:val="24"/>
                <w:rtl/>
              </w:rPr>
            </w:pPr>
            <w:r>
              <w:rPr>
                <w:sz w:val="24"/>
                <w:rtl/>
              </w:rPr>
              <w:t>ייצוג בפני בית דין</w:t>
            </w:r>
          </w:p>
        </w:tc>
        <w:tc>
          <w:tcPr>
            <w:tcW w:w="567" w:type="dxa"/>
          </w:tcPr>
          <w:p w14:paraId="08351681" w14:textId="77777777" w:rsidR="00CA04EE" w:rsidRPr="00CA04EE" w:rsidRDefault="00CA04EE" w:rsidP="00CA04EE">
            <w:pPr>
              <w:spacing w:line="240" w:lineRule="auto"/>
              <w:jc w:val="left"/>
              <w:rPr>
                <w:rStyle w:val="Hyperlink"/>
                <w:rtl/>
              </w:rPr>
            </w:pPr>
            <w:hyperlink w:anchor="Seif11" w:tooltip="ייצוג בפני בית דין" w:history="1">
              <w:r w:rsidRPr="00CA04EE">
                <w:rPr>
                  <w:rStyle w:val="Hyperlink"/>
                </w:rPr>
                <w:t>Go</w:t>
              </w:r>
            </w:hyperlink>
          </w:p>
        </w:tc>
        <w:tc>
          <w:tcPr>
            <w:tcW w:w="850" w:type="dxa"/>
          </w:tcPr>
          <w:p w14:paraId="77AD1493"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A04EE" w:rsidRPr="00CA04EE" w14:paraId="6978F416" w14:textId="77777777" w:rsidTr="00CA04EE">
        <w:tblPrEx>
          <w:tblCellMar>
            <w:top w:w="0" w:type="dxa"/>
            <w:bottom w:w="0" w:type="dxa"/>
          </w:tblCellMar>
        </w:tblPrEx>
        <w:tc>
          <w:tcPr>
            <w:tcW w:w="1247" w:type="dxa"/>
          </w:tcPr>
          <w:p w14:paraId="50885968" w14:textId="77777777" w:rsidR="00CA04EE" w:rsidRPr="00CA04EE" w:rsidRDefault="00CA04EE" w:rsidP="00CA04EE">
            <w:pPr>
              <w:spacing w:line="240" w:lineRule="auto"/>
              <w:jc w:val="left"/>
              <w:rPr>
                <w:rFonts w:cs="Frankruhel"/>
                <w:sz w:val="24"/>
                <w:rtl/>
              </w:rPr>
            </w:pPr>
            <w:r>
              <w:rPr>
                <w:sz w:val="24"/>
                <w:rtl/>
              </w:rPr>
              <w:t xml:space="preserve">סעיף 15 </w:t>
            </w:r>
          </w:p>
        </w:tc>
        <w:tc>
          <w:tcPr>
            <w:tcW w:w="5669" w:type="dxa"/>
          </w:tcPr>
          <w:p w14:paraId="19DAD9D4" w14:textId="77777777" w:rsidR="00CA04EE" w:rsidRPr="00CA04EE" w:rsidRDefault="00CA04EE" w:rsidP="00CA04EE">
            <w:pPr>
              <w:spacing w:line="240" w:lineRule="auto"/>
              <w:jc w:val="left"/>
              <w:rPr>
                <w:rFonts w:cs="Frankruhel"/>
                <w:sz w:val="24"/>
                <w:rtl/>
              </w:rPr>
            </w:pPr>
            <w:r>
              <w:rPr>
                <w:sz w:val="24"/>
                <w:rtl/>
              </w:rPr>
              <w:t>תחולת חוק הביטוח</w:t>
            </w:r>
          </w:p>
        </w:tc>
        <w:tc>
          <w:tcPr>
            <w:tcW w:w="567" w:type="dxa"/>
          </w:tcPr>
          <w:p w14:paraId="7BE354D5" w14:textId="77777777" w:rsidR="00CA04EE" w:rsidRPr="00CA04EE" w:rsidRDefault="00CA04EE" w:rsidP="00CA04EE">
            <w:pPr>
              <w:spacing w:line="240" w:lineRule="auto"/>
              <w:jc w:val="left"/>
              <w:rPr>
                <w:rStyle w:val="Hyperlink"/>
                <w:rtl/>
              </w:rPr>
            </w:pPr>
            <w:hyperlink w:anchor="Seif12" w:tooltip="תחולת חוק הביטוח" w:history="1">
              <w:r w:rsidRPr="00CA04EE">
                <w:rPr>
                  <w:rStyle w:val="Hyperlink"/>
                </w:rPr>
                <w:t>Go</w:t>
              </w:r>
            </w:hyperlink>
          </w:p>
        </w:tc>
        <w:tc>
          <w:tcPr>
            <w:tcW w:w="850" w:type="dxa"/>
          </w:tcPr>
          <w:p w14:paraId="5B3A5FC5"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A04EE" w:rsidRPr="00CA04EE" w14:paraId="517FA8AB" w14:textId="77777777" w:rsidTr="00CA04EE">
        <w:tblPrEx>
          <w:tblCellMar>
            <w:top w:w="0" w:type="dxa"/>
            <w:bottom w:w="0" w:type="dxa"/>
          </w:tblCellMar>
        </w:tblPrEx>
        <w:tc>
          <w:tcPr>
            <w:tcW w:w="1247" w:type="dxa"/>
          </w:tcPr>
          <w:p w14:paraId="6038E2EE" w14:textId="77777777" w:rsidR="00CA04EE" w:rsidRPr="00CA04EE" w:rsidRDefault="00CA04EE" w:rsidP="00CA04EE">
            <w:pPr>
              <w:spacing w:line="240" w:lineRule="auto"/>
              <w:jc w:val="left"/>
              <w:rPr>
                <w:rFonts w:cs="Frankruhel"/>
                <w:sz w:val="24"/>
                <w:rtl/>
              </w:rPr>
            </w:pPr>
            <w:r>
              <w:rPr>
                <w:sz w:val="24"/>
                <w:rtl/>
              </w:rPr>
              <w:t xml:space="preserve">סעיף 16 </w:t>
            </w:r>
          </w:p>
        </w:tc>
        <w:tc>
          <w:tcPr>
            <w:tcW w:w="5669" w:type="dxa"/>
          </w:tcPr>
          <w:p w14:paraId="0166B6BB" w14:textId="77777777" w:rsidR="00CA04EE" w:rsidRPr="00CA04EE" w:rsidRDefault="00CA04EE" w:rsidP="00CA04EE">
            <w:pPr>
              <w:spacing w:line="240" w:lineRule="auto"/>
              <w:jc w:val="left"/>
              <w:rPr>
                <w:rFonts w:cs="Frankruhel"/>
                <w:sz w:val="24"/>
                <w:rtl/>
              </w:rPr>
            </w:pPr>
            <w:r>
              <w:rPr>
                <w:sz w:val="24"/>
                <w:rtl/>
              </w:rPr>
              <w:t>תגמול לפי חוק זה או גימלה לפי חוק הביטוח עקב מאורע אחד</w:t>
            </w:r>
          </w:p>
        </w:tc>
        <w:tc>
          <w:tcPr>
            <w:tcW w:w="567" w:type="dxa"/>
          </w:tcPr>
          <w:p w14:paraId="5C7CD77C" w14:textId="77777777" w:rsidR="00CA04EE" w:rsidRPr="00CA04EE" w:rsidRDefault="00CA04EE" w:rsidP="00CA04EE">
            <w:pPr>
              <w:spacing w:line="240" w:lineRule="auto"/>
              <w:jc w:val="left"/>
              <w:rPr>
                <w:rStyle w:val="Hyperlink"/>
                <w:rtl/>
              </w:rPr>
            </w:pPr>
            <w:hyperlink w:anchor="Seif13" w:tooltip="תגמול לפי חוק זה או גימלה לפי חוק הביטוח עקב מאורע אחד" w:history="1">
              <w:r w:rsidRPr="00CA04EE">
                <w:rPr>
                  <w:rStyle w:val="Hyperlink"/>
                </w:rPr>
                <w:t>Go</w:t>
              </w:r>
            </w:hyperlink>
          </w:p>
        </w:tc>
        <w:tc>
          <w:tcPr>
            <w:tcW w:w="850" w:type="dxa"/>
          </w:tcPr>
          <w:p w14:paraId="3C6388B0"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A04EE" w:rsidRPr="00CA04EE" w14:paraId="0C54E9B5" w14:textId="77777777" w:rsidTr="00CA04EE">
        <w:tblPrEx>
          <w:tblCellMar>
            <w:top w:w="0" w:type="dxa"/>
            <w:bottom w:w="0" w:type="dxa"/>
          </w:tblCellMar>
        </w:tblPrEx>
        <w:tc>
          <w:tcPr>
            <w:tcW w:w="1247" w:type="dxa"/>
          </w:tcPr>
          <w:p w14:paraId="29769512" w14:textId="77777777" w:rsidR="00CA04EE" w:rsidRPr="00CA04EE" w:rsidRDefault="00CA04EE" w:rsidP="00CA04EE">
            <w:pPr>
              <w:spacing w:line="240" w:lineRule="auto"/>
              <w:jc w:val="left"/>
              <w:rPr>
                <w:rFonts w:cs="Frankruhel"/>
                <w:sz w:val="24"/>
                <w:rtl/>
              </w:rPr>
            </w:pPr>
            <w:r>
              <w:rPr>
                <w:sz w:val="24"/>
                <w:rtl/>
              </w:rPr>
              <w:t xml:space="preserve">סעיף 16א </w:t>
            </w:r>
          </w:p>
        </w:tc>
        <w:tc>
          <w:tcPr>
            <w:tcW w:w="5669" w:type="dxa"/>
          </w:tcPr>
          <w:p w14:paraId="45418B10" w14:textId="77777777" w:rsidR="00CA04EE" w:rsidRPr="00CA04EE" w:rsidRDefault="00CA04EE" w:rsidP="00CA04EE">
            <w:pPr>
              <w:spacing w:line="240" w:lineRule="auto"/>
              <w:jc w:val="left"/>
              <w:rPr>
                <w:rFonts w:cs="Frankruhel"/>
                <w:sz w:val="24"/>
                <w:rtl/>
              </w:rPr>
            </w:pPr>
            <w:r>
              <w:rPr>
                <w:sz w:val="24"/>
                <w:rtl/>
              </w:rPr>
              <w:t>תגמול לפי חוק זה או גימלה לפי חוק הביטוח ליתום</w:t>
            </w:r>
          </w:p>
        </w:tc>
        <w:tc>
          <w:tcPr>
            <w:tcW w:w="567" w:type="dxa"/>
          </w:tcPr>
          <w:p w14:paraId="7E80AF23" w14:textId="77777777" w:rsidR="00CA04EE" w:rsidRPr="00CA04EE" w:rsidRDefault="00CA04EE" w:rsidP="00CA04EE">
            <w:pPr>
              <w:spacing w:line="240" w:lineRule="auto"/>
              <w:jc w:val="left"/>
              <w:rPr>
                <w:rStyle w:val="Hyperlink"/>
                <w:rtl/>
              </w:rPr>
            </w:pPr>
            <w:hyperlink w:anchor="Seif14" w:tooltip="תגמול לפי חוק זה או גימלה לפי חוק הביטוח ליתום" w:history="1">
              <w:r w:rsidRPr="00CA04EE">
                <w:rPr>
                  <w:rStyle w:val="Hyperlink"/>
                </w:rPr>
                <w:t>Go</w:t>
              </w:r>
            </w:hyperlink>
          </w:p>
        </w:tc>
        <w:tc>
          <w:tcPr>
            <w:tcW w:w="850" w:type="dxa"/>
          </w:tcPr>
          <w:p w14:paraId="29CBD91D"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A04EE" w:rsidRPr="00CA04EE" w14:paraId="1E8ECA02" w14:textId="77777777" w:rsidTr="00CA04EE">
        <w:tblPrEx>
          <w:tblCellMar>
            <w:top w:w="0" w:type="dxa"/>
            <w:bottom w:w="0" w:type="dxa"/>
          </w:tblCellMar>
        </w:tblPrEx>
        <w:tc>
          <w:tcPr>
            <w:tcW w:w="1247" w:type="dxa"/>
          </w:tcPr>
          <w:p w14:paraId="309672C3" w14:textId="77777777" w:rsidR="00CA04EE" w:rsidRPr="00CA04EE" w:rsidRDefault="00CA04EE" w:rsidP="00CA04EE">
            <w:pPr>
              <w:spacing w:line="240" w:lineRule="auto"/>
              <w:jc w:val="left"/>
              <w:rPr>
                <w:rFonts w:cs="Frankruhel"/>
                <w:sz w:val="24"/>
                <w:rtl/>
              </w:rPr>
            </w:pPr>
            <w:r>
              <w:rPr>
                <w:sz w:val="24"/>
                <w:rtl/>
              </w:rPr>
              <w:t xml:space="preserve">סעיף 17 </w:t>
            </w:r>
          </w:p>
        </w:tc>
        <w:tc>
          <w:tcPr>
            <w:tcW w:w="5669" w:type="dxa"/>
          </w:tcPr>
          <w:p w14:paraId="16BD6A8D" w14:textId="77777777" w:rsidR="00CA04EE" w:rsidRPr="00CA04EE" w:rsidRDefault="00CA04EE" w:rsidP="00CA04EE">
            <w:pPr>
              <w:spacing w:line="240" w:lineRule="auto"/>
              <w:jc w:val="left"/>
              <w:rPr>
                <w:rFonts w:cs="Frankruhel"/>
                <w:sz w:val="24"/>
                <w:rtl/>
              </w:rPr>
            </w:pPr>
            <w:r>
              <w:rPr>
                <w:sz w:val="24"/>
                <w:rtl/>
              </w:rPr>
              <w:t>תגמולים לפי חוק זה ותגמולים או פיצויים לפי חוקים אחרים</w:t>
            </w:r>
          </w:p>
        </w:tc>
        <w:tc>
          <w:tcPr>
            <w:tcW w:w="567" w:type="dxa"/>
          </w:tcPr>
          <w:p w14:paraId="7BAD502D" w14:textId="77777777" w:rsidR="00CA04EE" w:rsidRPr="00CA04EE" w:rsidRDefault="00CA04EE" w:rsidP="00CA04EE">
            <w:pPr>
              <w:spacing w:line="240" w:lineRule="auto"/>
              <w:jc w:val="left"/>
              <w:rPr>
                <w:rStyle w:val="Hyperlink"/>
                <w:rtl/>
              </w:rPr>
            </w:pPr>
            <w:hyperlink w:anchor="Seif15" w:tooltip="תגמולים לפי חוק זה ותגמולים או פיצויים לפי חוקים אחרים" w:history="1">
              <w:r w:rsidRPr="00CA04EE">
                <w:rPr>
                  <w:rStyle w:val="Hyperlink"/>
                </w:rPr>
                <w:t>Go</w:t>
              </w:r>
            </w:hyperlink>
          </w:p>
        </w:tc>
        <w:tc>
          <w:tcPr>
            <w:tcW w:w="850" w:type="dxa"/>
          </w:tcPr>
          <w:p w14:paraId="42E9CDF3"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A04EE" w:rsidRPr="00CA04EE" w14:paraId="477C05C3" w14:textId="77777777" w:rsidTr="00CA04EE">
        <w:tblPrEx>
          <w:tblCellMar>
            <w:top w:w="0" w:type="dxa"/>
            <w:bottom w:w="0" w:type="dxa"/>
          </w:tblCellMar>
        </w:tblPrEx>
        <w:tc>
          <w:tcPr>
            <w:tcW w:w="1247" w:type="dxa"/>
          </w:tcPr>
          <w:p w14:paraId="66E86353" w14:textId="77777777" w:rsidR="00CA04EE" w:rsidRPr="00CA04EE" w:rsidRDefault="00CA04EE" w:rsidP="00CA04EE">
            <w:pPr>
              <w:spacing w:line="240" w:lineRule="auto"/>
              <w:jc w:val="left"/>
              <w:rPr>
                <w:rFonts w:cs="Frankruhel"/>
                <w:sz w:val="24"/>
                <w:rtl/>
              </w:rPr>
            </w:pPr>
            <w:r>
              <w:rPr>
                <w:sz w:val="24"/>
                <w:rtl/>
              </w:rPr>
              <w:t xml:space="preserve">סעיף 17א </w:t>
            </w:r>
          </w:p>
        </w:tc>
        <w:tc>
          <w:tcPr>
            <w:tcW w:w="5669" w:type="dxa"/>
          </w:tcPr>
          <w:p w14:paraId="7C37549F" w14:textId="77777777" w:rsidR="00CA04EE" w:rsidRPr="00CA04EE" w:rsidRDefault="00CA04EE" w:rsidP="00CA04EE">
            <w:pPr>
              <w:spacing w:line="240" w:lineRule="auto"/>
              <w:jc w:val="left"/>
              <w:rPr>
                <w:rFonts w:cs="Frankruhel"/>
                <w:sz w:val="24"/>
                <w:rtl/>
              </w:rPr>
            </w:pPr>
            <w:r>
              <w:rPr>
                <w:sz w:val="24"/>
                <w:rtl/>
              </w:rPr>
              <w:t>תגמול לבן משפחה לפי חוק משפחות חיילים ולפי חוק זה</w:t>
            </w:r>
          </w:p>
        </w:tc>
        <w:tc>
          <w:tcPr>
            <w:tcW w:w="567" w:type="dxa"/>
          </w:tcPr>
          <w:p w14:paraId="71B6400F" w14:textId="77777777" w:rsidR="00CA04EE" w:rsidRPr="00CA04EE" w:rsidRDefault="00CA04EE" w:rsidP="00CA04EE">
            <w:pPr>
              <w:spacing w:line="240" w:lineRule="auto"/>
              <w:jc w:val="left"/>
              <w:rPr>
                <w:rStyle w:val="Hyperlink"/>
                <w:rtl/>
              </w:rPr>
            </w:pPr>
            <w:hyperlink w:anchor="Seif16" w:tooltip="תגמול לבן משפחה לפי חוק משפחות חיילים ולפי חוק זה" w:history="1">
              <w:r w:rsidRPr="00CA04EE">
                <w:rPr>
                  <w:rStyle w:val="Hyperlink"/>
                </w:rPr>
                <w:t>Go</w:t>
              </w:r>
            </w:hyperlink>
          </w:p>
        </w:tc>
        <w:tc>
          <w:tcPr>
            <w:tcW w:w="850" w:type="dxa"/>
          </w:tcPr>
          <w:p w14:paraId="77C479A7"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A04EE" w:rsidRPr="00CA04EE" w14:paraId="20961142" w14:textId="77777777" w:rsidTr="00CA04EE">
        <w:tblPrEx>
          <w:tblCellMar>
            <w:top w:w="0" w:type="dxa"/>
            <w:bottom w:w="0" w:type="dxa"/>
          </w:tblCellMar>
        </w:tblPrEx>
        <w:tc>
          <w:tcPr>
            <w:tcW w:w="1247" w:type="dxa"/>
          </w:tcPr>
          <w:p w14:paraId="7BF5DAAF" w14:textId="77777777" w:rsidR="00CA04EE" w:rsidRPr="00CA04EE" w:rsidRDefault="00CA04EE" w:rsidP="00CA04EE">
            <w:pPr>
              <w:spacing w:line="240" w:lineRule="auto"/>
              <w:jc w:val="left"/>
              <w:rPr>
                <w:rFonts w:cs="Frankruhel"/>
                <w:sz w:val="24"/>
                <w:rtl/>
              </w:rPr>
            </w:pPr>
            <w:r>
              <w:rPr>
                <w:sz w:val="24"/>
                <w:rtl/>
              </w:rPr>
              <w:t xml:space="preserve">סעיף 17ב </w:t>
            </w:r>
          </w:p>
        </w:tc>
        <w:tc>
          <w:tcPr>
            <w:tcW w:w="5669" w:type="dxa"/>
          </w:tcPr>
          <w:p w14:paraId="21D36B67" w14:textId="77777777" w:rsidR="00CA04EE" w:rsidRPr="00CA04EE" w:rsidRDefault="00CA04EE" w:rsidP="00CA04EE">
            <w:pPr>
              <w:spacing w:line="240" w:lineRule="auto"/>
              <w:jc w:val="left"/>
              <w:rPr>
                <w:rFonts w:cs="Frankruhel"/>
                <w:sz w:val="24"/>
                <w:rtl/>
              </w:rPr>
            </w:pPr>
            <w:r>
              <w:rPr>
                <w:sz w:val="24"/>
                <w:rtl/>
              </w:rPr>
              <w:t>תגמול לנכה לפי חוק הנכים ולפי חוק זה</w:t>
            </w:r>
          </w:p>
        </w:tc>
        <w:tc>
          <w:tcPr>
            <w:tcW w:w="567" w:type="dxa"/>
          </w:tcPr>
          <w:p w14:paraId="46CC23C3" w14:textId="77777777" w:rsidR="00CA04EE" w:rsidRPr="00CA04EE" w:rsidRDefault="00CA04EE" w:rsidP="00CA04EE">
            <w:pPr>
              <w:spacing w:line="240" w:lineRule="auto"/>
              <w:jc w:val="left"/>
              <w:rPr>
                <w:rStyle w:val="Hyperlink"/>
                <w:rtl/>
              </w:rPr>
            </w:pPr>
            <w:hyperlink w:anchor="Seif17" w:tooltip="תגמול לנכה לפי חוק הנכים ולפי חוק זה" w:history="1">
              <w:r w:rsidRPr="00CA04EE">
                <w:rPr>
                  <w:rStyle w:val="Hyperlink"/>
                </w:rPr>
                <w:t>Go</w:t>
              </w:r>
            </w:hyperlink>
          </w:p>
        </w:tc>
        <w:tc>
          <w:tcPr>
            <w:tcW w:w="850" w:type="dxa"/>
          </w:tcPr>
          <w:p w14:paraId="2084C569"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A04EE" w:rsidRPr="00CA04EE" w14:paraId="446F5182" w14:textId="77777777" w:rsidTr="00CA04EE">
        <w:tblPrEx>
          <w:tblCellMar>
            <w:top w:w="0" w:type="dxa"/>
            <w:bottom w:w="0" w:type="dxa"/>
          </w:tblCellMar>
        </w:tblPrEx>
        <w:tc>
          <w:tcPr>
            <w:tcW w:w="1247" w:type="dxa"/>
          </w:tcPr>
          <w:p w14:paraId="3820C8B9" w14:textId="77777777" w:rsidR="00CA04EE" w:rsidRPr="00CA04EE" w:rsidRDefault="00CA04EE" w:rsidP="00CA04EE">
            <w:pPr>
              <w:spacing w:line="240" w:lineRule="auto"/>
              <w:jc w:val="left"/>
              <w:rPr>
                <w:rFonts w:cs="Frankruhel"/>
                <w:sz w:val="24"/>
                <w:rtl/>
              </w:rPr>
            </w:pPr>
            <w:r>
              <w:rPr>
                <w:sz w:val="24"/>
                <w:rtl/>
              </w:rPr>
              <w:t xml:space="preserve">סעיף 17ג </w:t>
            </w:r>
          </w:p>
        </w:tc>
        <w:tc>
          <w:tcPr>
            <w:tcW w:w="5669" w:type="dxa"/>
          </w:tcPr>
          <w:p w14:paraId="5CC14071" w14:textId="77777777" w:rsidR="00CA04EE" w:rsidRPr="00CA04EE" w:rsidRDefault="00CA04EE" w:rsidP="00CA04EE">
            <w:pPr>
              <w:spacing w:line="240" w:lineRule="auto"/>
              <w:jc w:val="left"/>
              <w:rPr>
                <w:rFonts w:cs="Frankruhel"/>
                <w:sz w:val="24"/>
                <w:rtl/>
              </w:rPr>
            </w:pPr>
            <w:r>
              <w:rPr>
                <w:sz w:val="24"/>
                <w:rtl/>
              </w:rPr>
              <w:t>תגמולים לנכה ובן משפחה לפי מספר חוקים</w:t>
            </w:r>
          </w:p>
        </w:tc>
        <w:tc>
          <w:tcPr>
            <w:tcW w:w="567" w:type="dxa"/>
          </w:tcPr>
          <w:p w14:paraId="7CD203B7" w14:textId="77777777" w:rsidR="00CA04EE" w:rsidRPr="00CA04EE" w:rsidRDefault="00CA04EE" w:rsidP="00CA04EE">
            <w:pPr>
              <w:spacing w:line="240" w:lineRule="auto"/>
              <w:jc w:val="left"/>
              <w:rPr>
                <w:rStyle w:val="Hyperlink"/>
                <w:rtl/>
              </w:rPr>
            </w:pPr>
            <w:hyperlink w:anchor="Seif18" w:tooltip="תגמולים לנכה ובן משפחה לפי מספר חוקים" w:history="1">
              <w:r w:rsidRPr="00CA04EE">
                <w:rPr>
                  <w:rStyle w:val="Hyperlink"/>
                </w:rPr>
                <w:t>Go</w:t>
              </w:r>
            </w:hyperlink>
          </w:p>
        </w:tc>
        <w:tc>
          <w:tcPr>
            <w:tcW w:w="850" w:type="dxa"/>
          </w:tcPr>
          <w:p w14:paraId="1FE58D6D"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A04EE" w:rsidRPr="00CA04EE" w14:paraId="595C5536" w14:textId="77777777" w:rsidTr="00CA04EE">
        <w:tblPrEx>
          <w:tblCellMar>
            <w:top w:w="0" w:type="dxa"/>
            <w:bottom w:w="0" w:type="dxa"/>
          </w:tblCellMar>
        </w:tblPrEx>
        <w:tc>
          <w:tcPr>
            <w:tcW w:w="1247" w:type="dxa"/>
          </w:tcPr>
          <w:p w14:paraId="7D96C9EE" w14:textId="77777777" w:rsidR="00CA04EE" w:rsidRPr="00CA04EE" w:rsidRDefault="00CA04EE" w:rsidP="00CA04EE">
            <w:pPr>
              <w:spacing w:line="240" w:lineRule="auto"/>
              <w:jc w:val="left"/>
              <w:rPr>
                <w:rFonts w:cs="Frankruhel"/>
                <w:sz w:val="24"/>
                <w:rtl/>
              </w:rPr>
            </w:pPr>
            <w:r>
              <w:rPr>
                <w:sz w:val="24"/>
                <w:rtl/>
              </w:rPr>
              <w:t xml:space="preserve">סעיף 17ד </w:t>
            </w:r>
          </w:p>
        </w:tc>
        <w:tc>
          <w:tcPr>
            <w:tcW w:w="5669" w:type="dxa"/>
          </w:tcPr>
          <w:p w14:paraId="1CCDAA45" w14:textId="77777777" w:rsidR="00CA04EE" w:rsidRPr="00CA04EE" w:rsidRDefault="00CA04EE" w:rsidP="00CA04EE">
            <w:pPr>
              <w:spacing w:line="240" w:lineRule="auto"/>
              <w:jc w:val="left"/>
              <w:rPr>
                <w:rFonts w:cs="Frankruhel"/>
                <w:sz w:val="24"/>
                <w:rtl/>
              </w:rPr>
            </w:pPr>
            <w:r>
              <w:rPr>
                <w:sz w:val="24"/>
                <w:rtl/>
              </w:rPr>
              <w:t>טובות הנאה</w:t>
            </w:r>
          </w:p>
        </w:tc>
        <w:tc>
          <w:tcPr>
            <w:tcW w:w="567" w:type="dxa"/>
          </w:tcPr>
          <w:p w14:paraId="1909E7D2" w14:textId="77777777" w:rsidR="00CA04EE" w:rsidRPr="00CA04EE" w:rsidRDefault="00CA04EE" w:rsidP="00CA04EE">
            <w:pPr>
              <w:spacing w:line="240" w:lineRule="auto"/>
              <w:jc w:val="left"/>
              <w:rPr>
                <w:rStyle w:val="Hyperlink"/>
                <w:rtl/>
              </w:rPr>
            </w:pPr>
            <w:hyperlink w:anchor="Seif19" w:tooltip="טובות הנאה" w:history="1">
              <w:r w:rsidRPr="00CA04EE">
                <w:rPr>
                  <w:rStyle w:val="Hyperlink"/>
                </w:rPr>
                <w:t>Go</w:t>
              </w:r>
            </w:hyperlink>
          </w:p>
        </w:tc>
        <w:tc>
          <w:tcPr>
            <w:tcW w:w="850" w:type="dxa"/>
          </w:tcPr>
          <w:p w14:paraId="2C0F1318"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A04EE" w:rsidRPr="00CA04EE" w14:paraId="30A6B9D2" w14:textId="77777777" w:rsidTr="00CA04EE">
        <w:tblPrEx>
          <w:tblCellMar>
            <w:top w:w="0" w:type="dxa"/>
            <w:bottom w:w="0" w:type="dxa"/>
          </w:tblCellMar>
        </w:tblPrEx>
        <w:tc>
          <w:tcPr>
            <w:tcW w:w="1247" w:type="dxa"/>
          </w:tcPr>
          <w:p w14:paraId="463DDC1F" w14:textId="77777777" w:rsidR="00CA04EE" w:rsidRPr="00CA04EE" w:rsidRDefault="00CA04EE" w:rsidP="00CA04EE">
            <w:pPr>
              <w:spacing w:line="240" w:lineRule="auto"/>
              <w:jc w:val="left"/>
              <w:rPr>
                <w:rFonts w:cs="Frankruhel"/>
                <w:sz w:val="24"/>
                <w:rtl/>
              </w:rPr>
            </w:pPr>
            <w:r>
              <w:rPr>
                <w:sz w:val="24"/>
                <w:rtl/>
              </w:rPr>
              <w:t xml:space="preserve">סעיף 17ה </w:t>
            </w:r>
          </w:p>
        </w:tc>
        <w:tc>
          <w:tcPr>
            <w:tcW w:w="5669" w:type="dxa"/>
          </w:tcPr>
          <w:p w14:paraId="4E32737E" w14:textId="77777777" w:rsidR="00CA04EE" w:rsidRPr="00CA04EE" w:rsidRDefault="00CA04EE" w:rsidP="00CA04EE">
            <w:pPr>
              <w:spacing w:line="240" w:lineRule="auto"/>
              <w:jc w:val="left"/>
              <w:rPr>
                <w:rFonts w:cs="Frankruhel"/>
                <w:sz w:val="24"/>
                <w:rtl/>
              </w:rPr>
            </w:pPr>
            <w:r>
              <w:rPr>
                <w:sz w:val="24"/>
                <w:rtl/>
              </w:rPr>
              <w:t>תגמולים לפי חוק זה מכוח מספר עילות</w:t>
            </w:r>
          </w:p>
        </w:tc>
        <w:tc>
          <w:tcPr>
            <w:tcW w:w="567" w:type="dxa"/>
          </w:tcPr>
          <w:p w14:paraId="008587A3" w14:textId="77777777" w:rsidR="00CA04EE" w:rsidRPr="00CA04EE" w:rsidRDefault="00CA04EE" w:rsidP="00CA04EE">
            <w:pPr>
              <w:spacing w:line="240" w:lineRule="auto"/>
              <w:jc w:val="left"/>
              <w:rPr>
                <w:rStyle w:val="Hyperlink"/>
                <w:rtl/>
              </w:rPr>
            </w:pPr>
            <w:hyperlink w:anchor="Seif20" w:tooltip="תגמולים לפי חוק זה מכוח מספר עילות" w:history="1">
              <w:r w:rsidRPr="00CA04EE">
                <w:rPr>
                  <w:rStyle w:val="Hyperlink"/>
                </w:rPr>
                <w:t>Go</w:t>
              </w:r>
            </w:hyperlink>
          </w:p>
        </w:tc>
        <w:tc>
          <w:tcPr>
            <w:tcW w:w="850" w:type="dxa"/>
          </w:tcPr>
          <w:p w14:paraId="1DB12A0B"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A04EE" w:rsidRPr="00CA04EE" w14:paraId="2A3F2C36" w14:textId="77777777" w:rsidTr="00CA04EE">
        <w:tblPrEx>
          <w:tblCellMar>
            <w:top w:w="0" w:type="dxa"/>
            <w:bottom w:w="0" w:type="dxa"/>
          </w:tblCellMar>
        </w:tblPrEx>
        <w:tc>
          <w:tcPr>
            <w:tcW w:w="1247" w:type="dxa"/>
          </w:tcPr>
          <w:p w14:paraId="073379C2" w14:textId="77777777" w:rsidR="00CA04EE" w:rsidRPr="00CA04EE" w:rsidRDefault="00CA04EE" w:rsidP="00CA04EE">
            <w:pPr>
              <w:spacing w:line="240" w:lineRule="auto"/>
              <w:jc w:val="left"/>
              <w:rPr>
                <w:rFonts w:cs="Frankruhel"/>
                <w:sz w:val="24"/>
                <w:rtl/>
              </w:rPr>
            </w:pPr>
            <w:r>
              <w:rPr>
                <w:sz w:val="24"/>
                <w:rtl/>
              </w:rPr>
              <w:t xml:space="preserve">סעיף 17ו </w:t>
            </w:r>
          </w:p>
        </w:tc>
        <w:tc>
          <w:tcPr>
            <w:tcW w:w="5669" w:type="dxa"/>
          </w:tcPr>
          <w:p w14:paraId="5CD2B5BE" w14:textId="77777777" w:rsidR="00CA04EE" w:rsidRPr="00CA04EE" w:rsidRDefault="00CA04EE" w:rsidP="00CA04EE">
            <w:pPr>
              <w:spacing w:line="240" w:lineRule="auto"/>
              <w:jc w:val="left"/>
              <w:rPr>
                <w:rFonts w:cs="Frankruhel"/>
                <w:sz w:val="24"/>
                <w:rtl/>
              </w:rPr>
            </w:pPr>
            <w:r>
              <w:rPr>
                <w:sz w:val="24"/>
                <w:rtl/>
              </w:rPr>
              <w:t>הוראות לענין נפגע מפעולת איבה שמטרתה המשנית היא פגיעה בישראל</w:t>
            </w:r>
          </w:p>
        </w:tc>
        <w:tc>
          <w:tcPr>
            <w:tcW w:w="567" w:type="dxa"/>
          </w:tcPr>
          <w:p w14:paraId="1A932D4E" w14:textId="77777777" w:rsidR="00CA04EE" w:rsidRPr="00CA04EE" w:rsidRDefault="00CA04EE" w:rsidP="00CA04EE">
            <w:pPr>
              <w:spacing w:line="240" w:lineRule="auto"/>
              <w:jc w:val="left"/>
              <w:rPr>
                <w:rStyle w:val="Hyperlink"/>
                <w:rtl/>
              </w:rPr>
            </w:pPr>
            <w:hyperlink w:anchor="Seif38" w:tooltip="הוראות לענין נפגע מפעולת איבה שמטרתה המשנית היא פגיעה בישראל" w:history="1">
              <w:r w:rsidRPr="00CA04EE">
                <w:rPr>
                  <w:rStyle w:val="Hyperlink"/>
                </w:rPr>
                <w:t>Go</w:t>
              </w:r>
            </w:hyperlink>
          </w:p>
        </w:tc>
        <w:tc>
          <w:tcPr>
            <w:tcW w:w="850" w:type="dxa"/>
          </w:tcPr>
          <w:p w14:paraId="1B3DBB17"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A04EE" w:rsidRPr="00CA04EE" w14:paraId="47763501" w14:textId="77777777" w:rsidTr="00CA04EE">
        <w:tblPrEx>
          <w:tblCellMar>
            <w:top w:w="0" w:type="dxa"/>
            <w:bottom w:w="0" w:type="dxa"/>
          </w:tblCellMar>
        </w:tblPrEx>
        <w:tc>
          <w:tcPr>
            <w:tcW w:w="1247" w:type="dxa"/>
          </w:tcPr>
          <w:p w14:paraId="548FD8B3" w14:textId="77777777" w:rsidR="00CA04EE" w:rsidRPr="00CA04EE" w:rsidRDefault="00CA04EE" w:rsidP="00CA04EE">
            <w:pPr>
              <w:spacing w:line="240" w:lineRule="auto"/>
              <w:jc w:val="left"/>
              <w:rPr>
                <w:rFonts w:cs="Frankruhel"/>
                <w:sz w:val="24"/>
                <w:rtl/>
              </w:rPr>
            </w:pPr>
            <w:r>
              <w:rPr>
                <w:sz w:val="24"/>
                <w:rtl/>
              </w:rPr>
              <w:t xml:space="preserve">סעיף 18 </w:t>
            </w:r>
          </w:p>
        </w:tc>
        <w:tc>
          <w:tcPr>
            <w:tcW w:w="5669" w:type="dxa"/>
          </w:tcPr>
          <w:p w14:paraId="2D793700" w14:textId="77777777" w:rsidR="00CA04EE" w:rsidRPr="00CA04EE" w:rsidRDefault="00CA04EE" w:rsidP="00CA04EE">
            <w:pPr>
              <w:spacing w:line="240" w:lineRule="auto"/>
              <w:jc w:val="left"/>
              <w:rPr>
                <w:rFonts w:cs="Frankruhel"/>
                <w:sz w:val="24"/>
                <w:rtl/>
              </w:rPr>
            </w:pPr>
            <w:r>
              <w:rPr>
                <w:sz w:val="24"/>
                <w:rtl/>
              </w:rPr>
              <w:t>תגמולים מאוצר המדינה</w:t>
            </w:r>
          </w:p>
        </w:tc>
        <w:tc>
          <w:tcPr>
            <w:tcW w:w="567" w:type="dxa"/>
          </w:tcPr>
          <w:p w14:paraId="1E3FCB07" w14:textId="77777777" w:rsidR="00CA04EE" w:rsidRPr="00CA04EE" w:rsidRDefault="00CA04EE" w:rsidP="00CA04EE">
            <w:pPr>
              <w:spacing w:line="240" w:lineRule="auto"/>
              <w:jc w:val="left"/>
              <w:rPr>
                <w:rStyle w:val="Hyperlink"/>
                <w:rtl/>
              </w:rPr>
            </w:pPr>
            <w:hyperlink w:anchor="Seif21" w:tooltip="תגמולים מאוצר המדינה" w:history="1">
              <w:r w:rsidRPr="00CA04EE">
                <w:rPr>
                  <w:rStyle w:val="Hyperlink"/>
                </w:rPr>
                <w:t>Go</w:t>
              </w:r>
            </w:hyperlink>
          </w:p>
        </w:tc>
        <w:tc>
          <w:tcPr>
            <w:tcW w:w="850" w:type="dxa"/>
          </w:tcPr>
          <w:p w14:paraId="105C7EB9"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A04EE" w:rsidRPr="00CA04EE" w14:paraId="79557F43" w14:textId="77777777" w:rsidTr="00CA04EE">
        <w:tblPrEx>
          <w:tblCellMar>
            <w:top w:w="0" w:type="dxa"/>
            <w:bottom w:w="0" w:type="dxa"/>
          </w:tblCellMar>
        </w:tblPrEx>
        <w:tc>
          <w:tcPr>
            <w:tcW w:w="1247" w:type="dxa"/>
          </w:tcPr>
          <w:p w14:paraId="1CDC513D" w14:textId="77777777" w:rsidR="00CA04EE" w:rsidRPr="00CA04EE" w:rsidRDefault="00CA04EE" w:rsidP="00CA04EE">
            <w:pPr>
              <w:spacing w:line="240" w:lineRule="auto"/>
              <w:jc w:val="left"/>
              <w:rPr>
                <w:rFonts w:cs="Frankruhel"/>
                <w:sz w:val="24"/>
                <w:rtl/>
              </w:rPr>
            </w:pPr>
            <w:r>
              <w:rPr>
                <w:sz w:val="24"/>
                <w:rtl/>
              </w:rPr>
              <w:t xml:space="preserve">סעיף 18א </w:t>
            </w:r>
          </w:p>
        </w:tc>
        <w:tc>
          <w:tcPr>
            <w:tcW w:w="5669" w:type="dxa"/>
          </w:tcPr>
          <w:p w14:paraId="4B255DE3" w14:textId="77777777" w:rsidR="00CA04EE" w:rsidRPr="00CA04EE" w:rsidRDefault="00CA04EE" w:rsidP="00CA04EE">
            <w:pPr>
              <w:spacing w:line="240" w:lineRule="auto"/>
              <w:jc w:val="left"/>
              <w:rPr>
                <w:rFonts w:cs="Frankruhel"/>
                <w:sz w:val="24"/>
                <w:rtl/>
              </w:rPr>
            </w:pPr>
            <w:r>
              <w:rPr>
                <w:sz w:val="24"/>
                <w:rtl/>
              </w:rPr>
              <w:t>נפגע מפעולת איבה נגד העם היהודי   החלת החוק</w:t>
            </w:r>
          </w:p>
        </w:tc>
        <w:tc>
          <w:tcPr>
            <w:tcW w:w="567" w:type="dxa"/>
          </w:tcPr>
          <w:p w14:paraId="738FA74D" w14:textId="77777777" w:rsidR="00CA04EE" w:rsidRPr="00CA04EE" w:rsidRDefault="00CA04EE" w:rsidP="00CA04EE">
            <w:pPr>
              <w:spacing w:line="240" w:lineRule="auto"/>
              <w:jc w:val="left"/>
              <w:rPr>
                <w:rStyle w:val="Hyperlink"/>
                <w:rtl/>
              </w:rPr>
            </w:pPr>
            <w:hyperlink w:anchor="Seif37" w:tooltip="נפגע מפעולת איבה נגד העם היהודי   החלת החוק" w:history="1">
              <w:r w:rsidRPr="00CA04EE">
                <w:rPr>
                  <w:rStyle w:val="Hyperlink"/>
                </w:rPr>
                <w:t>Go</w:t>
              </w:r>
            </w:hyperlink>
          </w:p>
        </w:tc>
        <w:tc>
          <w:tcPr>
            <w:tcW w:w="850" w:type="dxa"/>
          </w:tcPr>
          <w:p w14:paraId="69122D01"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A04EE" w:rsidRPr="00CA04EE" w14:paraId="65BF3606" w14:textId="77777777" w:rsidTr="00CA04EE">
        <w:tblPrEx>
          <w:tblCellMar>
            <w:top w:w="0" w:type="dxa"/>
            <w:bottom w:w="0" w:type="dxa"/>
          </w:tblCellMar>
        </w:tblPrEx>
        <w:tc>
          <w:tcPr>
            <w:tcW w:w="1247" w:type="dxa"/>
          </w:tcPr>
          <w:p w14:paraId="60002FDD" w14:textId="77777777" w:rsidR="00CA04EE" w:rsidRPr="00CA04EE" w:rsidRDefault="00CA04EE" w:rsidP="00CA04EE">
            <w:pPr>
              <w:spacing w:line="240" w:lineRule="auto"/>
              <w:jc w:val="left"/>
              <w:rPr>
                <w:rFonts w:cs="Frankruhel"/>
                <w:sz w:val="24"/>
                <w:rtl/>
              </w:rPr>
            </w:pPr>
            <w:r>
              <w:rPr>
                <w:sz w:val="24"/>
                <w:rtl/>
              </w:rPr>
              <w:t xml:space="preserve">סעיף 19 </w:t>
            </w:r>
          </w:p>
        </w:tc>
        <w:tc>
          <w:tcPr>
            <w:tcW w:w="5669" w:type="dxa"/>
          </w:tcPr>
          <w:p w14:paraId="02391B50" w14:textId="77777777" w:rsidR="00CA04EE" w:rsidRPr="00CA04EE" w:rsidRDefault="00CA04EE" w:rsidP="00CA04EE">
            <w:pPr>
              <w:spacing w:line="240" w:lineRule="auto"/>
              <w:jc w:val="left"/>
              <w:rPr>
                <w:rFonts w:cs="Frankruhel"/>
                <w:sz w:val="24"/>
                <w:rtl/>
              </w:rPr>
            </w:pPr>
            <w:r>
              <w:rPr>
                <w:sz w:val="24"/>
                <w:rtl/>
              </w:rPr>
              <w:t>תחולה</w:t>
            </w:r>
          </w:p>
        </w:tc>
        <w:tc>
          <w:tcPr>
            <w:tcW w:w="567" w:type="dxa"/>
          </w:tcPr>
          <w:p w14:paraId="63D9805C" w14:textId="77777777" w:rsidR="00CA04EE" w:rsidRPr="00CA04EE" w:rsidRDefault="00CA04EE" w:rsidP="00CA04EE">
            <w:pPr>
              <w:spacing w:line="240" w:lineRule="auto"/>
              <w:jc w:val="left"/>
              <w:rPr>
                <w:rStyle w:val="Hyperlink"/>
                <w:rtl/>
              </w:rPr>
            </w:pPr>
            <w:hyperlink w:anchor="Seif22" w:tooltip="תחולה" w:history="1">
              <w:r w:rsidRPr="00CA04EE">
                <w:rPr>
                  <w:rStyle w:val="Hyperlink"/>
                </w:rPr>
                <w:t>Go</w:t>
              </w:r>
            </w:hyperlink>
          </w:p>
        </w:tc>
        <w:tc>
          <w:tcPr>
            <w:tcW w:w="850" w:type="dxa"/>
          </w:tcPr>
          <w:p w14:paraId="2A1E4163"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A04EE" w:rsidRPr="00CA04EE" w14:paraId="02B84E0D" w14:textId="77777777" w:rsidTr="00CA04EE">
        <w:tblPrEx>
          <w:tblCellMar>
            <w:top w:w="0" w:type="dxa"/>
            <w:bottom w:w="0" w:type="dxa"/>
          </w:tblCellMar>
        </w:tblPrEx>
        <w:tc>
          <w:tcPr>
            <w:tcW w:w="1247" w:type="dxa"/>
          </w:tcPr>
          <w:p w14:paraId="738873D2" w14:textId="77777777" w:rsidR="00CA04EE" w:rsidRPr="00CA04EE" w:rsidRDefault="00CA04EE" w:rsidP="00CA04EE">
            <w:pPr>
              <w:spacing w:line="240" w:lineRule="auto"/>
              <w:jc w:val="left"/>
              <w:rPr>
                <w:rFonts w:cs="Frankruhel"/>
                <w:sz w:val="24"/>
                <w:rtl/>
              </w:rPr>
            </w:pPr>
            <w:r>
              <w:rPr>
                <w:sz w:val="24"/>
                <w:rtl/>
              </w:rPr>
              <w:t xml:space="preserve">סעיף 19א </w:t>
            </w:r>
          </w:p>
        </w:tc>
        <w:tc>
          <w:tcPr>
            <w:tcW w:w="5669" w:type="dxa"/>
          </w:tcPr>
          <w:p w14:paraId="54D031DA" w14:textId="77777777" w:rsidR="00CA04EE" w:rsidRPr="00CA04EE" w:rsidRDefault="00CA04EE" w:rsidP="00CA04EE">
            <w:pPr>
              <w:spacing w:line="240" w:lineRule="auto"/>
              <w:jc w:val="left"/>
              <w:rPr>
                <w:rFonts w:cs="Frankruhel"/>
                <w:sz w:val="24"/>
                <w:rtl/>
              </w:rPr>
            </w:pPr>
            <w:r>
              <w:rPr>
                <w:sz w:val="24"/>
                <w:rtl/>
              </w:rPr>
              <w:t>נפגעי תש"ח תש"ט</w:t>
            </w:r>
          </w:p>
        </w:tc>
        <w:tc>
          <w:tcPr>
            <w:tcW w:w="567" w:type="dxa"/>
          </w:tcPr>
          <w:p w14:paraId="52156E0F" w14:textId="77777777" w:rsidR="00CA04EE" w:rsidRPr="00CA04EE" w:rsidRDefault="00CA04EE" w:rsidP="00CA04EE">
            <w:pPr>
              <w:spacing w:line="240" w:lineRule="auto"/>
              <w:jc w:val="left"/>
              <w:rPr>
                <w:rStyle w:val="Hyperlink"/>
                <w:rtl/>
              </w:rPr>
            </w:pPr>
            <w:hyperlink w:anchor="Seif23" w:tooltip="נפגעי תשח תשט" w:history="1">
              <w:r w:rsidRPr="00CA04EE">
                <w:rPr>
                  <w:rStyle w:val="Hyperlink"/>
                </w:rPr>
                <w:t>Go</w:t>
              </w:r>
            </w:hyperlink>
          </w:p>
        </w:tc>
        <w:tc>
          <w:tcPr>
            <w:tcW w:w="850" w:type="dxa"/>
          </w:tcPr>
          <w:p w14:paraId="1B2C0493"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A04EE" w:rsidRPr="00CA04EE" w14:paraId="06D84CD2" w14:textId="77777777" w:rsidTr="00CA04EE">
        <w:tblPrEx>
          <w:tblCellMar>
            <w:top w:w="0" w:type="dxa"/>
            <w:bottom w:w="0" w:type="dxa"/>
          </w:tblCellMar>
        </w:tblPrEx>
        <w:tc>
          <w:tcPr>
            <w:tcW w:w="1247" w:type="dxa"/>
          </w:tcPr>
          <w:p w14:paraId="7397099C" w14:textId="77777777" w:rsidR="00CA04EE" w:rsidRPr="00CA04EE" w:rsidRDefault="00CA04EE" w:rsidP="00CA04EE">
            <w:pPr>
              <w:spacing w:line="240" w:lineRule="auto"/>
              <w:jc w:val="left"/>
              <w:rPr>
                <w:rFonts w:cs="Frankruhel"/>
                <w:sz w:val="24"/>
                <w:rtl/>
              </w:rPr>
            </w:pPr>
            <w:r>
              <w:rPr>
                <w:sz w:val="24"/>
                <w:rtl/>
              </w:rPr>
              <w:t xml:space="preserve">סעיף 19ב </w:t>
            </w:r>
          </w:p>
        </w:tc>
        <w:tc>
          <w:tcPr>
            <w:tcW w:w="5669" w:type="dxa"/>
          </w:tcPr>
          <w:p w14:paraId="04588B0E" w14:textId="77777777" w:rsidR="00CA04EE" w:rsidRPr="00CA04EE" w:rsidRDefault="00CA04EE" w:rsidP="00CA04EE">
            <w:pPr>
              <w:spacing w:line="240" w:lineRule="auto"/>
              <w:jc w:val="left"/>
              <w:rPr>
                <w:rFonts w:cs="Frankruhel"/>
                <w:sz w:val="24"/>
                <w:rtl/>
              </w:rPr>
            </w:pPr>
            <w:r>
              <w:rPr>
                <w:sz w:val="24"/>
                <w:rtl/>
              </w:rPr>
              <w:t>בני משפחה</w:t>
            </w:r>
          </w:p>
        </w:tc>
        <w:tc>
          <w:tcPr>
            <w:tcW w:w="567" w:type="dxa"/>
          </w:tcPr>
          <w:p w14:paraId="53DB5959" w14:textId="77777777" w:rsidR="00CA04EE" w:rsidRPr="00CA04EE" w:rsidRDefault="00CA04EE" w:rsidP="00CA04EE">
            <w:pPr>
              <w:spacing w:line="240" w:lineRule="auto"/>
              <w:jc w:val="left"/>
              <w:rPr>
                <w:rStyle w:val="Hyperlink"/>
                <w:rtl/>
              </w:rPr>
            </w:pPr>
            <w:hyperlink w:anchor="Seif24" w:tooltip="בני משפחה" w:history="1">
              <w:r w:rsidRPr="00CA04EE">
                <w:rPr>
                  <w:rStyle w:val="Hyperlink"/>
                </w:rPr>
                <w:t>Go</w:t>
              </w:r>
            </w:hyperlink>
          </w:p>
        </w:tc>
        <w:tc>
          <w:tcPr>
            <w:tcW w:w="850" w:type="dxa"/>
          </w:tcPr>
          <w:p w14:paraId="20FF8D31"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A04EE" w:rsidRPr="00CA04EE" w14:paraId="32831A12" w14:textId="77777777" w:rsidTr="00CA04EE">
        <w:tblPrEx>
          <w:tblCellMar>
            <w:top w:w="0" w:type="dxa"/>
            <w:bottom w:w="0" w:type="dxa"/>
          </w:tblCellMar>
        </w:tblPrEx>
        <w:tc>
          <w:tcPr>
            <w:tcW w:w="1247" w:type="dxa"/>
          </w:tcPr>
          <w:p w14:paraId="3307DAB9" w14:textId="77777777" w:rsidR="00CA04EE" w:rsidRPr="00CA04EE" w:rsidRDefault="00CA04EE" w:rsidP="00CA04EE">
            <w:pPr>
              <w:spacing w:line="240" w:lineRule="auto"/>
              <w:jc w:val="left"/>
              <w:rPr>
                <w:rFonts w:cs="Frankruhel"/>
                <w:sz w:val="24"/>
                <w:rtl/>
              </w:rPr>
            </w:pPr>
            <w:r>
              <w:rPr>
                <w:sz w:val="24"/>
                <w:rtl/>
              </w:rPr>
              <w:t xml:space="preserve">סעיף 19ג </w:t>
            </w:r>
          </w:p>
        </w:tc>
        <w:tc>
          <w:tcPr>
            <w:tcW w:w="5669" w:type="dxa"/>
          </w:tcPr>
          <w:p w14:paraId="4F5EBB28" w14:textId="77777777" w:rsidR="00CA04EE" w:rsidRPr="00CA04EE" w:rsidRDefault="00CA04EE" w:rsidP="00CA04EE">
            <w:pPr>
              <w:spacing w:line="240" w:lineRule="auto"/>
              <w:jc w:val="left"/>
              <w:rPr>
                <w:rFonts w:cs="Frankruhel"/>
                <w:sz w:val="24"/>
                <w:rtl/>
              </w:rPr>
            </w:pPr>
            <w:r>
              <w:rPr>
                <w:sz w:val="24"/>
                <w:rtl/>
              </w:rPr>
              <w:t>סייג</w:t>
            </w:r>
          </w:p>
        </w:tc>
        <w:tc>
          <w:tcPr>
            <w:tcW w:w="567" w:type="dxa"/>
          </w:tcPr>
          <w:p w14:paraId="003EC01B" w14:textId="77777777" w:rsidR="00CA04EE" w:rsidRPr="00CA04EE" w:rsidRDefault="00CA04EE" w:rsidP="00CA04EE">
            <w:pPr>
              <w:spacing w:line="240" w:lineRule="auto"/>
              <w:jc w:val="left"/>
              <w:rPr>
                <w:rStyle w:val="Hyperlink"/>
                <w:rtl/>
              </w:rPr>
            </w:pPr>
            <w:hyperlink w:anchor="Seif25" w:tooltip="סייג" w:history="1">
              <w:r w:rsidRPr="00CA04EE">
                <w:rPr>
                  <w:rStyle w:val="Hyperlink"/>
                </w:rPr>
                <w:t>Go</w:t>
              </w:r>
            </w:hyperlink>
          </w:p>
        </w:tc>
        <w:tc>
          <w:tcPr>
            <w:tcW w:w="850" w:type="dxa"/>
          </w:tcPr>
          <w:p w14:paraId="025C85BB"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A04EE" w:rsidRPr="00CA04EE" w14:paraId="70BBE669" w14:textId="77777777" w:rsidTr="00CA04EE">
        <w:tblPrEx>
          <w:tblCellMar>
            <w:top w:w="0" w:type="dxa"/>
            <w:bottom w:w="0" w:type="dxa"/>
          </w:tblCellMar>
        </w:tblPrEx>
        <w:tc>
          <w:tcPr>
            <w:tcW w:w="1247" w:type="dxa"/>
          </w:tcPr>
          <w:p w14:paraId="6A8C0329" w14:textId="77777777" w:rsidR="00CA04EE" w:rsidRPr="00CA04EE" w:rsidRDefault="00CA04EE" w:rsidP="00CA04EE">
            <w:pPr>
              <w:spacing w:line="240" w:lineRule="auto"/>
              <w:jc w:val="left"/>
              <w:rPr>
                <w:rFonts w:cs="Frankruhel"/>
                <w:sz w:val="24"/>
                <w:rtl/>
              </w:rPr>
            </w:pPr>
            <w:r>
              <w:rPr>
                <w:sz w:val="24"/>
                <w:rtl/>
              </w:rPr>
              <w:lastRenderedPageBreak/>
              <w:t xml:space="preserve">סעיף 19ד </w:t>
            </w:r>
          </w:p>
        </w:tc>
        <w:tc>
          <w:tcPr>
            <w:tcW w:w="5669" w:type="dxa"/>
          </w:tcPr>
          <w:p w14:paraId="186225A9" w14:textId="77777777" w:rsidR="00CA04EE" w:rsidRPr="00CA04EE" w:rsidRDefault="00CA04EE" w:rsidP="00CA04EE">
            <w:pPr>
              <w:spacing w:line="240" w:lineRule="auto"/>
              <w:jc w:val="left"/>
              <w:rPr>
                <w:rFonts w:cs="Frankruhel"/>
                <w:sz w:val="24"/>
                <w:rtl/>
              </w:rPr>
            </w:pPr>
            <w:r>
              <w:rPr>
                <w:sz w:val="24"/>
                <w:rtl/>
              </w:rPr>
              <w:t>תביעה לתגמול</w:t>
            </w:r>
          </w:p>
        </w:tc>
        <w:tc>
          <w:tcPr>
            <w:tcW w:w="567" w:type="dxa"/>
          </w:tcPr>
          <w:p w14:paraId="084B7374" w14:textId="77777777" w:rsidR="00CA04EE" w:rsidRPr="00CA04EE" w:rsidRDefault="00CA04EE" w:rsidP="00CA04EE">
            <w:pPr>
              <w:spacing w:line="240" w:lineRule="auto"/>
              <w:jc w:val="left"/>
              <w:rPr>
                <w:rStyle w:val="Hyperlink"/>
                <w:rtl/>
              </w:rPr>
            </w:pPr>
            <w:hyperlink w:anchor="Seif26" w:tooltip="תביעה לתגמול" w:history="1">
              <w:r w:rsidRPr="00CA04EE">
                <w:rPr>
                  <w:rStyle w:val="Hyperlink"/>
                </w:rPr>
                <w:t>Go</w:t>
              </w:r>
            </w:hyperlink>
          </w:p>
        </w:tc>
        <w:tc>
          <w:tcPr>
            <w:tcW w:w="850" w:type="dxa"/>
          </w:tcPr>
          <w:p w14:paraId="5198DF50"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A04EE" w:rsidRPr="00CA04EE" w14:paraId="1D94B355" w14:textId="77777777" w:rsidTr="00CA04EE">
        <w:tblPrEx>
          <w:tblCellMar>
            <w:top w:w="0" w:type="dxa"/>
            <w:bottom w:w="0" w:type="dxa"/>
          </w:tblCellMar>
        </w:tblPrEx>
        <w:tc>
          <w:tcPr>
            <w:tcW w:w="1247" w:type="dxa"/>
          </w:tcPr>
          <w:p w14:paraId="73834EFD" w14:textId="77777777" w:rsidR="00CA04EE" w:rsidRPr="00CA04EE" w:rsidRDefault="00CA04EE" w:rsidP="00CA04EE">
            <w:pPr>
              <w:spacing w:line="240" w:lineRule="auto"/>
              <w:jc w:val="left"/>
              <w:rPr>
                <w:rFonts w:cs="Frankruhel"/>
                <w:sz w:val="24"/>
                <w:rtl/>
              </w:rPr>
            </w:pPr>
            <w:r>
              <w:rPr>
                <w:sz w:val="24"/>
                <w:rtl/>
              </w:rPr>
              <w:t xml:space="preserve">סעיף 19ה </w:t>
            </w:r>
          </w:p>
        </w:tc>
        <w:tc>
          <w:tcPr>
            <w:tcW w:w="5669" w:type="dxa"/>
          </w:tcPr>
          <w:p w14:paraId="0F7A4210" w14:textId="77777777" w:rsidR="00CA04EE" w:rsidRPr="00CA04EE" w:rsidRDefault="00CA04EE" w:rsidP="00CA04EE">
            <w:pPr>
              <w:spacing w:line="240" w:lineRule="auto"/>
              <w:jc w:val="left"/>
              <w:rPr>
                <w:rFonts w:cs="Frankruhel"/>
                <w:sz w:val="24"/>
                <w:rtl/>
              </w:rPr>
            </w:pPr>
            <w:r>
              <w:rPr>
                <w:sz w:val="24"/>
                <w:rtl/>
              </w:rPr>
              <w:t>חובת עדכון פרטים</w:t>
            </w:r>
          </w:p>
        </w:tc>
        <w:tc>
          <w:tcPr>
            <w:tcW w:w="567" w:type="dxa"/>
          </w:tcPr>
          <w:p w14:paraId="604526EB" w14:textId="77777777" w:rsidR="00CA04EE" w:rsidRPr="00CA04EE" w:rsidRDefault="00CA04EE" w:rsidP="00CA04EE">
            <w:pPr>
              <w:spacing w:line="240" w:lineRule="auto"/>
              <w:jc w:val="left"/>
              <w:rPr>
                <w:rStyle w:val="Hyperlink"/>
                <w:rtl/>
              </w:rPr>
            </w:pPr>
            <w:hyperlink w:anchor="Seif41" w:tooltip="חובת עדכון פרטים" w:history="1">
              <w:r w:rsidRPr="00CA04EE">
                <w:rPr>
                  <w:rStyle w:val="Hyperlink"/>
                </w:rPr>
                <w:t>Go</w:t>
              </w:r>
            </w:hyperlink>
          </w:p>
        </w:tc>
        <w:tc>
          <w:tcPr>
            <w:tcW w:w="850" w:type="dxa"/>
          </w:tcPr>
          <w:p w14:paraId="57F2EDAC"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A04EE" w:rsidRPr="00CA04EE" w14:paraId="4FDFFC38" w14:textId="77777777" w:rsidTr="00CA04EE">
        <w:tblPrEx>
          <w:tblCellMar>
            <w:top w:w="0" w:type="dxa"/>
            <w:bottom w:w="0" w:type="dxa"/>
          </w:tblCellMar>
        </w:tblPrEx>
        <w:tc>
          <w:tcPr>
            <w:tcW w:w="1247" w:type="dxa"/>
          </w:tcPr>
          <w:p w14:paraId="6CB0812B" w14:textId="77777777" w:rsidR="00CA04EE" w:rsidRPr="00CA04EE" w:rsidRDefault="00CA04EE" w:rsidP="00CA04EE">
            <w:pPr>
              <w:spacing w:line="240" w:lineRule="auto"/>
              <w:jc w:val="left"/>
              <w:rPr>
                <w:rFonts w:cs="Frankruhel"/>
                <w:sz w:val="24"/>
                <w:rtl/>
              </w:rPr>
            </w:pPr>
            <w:r>
              <w:rPr>
                <w:sz w:val="24"/>
                <w:rtl/>
              </w:rPr>
              <w:t xml:space="preserve">סעיף 19ו </w:t>
            </w:r>
          </w:p>
        </w:tc>
        <w:tc>
          <w:tcPr>
            <w:tcW w:w="5669" w:type="dxa"/>
          </w:tcPr>
          <w:p w14:paraId="4A583ECA" w14:textId="77777777" w:rsidR="00CA04EE" w:rsidRPr="00CA04EE" w:rsidRDefault="00CA04EE" w:rsidP="00CA04EE">
            <w:pPr>
              <w:spacing w:line="240" w:lineRule="auto"/>
              <w:jc w:val="left"/>
              <w:rPr>
                <w:rFonts w:cs="Frankruhel"/>
                <w:sz w:val="24"/>
                <w:rtl/>
              </w:rPr>
            </w:pPr>
            <w:r>
              <w:rPr>
                <w:sz w:val="24"/>
                <w:rtl/>
              </w:rPr>
              <w:t>עונשין</w:t>
            </w:r>
          </w:p>
        </w:tc>
        <w:tc>
          <w:tcPr>
            <w:tcW w:w="567" w:type="dxa"/>
          </w:tcPr>
          <w:p w14:paraId="366DA213" w14:textId="77777777" w:rsidR="00CA04EE" w:rsidRPr="00CA04EE" w:rsidRDefault="00CA04EE" w:rsidP="00CA04EE">
            <w:pPr>
              <w:spacing w:line="240" w:lineRule="auto"/>
              <w:jc w:val="left"/>
              <w:rPr>
                <w:rStyle w:val="Hyperlink"/>
                <w:rtl/>
              </w:rPr>
            </w:pPr>
            <w:hyperlink w:anchor="Seif42" w:tooltip="עונשין" w:history="1">
              <w:r w:rsidRPr="00CA04EE">
                <w:rPr>
                  <w:rStyle w:val="Hyperlink"/>
                </w:rPr>
                <w:t>Go</w:t>
              </w:r>
            </w:hyperlink>
          </w:p>
        </w:tc>
        <w:tc>
          <w:tcPr>
            <w:tcW w:w="850" w:type="dxa"/>
          </w:tcPr>
          <w:p w14:paraId="26EF92D0"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A04EE" w:rsidRPr="00CA04EE" w14:paraId="13D8F350" w14:textId="77777777" w:rsidTr="00CA04EE">
        <w:tblPrEx>
          <w:tblCellMar>
            <w:top w:w="0" w:type="dxa"/>
            <w:bottom w:w="0" w:type="dxa"/>
          </w:tblCellMar>
        </w:tblPrEx>
        <w:tc>
          <w:tcPr>
            <w:tcW w:w="1247" w:type="dxa"/>
          </w:tcPr>
          <w:p w14:paraId="5EDBD532" w14:textId="77777777" w:rsidR="00CA04EE" w:rsidRPr="00CA04EE" w:rsidRDefault="00CA04EE" w:rsidP="00CA04EE">
            <w:pPr>
              <w:spacing w:line="240" w:lineRule="auto"/>
              <w:jc w:val="left"/>
              <w:rPr>
                <w:rFonts w:cs="Frankruhel"/>
                <w:sz w:val="24"/>
                <w:rtl/>
              </w:rPr>
            </w:pPr>
            <w:r>
              <w:rPr>
                <w:sz w:val="24"/>
                <w:rtl/>
              </w:rPr>
              <w:t xml:space="preserve">סעיף 20 </w:t>
            </w:r>
          </w:p>
        </w:tc>
        <w:tc>
          <w:tcPr>
            <w:tcW w:w="5669" w:type="dxa"/>
          </w:tcPr>
          <w:p w14:paraId="328ECBBC" w14:textId="77777777" w:rsidR="00CA04EE" w:rsidRPr="00CA04EE" w:rsidRDefault="00CA04EE" w:rsidP="00CA04EE">
            <w:pPr>
              <w:spacing w:line="240" w:lineRule="auto"/>
              <w:jc w:val="left"/>
              <w:rPr>
                <w:rFonts w:cs="Frankruhel"/>
                <w:sz w:val="24"/>
                <w:rtl/>
              </w:rPr>
            </w:pPr>
            <w:r>
              <w:rPr>
                <w:sz w:val="24"/>
                <w:rtl/>
              </w:rPr>
              <w:t>תשלום שלא על ידי המוסד</w:t>
            </w:r>
          </w:p>
        </w:tc>
        <w:tc>
          <w:tcPr>
            <w:tcW w:w="567" w:type="dxa"/>
          </w:tcPr>
          <w:p w14:paraId="2B2ACCB5" w14:textId="77777777" w:rsidR="00CA04EE" w:rsidRPr="00CA04EE" w:rsidRDefault="00CA04EE" w:rsidP="00CA04EE">
            <w:pPr>
              <w:spacing w:line="240" w:lineRule="auto"/>
              <w:jc w:val="left"/>
              <w:rPr>
                <w:rStyle w:val="Hyperlink"/>
                <w:rtl/>
              </w:rPr>
            </w:pPr>
            <w:hyperlink w:anchor="Seif27" w:tooltip="תשלום שלא על ידי המוסד" w:history="1">
              <w:r w:rsidRPr="00CA04EE">
                <w:rPr>
                  <w:rStyle w:val="Hyperlink"/>
                </w:rPr>
                <w:t>Go</w:t>
              </w:r>
            </w:hyperlink>
          </w:p>
        </w:tc>
        <w:tc>
          <w:tcPr>
            <w:tcW w:w="850" w:type="dxa"/>
          </w:tcPr>
          <w:p w14:paraId="23FBF454"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A04EE" w:rsidRPr="00CA04EE" w14:paraId="60F75F82" w14:textId="77777777" w:rsidTr="00CA04EE">
        <w:tblPrEx>
          <w:tblCellMar>
            <w:top w:w="0" w:type="dxa"/>
            <w:bottom w:w="0" w:type="dxa"/>
          </w:tblCellMar>
        </w:tblPrEx>
        <w:tc>
          <w:tcPr>
            <w:tcW w:w="1247" w:type="dxa"/>
          </w:tcPr>
          <w:p w14:paraId="04FB11C4" w14:textId="77777777" w:rsidR="00CA04EE" w:rsidRPr="00CA04EE" w:rsidRDefault="00CA04EE" w:rsidP="00CA04EE">
            <w:pPr>
              <w:spacing w:line="240" w:lineRule="auto"/>
              <w:jc w:val="left"/>
              <w:rPr>
                <w:rFonts w:cs="Frankruhel"/>
                <w:sz w:val="24"/>
                <w:rtl/>
              </w:rPr>
            </w:pPr>
            <w:r>
              <w:rPr>
                <w:sz w:val="24"/>
                <w:rtl/>
              </w:rPr>
              <w:t xml:space="preserve">סעיף 20א </w:t>
            </w:r>
          </w:p>
        </w:tc>
        <w:tc>
          <w:tcPr>
            <w:tcW w:w="5669" w:type="dxa"/>
          </w:tcPr>
          <w:p w14:paraId="2EE54D8B" w14:textId="77777777" w:rsidR="00CA04EE" w:rsidRPr="00CA04EE" w:rsidRDefault="00CA04EE" w:rsidP="00CA04EE">
            <w:pPr>
              <w:spacing w:line="240" w:lineRule="auto"/>
              <w:jc w:val="left"/>
              <w:rPr>
                <w:rFonts w:cs="Frankruhel"/>
                <w:sz w:val="24"/>
                <w:rtl/>
              </w:rPr>
            </w:pPr>
            <w:r>
              <w:rPr>
                <w:sz w:val="24"/>
                <w:rtl/>
              </w:rPr>
              <w:t>סמל ותעודה לנכים</w:t>
            </w:r>
          </w:p>
        </w:tc>
        <w:tc>
          <w:tcPr>
            <w:tcW w:w="567" w:type="dxa"/>
          </w:tcPr>
          <w:p w14:paraId="2DDC8FF5" w14:textId="77777777" w:rsidR="00CA04EE" w:rsidRPr="00CA04EE" w:rsidRDefault="00CA04EE" w:rsidP="00CA04EE">
            <w:pPr>
              <w:spacing w:line="240" w:lineRule="auto"/>
              <w:jc w:val="left"/>
              <w:rPr>
                <w:rStyle w:val="Hyperlink"/>
                <w:rtl/>
              </w:rPr>
            </w:pPr>
            <w:hyperlink w:anchor="Seif28" w:tooltip="סמל ותעודה לנכים" w:history="1">
              <w:r w:rsidRPr="00CA04EE">
                <w:rPr>
                  <w:rStyle w:val="Hyperlink"/>
                </w:rPr>
                <w:t>Go</w:t>
              </w:r>
            </w:hyperlink>
          </w:p>
        </w:tc>
        <w:tc>
          <w:tcPr>
            <w:tcW w:w="850" w:type="dxa"/>
          </w:tcPr>
          <w:p w14:paraId="018B8845"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A04EE" w:rsidRPr="00CA04EE" w14:paraId="232EA07A" w14:textId="77777777" w:rsidTr="00CA04EE">
        <w:tblPrEx>
          <w:tblCellMar>
            <w:top w:w="0" w:type="dxa"/>
            <w:bottom w:w="0" w:type="dxa"/>
          </w:tblCellMar>
        </w:tblPrEx>
        <w:tc>
          <w:tcPr>
            <w:tcW w:w="1247" w:type="dxa"/>
          </w:tcPr>
          <w:p w14:paraId="0D17F105" w14:textId="77777777" w:rsidR="00CA04EE" w:rsidRPr="00CA04EE" w:rsidRDefault="00CA04EE" w:rsidP="00CA04EE">
            <w:pPr>
              <w:spacing w:line="240" w:lineRule="auto"/>
              <w:jc w:val="left"/>
              <w:rPr>
                <w:rFonts w:cs="Frankruhel"/>
                <w:sz w:val="24"/>
                <w:rtl/>
              </w:rPr>
            </w:pPr>
            <w:r>
              <w:rPr>
                <w:sz w:val="24"/>
                <w:rtl/>
              </w:rPr>
              <w:t xml:space="preserve">סעיף 21 </w:t>
            </w:r>
          </w:p>
        </w:tc>
        <w:tc>
          <w:tcPr>
            <w:tcW w:w="5669" w:type="dxa"/>
          </w:tcPr>
          <w:p w14:paraId="6A86163E" w14:textId="77777777" w:rsidR="00CA04EE" w:rsidRPr="00CA04EE" w:rsidRDefault="00CA04EE" w:rsidP="00CA04EE">
            <w:pPr>
              <w:spacing w:line="240" w:lineRule="auto"/>
              <w:jc w:val="left"/>
              <w:rPr>
                <w:rFonts w:cs="Frankruhel"/>
                <w:sz w:val="24"/>
                <w:rtl/>
              </w:rPr>
            </w:pPr>
            <w:r>
              <w:rPr>
                <w:sz w:val="24"/>
                <w:rtl/>
              </w:rPr>
              <w:t>ביצוע</w:t>
            </w:r>
          </w:p>
        </w:tc>
        <w:tc>
          <w:tcPr>
            <w:tcW w:w="567" w:type="dxa"/>
          </w:tcPr>
          <w:p w14:paraId="35104907" w14:textId="77777777" w:rsidR="00CA04EE" w:rsidRPr="00CA04EE" w:rsidRDefault="00CA04EE" w:rsidP="00CA04EE">
            <w:pPr>
              <w:spacing w:line="240" w:lineRule="auto"/>
              <w:jc w:val="left"/>
              <w:rPr>
                <w:rStyle w:val="Hyperlink"/>
                <w:rtl/>
              </w:rPr>
            </w:pPr>
            <w:hyperlink w:anchor="Seif29" w:tooltip="ביצוע" w:history="1">
              <w:r w:rsidRPr="00CA04EE">
                <w:rPr>
                  <w:rStyle w:val="Hyperlink"/>
                </w:rPr>
                <w:t>Go</w:t>
              </w:r>
            </w:hyperlink>
          </w:p>
        </w:tc>
        <w:tc>
          <w:tcPr>
            <w:tcW w:w="850" w:type="dxa"/>
          </w:tcPr>
          <w:p w14:paraId="4CCE58B9"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A04EE" w:rsidRPr="00CA04EE" w14:paraId="0DFBFE1A" w14:textId="77777777" w:rsidTr="00CA04EE">
        <w:tblPrEx>
          <w:tblCellMar>
            <w:top w:w="0" w:type="dxa"/>
            <w:bottom w:w="0" w:type="dxa"/>
          </w:tblCellMar>
        </w:tblPrEx>
        <w:tc>
          <w:tcPr>
            <w:tcW w:w="1247" w:type="dxa"/>
          </w:tcPr>
          <w:p w14:paraId="4ECF380B" w14:textId="77777777" w:rsidR="00CA04EE" w:rsidRPr="00CA04EE" w:rsidRDefault="00CA04EE" w:rsidP="00CA04EE">
            <w:pPr>
              <w:spacing w:line="240" w:lineRule="auto"/>
              <w:jc w:val="left"/>
              <w:rPr>
                <w:rFonts w:cs="Frankruhel"/>
                <w:sz w:val="24"/>
                <w:rtl/>
              </w:rPr>
            </w:pPr>
            <w:r>
              <w:rPr>
                <w:sz w:val="24"/>
                <w:rtl/>
              </w:rPr>
              <w:t xml:space="preserve">סעיף 22 </w:t>
            </w:r>
          </w:p>
        </w:tc>
        <w:tc>
          <w:tcPr>
            <w:tcW w:w="5669" w:type="dxa"/>
          </w:tcPr>
          <w:p w14:paraId="7EA5E206" w14:textId="77777777" w:rsidR="00CA04EE" w:rsidRPr="00CA04EE" w:rsidRDefault="00CA04EE" w:rsidP="00CA04EE">
            <w:pPr>
              <w:spacing w:line="240" w:lineRule="auto"/>
              <w:jc w:val="left"/>
              <w:rPr>
                <w:rFonts w:cs="Frankruhel"/>
                <w:sz w:val="24"/>
                <w:rtl/>
              </w:rPr>
            </w:pPr>
            <w:r>
              <w:rPr>
                <w:sz w:val="24"/>
                <w:rtl/>
              </w:rPr>
              <w:t>תיאומים</w:t>
            </w:r>
          </w:p>
        </w:tc>
        <w:tc>
          <w:tcPr>
            <w:tcW w:w="567" w:type="dxa"/>
          </w:tcPr>
          <w:p w14:paraId="3CDCECD4" w14:textId="77777777" w:rsidR="00CA04EE" w:rsidRPr="00CA04EE" w:rsidRDefault="00CA04EE" w:rsidP="00CA04EE">
            <w:pPr>
              <w:spacing w:line="240" w:lineRule="auto"/>
              <w:jc w:val="left"/>
              <w:rPr>
                <w:rStyle w:val="Hyperlink"/>
                <w:rtl/>
              </w:rPr>
            </w:pPr>
            <w:hyperlink w:anchor="Seif30" w:tooltip="תיאומים" w:history="1">
              <w:r w:rsidRPr="00CA04EE">
                <w:rPr>
                  <w:rStyle w:val="Hyperlink"/>
                </w:rPr>
                <w:t>Go</w:t>
              </w:r>
            </w:hyperlink>
          </w:p>
        </w:tc>
        <w:tc>
          <w:tcPr>
            <w:tcW w:w="850" w:type="dxa"/>
          </w:tcPr>
          <w:p w14:paraId="0276432E"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A04EE" w:rsidRPr="00CA04EE" w14:paraId="51E794D0" w14:textId="77777777" w:rsidTr="00CA04EE">
        <w:tblPrEx>
          <w:tblCellMar>
            <w:top w:w="0" w:type="dxa"/>
            <w:bottom w:w="0" w:type="dxa"/>
          </w:tblCellMar>
        </w:tblPrEx>
        <w:tc>
          <w:tcPr>
            <w:tcW w:w="1247" w:type="dxa"/>
          </w:tcPr>
          <w:p w14:paraId="174FDC61" w14:textId="77777777" w:rsidR="00CA04EE" w:rsidRPr="00CA04EE" w:rsidRDefault="00CA04EE" w:rsidP="00CA04EE">
            <w:pPr>
              <w:spacing w:line="240" w:lineRule="auto"/>
              <w:jc w:val="left"/>
              <w:rPr>
                <w:rFonts w:cs="Frankruhel"/>
                <w:sz w:val="24"/>
                <w:rtl/>
              </w:rPr>
            </w:pPr>
          </w:p>
        </w:tc>
        <w:tc>
          <w:tcPr>
            <w:tcW w:w="5669" w:type="dxa"/>
          </w:tcPr>
          <w:p w14:paraId="6DC630CE" w14:textId="77777777" w:rsidR="00CA04EE" w:rsidRPr="00CA04EE" w:rsidRDefault="00CA04EE" w:rsidP="00CA04EE">
            <w:pPr>
              <w:spacing w:line="240" w:lineRule="auto"/>
              <w:jc w:val="left"/>
              <w:rPr>
                <w:rFonts w:cs="Frankruhel"/>
                <w:sz w:val="24"/>
                <w:rtl/>
              </w:rPr>
            </w:pPr>
            <w:r>
              <w:rPr>
                <w:sz w:val="24"/>
                <w:rtl/>
              </w:rPr>
              <w:t>תוספת ראשונה</w:t>
            </w:r>
          </w:p>
        </w:tc>
        <w:tc>
          <w:tcPr>
            <w:tcW w:w="567" w:type="dxa"/>
          </w:tcPr>
          <w:p w14:paraId="674B382F" w14:textId="77777777" w:rsidR="00CA04EE" w:rsidRPr="00CA04EE" w:rsidRDefault="00CA04EE" w:rsidP="00CA04EE">
            <w:pPr>
              <w:spacing w:line="240" w:lineRule="auto"/>
              <w:jc w:val="left"/>
              <w:rPr>
                <w:rStyle w:val="Hyperlink"/>
                <w:rtl/>
              </w:rPr>
            </w:pPr>
            <w:hyperlink w:anchor="med0" w:tooltip="תוספת ראשונה" w:history="1">
              <w:r w:rsidRPr="00CA04EE">
                <w:rPr>
                  <w:rStyle w:val="Hyperlink"/>
                </w:rPr>
                <w:t>Go</w:t>
              </w:r>
            </w:hyperlink>
          </w:p>
        </w:tc>
        <w:tc>
          <w:tcPr>
            <w:tcW w:w="850" w:type="dxa"/>
          </w:tcPr>
          <w:p w14:paraId="4BB74BE6"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A04EE" w:rsidRPr="00CA04EE" w14:paraId="37FE39FD" w14:textId="77777777" w:rsidTr="00CA04EE">
        <w:tblPrEx>
          <w:tblCellMar>
            <w:top w:w="0" w:type="dxa"/>
            <w:bottom w:w="0" w:type="dxa"/>
          </w:tblCellMar>
        </w:tblPrEx>
        <w:tc>
          <w:tcPr>
            <w:tcW w:w="1247" w:type="dxa"/>
          </w:tcPr>
          <w:p w14:paraId="3C44DCBC" w14:textId="77777777" w:rsidR="00CA04EE" w:rsidRPr="00CA04EE" w:rsidRDefault="00CA04EE" w:rsidP="00CA04EE">
            <w:pPr>
              <w:spacing w:line="240" w:lineRule="auto"/>
              <w:jc w:val="left"/>
              <w:rPr>
                <w:rFonts w:cs="Frankruhel"/>
                <w:sz w:val="24"/>
                <w:rtl/>
              </w:rPr>
            </w:pPr>
          </w:p>
        </w:tc>
        <w:tc>
          <w:tcPr>
            <w:tcW w:w="5669" w:type="dxa"/>
          </w:tcPr>
          <w:p w14:paraId="38D4E4B9" w14:textId="77777777" w:rsidR="00CA04EE" w:rsidRPr="00CA04EE" w:rsidRDefault="00CA04EE" w:rsidP="00CA04EE">
            <w:pPr>
              <w:spacing w:line="240" w:lineRule="auto"/>
              <w:jc w:val="left"/>
              <w:rPr>
                <w:rFonts w:cs="Frankruhel"/>
                <w:sz w:val="24"/>
                <w:rtl/>
              </w:rPr>
            </w:pPr>
            <w:r>
              <w:rPr>
                <w:sz w:val="24"/>
                <w:rtl/>
              </w:rPr>
              <w:t>תוספת שנייה</w:t>
            </w:r>
          </w:p>
        </w:tc>
        <w:tc>
          <w:tcPr>
            <w:tcW w:w="567" w:type="dxa"/>
          </w:tcPr>
          <w:p w14:paraId="5A577189" w14:textId="77777777" w:rsidR="00CA04EE" w:rsidRPr="00CA04EE" w:rsidRDefault="00CA04EE" w:rsidP="00CA04EE">
            <w:pPr>
              <w:spacing w:line="240" w:lineRule="auto"/>
              <w:jc w:val="left"/>
              <w:rPr>
                <w:rStyle w:val="Hyperlink"/>
                <w:rtl/>
              </w:rPr>
            </w:pPr>
            <w:hyperlink w:anchor="med1" w:tooltip="תוספת שנייה" w:history="1">
              <w:r w:rsidRPr="00CA04EE">
                <w:rPr>
                  <w:rStyle w:val="Hyperlink"/>
                </w:rPr>
                <w:t>Go</w:t>
              </w:r>
            </w:hyperlink>
          </w:p>
        </w:tc>
        <w:tc>
          <w:tcPr>
            <w:tcW w:w="850" w:type="dxa"/>
          </w:tcPr>
          <w:p w14:paraId="67AB76EC" w14:textId="77777777" w:rsidR="00CA04EE" w:rsidRPr="00CA04EE" w:rsidRDefault="00CA04EE" w:rsidP="00CA04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bl>
    <w:p w14:paraId="2F037B39" w14:textId="77777777" w:rsidR="00EB50D4" w:rsidRDefault="00EB50D4" w:rsidP="008478FE">
      <w:pPr>
        <w:pStyle w:val="big-header"/>
        <w:ind w:left="0" w:right="1134"/>
        <w:rPr>
          <w:rFonts w:hint="cs"/>
          <w:sz w:val="32"/>
          <w:rtl/>
        </w:rPr>
      </w:pPr>
      <w:r>
        <w:rPr>
          <w:rFonts w:cs="FrankRuehl"/>
          <w:sz w:val="32"/>
          <w:rtl/>
        </w:rPr>
        <w:br w:type="page"/>
      </w:r>
      <w:r>
        <w:rPr>
          <w:rFonts w:cs="FrankRuehl"/>
          <w:sz w:val="32"/>
          <w:rtl/>
        </w:rPr>
        <w:lastRenderedPageBreak/>
        <w:t>חו</w:t>
      </w:r>
      <w:r>
        <w:rPr>
          <w:rFonts w:cs="FrankRuehl" w:hint="cs"/>
          <w:sz w:val="32"/>
          <w:rtl/>
        </w:rPr>
        <w:t>ק התגמולים לנפגעי פעולות איבה, תש"ל-</w:t>
      </w:r>
      <w:r>
        <w:rPr>
          <w:rFonts w:cs="FrankRuehl"/>
          <w:sz w:val="32"/>
          <w:rtl/>
        </w:rPr>
        <w:t>1970</w:t>
      </w:r>
      <w:r>
        <w:rPr>
          <w:rStyle w:val="default"/>
          <w:rtl/>
        </w:rPr>
        <w:footnoteReference w:customMarkFollows="1" w:id="1"/>
        <w:t>*</w:t>
      </w:r>
    </w:p>
    <w:p w14:paraId="339B0B28" w14:textId="77777777" w:rsidR="00EB50D4" w:rsidRDefault="00EB50D4">
      <w:pPr>
        <w:pStyle w:val="P00"/>
        <w:spacing w:before="72"/>
        <w:ind w:left="0" w:right="1134"/>
        <w:rPr>
          <w:rStyle w:val="default"/>
          <w:rFonts w:cs="FrankRuehl" w:hint="cs"/>
          <w:rtl/>
        </w:rPr>
      </w:pPr>
      <w:bookmarkStart w:id="0" w:name="Seif1"/>
      <w:bookmarkEnd w:id="0"/>
      <w:r>
        <w:rPr>
          <w:lang w:val="he-IL"/>
        </w:rPr>
        <w:pict w14:anchorId="2B65F27E">
          <v:rect id="_x0000_s2050" style="position:absolute;left:0;text-align:left;margin-left:464.5pt;margin-top:8.05pt;width:75.05pt;height:8pt;z-index:251610624" o:allowincell="f" filled="f" stroked="f" strokecolor="lime" strokeweight=".25pt">
            <v:textbox inset="0,0,0,0">
              <w:txbxContent>
                <w:p w14:paraId="6A8B7754" w14:textId="77777777" w:rsidR="00EB50D4" w:rsidRDefault="00EB50D4">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שנות </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5E07C204"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"פ</w:t>
      </w:r>
      <w:r>
        <w:rPr>
          <w:rStyle w:val="default"/>
          <w:rFonts w:cs="FrankRuehl" w:hint="cs"/>
          <w:rtl/>
        </w:rPr>
        <w:t xml:space="preserve">גיעת איבה" </w:t>
      </w:r>
      <w:r>
        <w:rPr>
          <w:rStyle w:val="default"/>
          <w:rFonts w:cs="FrankRuehl"/>
          <w:rtl/>
        </w:rPr>
        <w:t>–</w:t>
      </w:r>
    </w:p>
    <w:p w14:paraId="6AAAEE0A" w14:textId="77777777" w:rsidR="00EB50D4" w:rsidRDefault="00EB50D4">
      <w:pPr>
        <w:pStyle w:val="P22"/>
        <w:spacing w:before="72"/>
        <w:ind w:left="1021" w:right="1134"/>
        <w:rPr>
          <w:rStyle w:val="default"/>
          <w:rFonts w:cs="FrankRuehl"/>
          <w:rtl/>
        </w:rPr>
      </w:pPr>
      <w:r>
        <w:rPr>
          <w:rFonts w:cs="FrankRuehl"/>
          <w:rtl/>
          <w:lang w:val="he-IL"/>
        </w:rPr>
        <w:pict w14:anchorId="0114A731">
          <v:shapetype id="_x0000_t202" coordsize="21600,21600" o:spt="202" path="m,l,21600r21600,l21600,xe">
            <v:stroke joinstyle="miter"/>
            <v:path gradientshapeok="t" o:connecttype="rect"/>
          </v:shapetype>
          <v:shape id="_x0000_s2233" type="#_x0000_t202" style="position:absolute;left:0;text-align:left;margin-left:470.25pt;margin-top:7.1pt;width:1in;height:16.8pt;z-index:251677184" filled="f" stroked="f">
            <v:textbox inset="1mm,0,1mm,0">
              <w:txbxContent>
                <w:p w14:paraId="2694D735" w14:textId="77777777" w:rsidR="00EB50D4" w:rsidRDefault="00EB50D4">
                  <w:pPr>
                    <w:spacing w:line="160" w:lineRule="exact"/>
                    <w:jc w:val="left"/>
                    <w:rPr>
                      <w:rFonts w:cs="Miriam" w:hint="cs"/>
                      <w:sz w:val="18"/>
                      <w:szCs w:val="18"/>
                      <w:rtl/>
                    </w:rPr>
                  </w:pPr>
                  <w:r>
                    <w:rPr>
                      <w:rFonts w:cs="Miriam" w:hint="cs"/>
                      <w:sz w:val="18"/>
                      <w:szCs w:val="18"/>
                      <w:rtl/>
                    </w:rPr>
                    <w:t>(תיקון מס' 24) תשס"ז-2007</w:t>
                  </w:r>
                </w:p>
              </w:txbxContent>
            </v:textbox>
            <w10:wrap anchorx="page"/>
          </v:shape>
        </w:pict>
      </w:r>
      <w:r>
        <w:rPr>
          <w:rStyle w:val="default"/>
          <w:rFonts w:cs="FrankRuehl"/>
          <w:rtl/>
        </w:rPr>
        <w:t>(1)</w:t>
      </w:r>
      <w:r>
        <w:rPr>
          <w:rStyle w:val="default"/>
          <w:rFonts w:cs="FrankRuehl"/>
          <w:rtl/>
        </w:rPr>
        <w:tab/>
        <w:t>פ</w:t>
      </w:r>
      <w:r>
        <w:rPr>
          <w:rStyle w:val="default"/>
          <w:rFonts w:cs="FrankRuehl" w:hint="cs"/>
          <w:rtl/>
        </w:rPr>
        <w:t>גיעה מפעולות איבה של כוחות צבאיים או צבאיים למחצה או בלתי סדירים של מדינה עוינת לישראל, מפעולות איבה של ארגון עוין לישראל או מפעולות איבה</w:t>
      </w:r>
      <w:r>
        <w:rPr>
          <w:rStyle w:val="default"/>
          <w:rFonts w:cs="FrankRuehl"/>
          <w:rtl/>
        </w:rPr>
        <w:t xml:space="preserve"> ש</w:t>
      </w:r>
      <w:r>
        <w:rPr>
          <w:rStyle w:val="default"/>
          <w:rFonts w:cs="FrankRuehl" w:hint="cs"/>
          <w:rtl/>
        </w:rPr>
        <w:t xml:space="preserve">בוצעו תוך סיוע לאחד מאלה, בשליחותם או מטעמם או על מנת לקדם מטרותיהם </w:t>
      </w:r>
      <w:r>
        <w:rPr>
          <w:rStyle w:val="default"/>
          <w:rFonts w:cs="FrankRuehl"/>
          <w:rtl/>
        </w:rPr>
        <w:t>ובלבד</w:t>
      </w:r>
      <w:r>
        <w:rPr>
          <w:rStyle w:val="default"/>
          <w:rFonts w:cs="FrankRuehl" w:hint="cs"/>
          <w:rtl/>
        </w:rPr>
        <w:t xml:space="preserve"> </w:t>
      </w:r>
      <w:r>
        <w:rPr>
          <w:rStyle w:val="default"/>
          <w:rFonts w:cs="FrankRuehl"/>
          <w:rtl/>
        </w:rPr>
        <w:t>שאם פעולות האיבה כאמור אירעו מחוץ לישראל או לאזור – מטרתן היתה פגיעה בישראל</w:t>
      </w:r>
      <w:r>
        <w:rPr>
          <w:rStyle w:val="default"/>
          <w:rFonts w:cs="FrankRuehl" w:hint="cs"/>
          <w:rtl/>
        </w:rPr>
        <w:t xml:space="preserve"> (לכולם ייקרא להלן </w:t>
      </w:r>
      <w:r>
        <w:rPr>
          <w:rStyle w:val="default"/>
          <w:rFonts w:cs="FrankRuehl"/>
          <w:rtl/>
        </w:rPr>
        <w:t xml:space="preserve">– </w:t>
      </w:r>
      <w:r>
        <w:rPr>
          <w:rStyle w:val="default"/>
          <w:rFonts w:cs="FrankRuehl" w:hint="cs"/>
          <w:rtl/>
        </w:rPr>
        <w:t>כוחות אויב);</w:t>
      </w:r>
    </w:p>
    <w:p w14:paraId="3A7AE6A0" w14:textId="77777777" w:rsidR="00EB50D4" w:rsidRDefault="00EB50D4">
      <w:pPr>
        <w:pStyle w:val="P22"/>
        <w:spacing w:before="72"/>
        <w:ind w:left="1021"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גיעה בשגגה מידי אדם עקב פעולת איבה של כוחות אויב, או פגיעה בשגגה בנסיבות שהיה בהן</w:t>
      </w:r>
      <w:r>
        <w:rPr>
          <w:rStyle w:val="default"/>
          <w:rFonts w:cs="FrankRuehl"/>
          <w:rtl/>
        </w:rPr>
        <w:t xml:space="preserve"> </w:t>
      </w:r>
      <w:r>
        <w:rPr>
          <w:rStyle w:val="default"/>
          <w:rFonts w:cs="FrankRuehl" w:hint="cs"/>
          <w:rtl/>
        </w:rPr>
        <w:t>מקום לחשש סביר כי תבוצע פעולת איבה כאמור;</w:t>
      </w:r>
    </w:p>
    <w:p w14:paraId="17EE5EAC" w14:textId="77777777" w:rsidR="00EB50D4" w:rsidRDefault="00EB50D4">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פ</w:t>
      </w:r>
      <w:r>
        <w:rPr>
          <w:rStyle w:val="default"/>
          <w:rFonts w:cs="FrankRuehl" w:hint="cs"/>
          <w:rtl/>
        </w:rPr>
        <w:t>גיעה מנשק שהיה מיועד לפעולת איבה של כוחות אויב, או פגיעה מנשק שהיה מיועד נגד פעולה כאמו</w:t>
      </w:r>
      <w:r>
        <w:rPr>
          <w:rStyle w:val="default"/>
          <w:rFonts w:cs="FrankRuehl"/>
          <w:rtl/>
        </w:rPr>
        <w:t xml:space="preserve">ר </w:t>
      </w:r>
      <w:r>
        <w:rPr>
          <w:rStyle w:val="default"/>
          <w:rFonts w:cs="FrankRuehl" w:hint="cs"/>
          <w:rtl/>
        </w:rPr>
        <w:t>אף אם לא הופעל, למעט פגיעה שנפגע בה אדם בגיל 18 ומעלה כשהוא מבצע פשע או עבירה אחרת שיש בה זדון או רשלנות פושעת;</w:t>
      </w:r>
    </w:p>
    <w:p w14:paraId="2EB29818" w14:textId="77777777" w:rsidR="00EB50D4" w:rsidRDefault="00EB50D4">
      <w:pPr>
        <w:pStyle w:val="P22"/>
        <w:spacing w:before="72"/>
        <w:ind w:left="1021" w:right="1134"/>
        <w:rPr>
          <w:rStyle w:val="default"/>
          <w:rFonts w:cs="FrankRuehl" w:hint="cs"/>
          <w:rtl/>
        </w:rPr>
      </w:pPr>
      <w:r>
        <w:rPr>
          <w:rFonts w:cs="FrankRuehl"/>
          <w:rtl/>
          <w:lang w:val="he-IL"/>
        </w:rPr>
        <w:pict w14:anchorId="105EA6FF">
          <v:shape id="_x0000_s2231" type="#_x0000_t202" style="position:absolute;left:0;text-align:left;margin-left:470.25pt;margin-top:7.1pt;width:1in;height:16.8pt;z-index:251675136" filled="f" stroked="f">
            <v:textbox inset="1mm,0,1mm,0">
              <w:txbxContent>
                <w:p w14:paraId="1CB44B46" w14:textId="77777777" w:rsidR="00EB50D4" w:rsidRDefault="00EB50D4">
                  <w:pPr>
                    <w:spacing w:line="160" w:lineRule="exact"/>
                    <w:jc w:val="left"/>
                    <w:rPr>
                      <w:rFonts w:cs="Miriam" w:hint="cs"/>
                      <w:sz w:val="18"/>
                      <w:szCs w:val="18"/>
                      <w:rtl/>
                    </w:rPr>
                  </w:pPr>
                  <w:r>
                    <w:rPr>
                      <w:rFonts w:cs="Miriam" w:hint="cs"/>
                      <w:sz w:val="18"/>
                      <w:szCs w:val="18"/>
                      <w:rtl/>
                    </w:rPr>
                    <w:t>(תיקון מס' 23) תשס"ו-2006</w:t>
                  </w:r>
                </w:p>
              </w:txbxContent>
            </v:textbox>
            <w10:anchorlock/>
          </v:shape>
        </w:pict>
      </w:r>
      <w:r>
        <w:rPr>
          <w:rStyle w:val="default"/>
          <w:rFonts w:cs="FrankRuehl"/>
          <w:rtl/>
        </w:rPr>
        <w:t>(4)</w:t>
      </w:r>
      <w:r>
        <w:rPr>
          <w:rStyle w:val="default"/>
          <w:rFonts w:cs="FrankRuehl" w:hint="cs"/>
          <w:rtl/>
        </w:rPr>
        <w:tab/>
      </w:r>
      <w:r>
        <w:rPr>
          <w:rStyle w:val="default"/>
          <w:rFonts w:cs="FrankRuehl"/>
          <w:rtl/>
        </w:rPr>
        <w:t>פגיעה ממעשה אלימות, שמטרתו העיקרית פגיעה באדם בשל השתייכות למוצא לאומי-אתני, ובלבד שהוא נובע מהסכסוך הישראלי-ערבי;</w:t>
      </w:r>
    </w:p>
    <w:p w14:paraId="14819F9F" w14:textId="77777777" w:rsidR="00EB50D4" w:rsidRDefault="00EB50D4" w:rsidP="00D50228">
      <w:pPr>
        <w:pStyle w:val="P22"/>
        <w:spacing w:before="72"/>
        <w:ind w:left="1021" w:right="1134"/>
        <w:rPr>
          <w:rStyle w:val="default"/>
          <w:rFonts w:cs="FrankRuehl" w:hint="cs"/>
          <w:rtl/>
        </w:rPr>
      </w:pPr>
      <w:r>
        <w:rPr>
          <w:rFonts w:cs="FrankRuehl"/>
          <w:rtl/>
          <w:lang w:val="he-IL"/>
        </w:rPr>
        <w:pict w14:anchorId="1A392DDA">
          <v:shape id="_x0000_s2232" type="#_x0000_t202" style="position:absolute;left:0;text-align:left;margin-left:470.25pt;margin-top:7.1pt;width:1in;height:36.4pt;z-index:251676160" filled="f" stroked="f">
            <v:textbox inset="1mm,0,1mm,0">
              <w:txbxContent>
                <w:p w14:paraId="0186BC78" w14:textId="77777777" w:rsidR="00EB50D4" w:rsidRDefault="00EB50D4">
                  <w:pPr>
                    <w:spacing w:line="160" w:lineRule="exact"/>
                    <w:jc w:val="left"/>
                    <w:rPr>
                      <w:rFonts w:cs="Miriam" w:hint="cs"/>
                      <w:sz w:val="18"/>
                      <w:szCs w:val="18"/>
                      <w:rtl/>
                    </w:rPr>
                  </w:pPr>
                  <w:r>
                    <w:rPr>
                      <w:rFonts w:cs="Miriam" w:hint="cs"/>
                      <w:sz w:val="18"/>
                      <w:szCs w:val="18"/>
                      <w:rtl/>
                    </w:rPr>
                    <w:t>(תיקון מס' 23) תשס"ו-2006</w:t>
                  </w:r>
                </w:p>
                <w:p w14:paraId="28F8FC6C" w14:textId="77777777" w:rsidR="00A15A00" w:rsidRDefault="00A15A00">
                  <w:pPr>
                    <w:spacing w:line="160" w:lineRule="exact"/>
                    <w:jc w:val="left"/>
                    <w:rPr>
                      <w:rFonts w:cs="Miriam" w:hint="cs"/>
                      <w:sz w:val="18"/>
                      <w:szCs w:val="18"/>
                      <w:rtl/>
                    </w:rPr>
                  </w:pPr>
                  <w:r>
                    <w:rPr>
                      <w:rFonts w:cs="Miriam" w:hint="cs"/>
                      <w:sz w:val="18"/>
                      <w:szCs w:val="18"/>
                      <w:rtl/>
                    </w:rPr>
                    <w:t>(תיקון מס' 33) תשע"ו-2016</w:t>
                  </w:r>
                </w:p>
              </w:txbxContent>
            </v:textbox>
            <w10:anchorlock/>
          </v:shape>
        </w:pict>
      </w:r>
      <w:r>
        <w:rPr>
          <w:rStyle w:val="default"/>
          <w:rFonts w:cs="FrankRuehl"/>
          <w:rtl/>
        </w:rPr>
        <w:t>(5)</w:t>
      </w:r>
      <w:r>
        <w:rPr>
          <w:rStyle w:val="default"/>
          <w:rFonts w:cs="FrankRuehl" w:hint="cs"/>
          <w:rtl/>
        </w:rPr>
        <w:tab/>
      </w:r>
      <w:r>
        <w:rPr>
          <w:rStyle w:val="default"/>
          <w:rFonts w:cs="FrankRuehl"/>
          <w:rtl/>
        </w:rPr>
        <w:t xml:space="preserve">פגיעה ממעשה אלימות, שמטרתו העיקרית פגיעה באדם בשל השתייכות למוצא לאומי-אתני, אשר נעשה בידי </w:t>
      </w:r>
      <w:r w:rsidR="00D50228" w:rsidRPr="00D50228">
        <w:rPr>
          <w:rStyle w:val="default"/>
          <w:rFonts w:cs="FrankRuehl" w:hint="cs"/>
          <w:rtl/>
        </w:rPr>
        <w:t>ארגון טרור שהוכרז לפי סימן א' לפרק ב' בחוק המאבק בטרור, התשע"ו-2016</w:t>
      </w:r>
      <w:r>
        <w:rPr>
          <w:rStyle w:val="default"/>
          <w:rFonts w:cs="FrankRuehl"/>
          <w:rtl/>
        </w:rPr>
        <w:t>, למעט ארגון שהוא כוחות אויב, או שהוא נעשה בשליחותו או מטעמו של ארגון כאמור.</w:t>
      </w:r>
    </w:p>
    <w:p w14:paraId="4BD55481" w14:textId="77777777" w:rsidR="00EB50D4" w:rsidRPr="00F30FC0" w:rsidRDefault="00EB50D4">
      <w:pPr>
        <w:pStyle w:val="P22"/>
        <w:spacing w:before="0"/>
        <w:ind w:left="1021" w:right="1134"/>
        <w:rPr>
          <w:rStyle w:val="default"/>
          <w:rFonts w:cs="FrankRuehl" w:hint="cs"/>
          <w:vanish/>
          <w:color w:val="FF0000"/>
          <w:sz w:val="20"/>
          <w:szCs w:val="20"/>
          <w:shd w:val="clear" w:color="auto" w:fill="FFFF99"/>
          <w:rtl/>
        </w:rPr>
      </w:pPr>
      <w:bookmarkStart w:id="1" w:name="Rov97"/>
      <w:r w:rsidRPr="00F30FC0">
        <w:rPr>
          <w:rStyle w:val="default"/>
          <w:rFonts w:cs="FrankRuehl" w:hint="cs"/>
          <w:vanish/>
          <w:color w:val="FF0000"/>
          <w:sz w:val="20"/>
          <w:szCs w:val="20"/>
          <w:shd w:val="clear" w:color="auto" w:fill="FFFF99"/>
          <w:rtl/>
        </w:rPr>
        <w:t>מיום 1.1.2005</w:t>
      </w:r>
    </w:p>
    <w:p w14:paraId="5217A61D" w14:textId="77777777" w:rsidR="00EB50D4" w:rsidRPr="00F30FC0" w:rsidRDefault="00EB50D4">
      <w:pPr>
        <w:pStyle w:val="P22"/>
        <w:spacing w:before="0"/>
        <w:ind w:left="1021" w:right="1134"/>
        <w:rPr>
          <w:rStyle w:val="default"/>
          <w:rFonts w:cs="FrankRuehl" w:hint="cs"/>
          <w:b/>
          <w:bCs/>
          <w:vanish/>
          <w:sz w:val="20"/>
          <w:szCs w:val="20"/>
          <w:shd w:val="clear" w:color="auto" w:fill="FFFF99"/>
          <w:rtl/>
        </w:rPr>
      </w:pPr>
      <w:r w:rsidRPr="00F30FC0">
        <w:rPr>
          <w:rStyle w:val="default"/>
          <w:rFonts w:cs="FrankRuehl" w:hint="cs"/>
          <w:b/>
          <w:bCs/>
          <w:vanish/>
          <w:sz w:val="20"/>
          <w:szCs w:val="20"/>
          <w:shd w:val="clear" w:color="auto" w:fill="FFFF99"/>
          <w:rtl/>
        </w:rPr>
        <w:t>תיקון מס' 23</w:t>
      </w:r>
    </w:p>
    <w:p w14:paraId="704C8AC9" w14:textId="77777777" w:rsidR="00EB50D4" w:rsidRPr="00F30FC0" w:rsidRDefault="00EB50D4">
      <w:pPr>
        <w:pStyle w:val="P22"/>
        <w:spacing w:before="0"/>
        <w:ind w:left="1021" w:right="1134"/>
        <w:rPr>
          <w:rStyle w:val="default"/>
          <w:rFonts w:cs="FrankRuehl" w:hint="cs"/>
          <w:vanish/>
          <w:sz w:val="20"/>
          <w:szCs w:val="20"/>
          <w:shd w:val="clear" w:color="auto" w:fill="FFFF99"/>
          <w:rtl/>
        </w:rPr>
      </w:pPr>
      <w:hyperlink r:id="rId7" w:history="1">
        <w:r w:rsidRPr="00F30FC0">
          <w:rPr>
            <w:rStyle w:val="Hyperlink"/>
            <w:rFonts w:cs="FrankRuehl" w:hint="cs"/>
            <w:vanish/>
            <w:szCs w:val="20"/>
            <w:shd w:val="clear" w:color="auto" w:fill="FFFF99"/>
            <w:rtl/>
          </w:rPr>
          <w:t>ס"ח תשס"ו מס' 2062</w:t>
        </w:r>
      </w:hyperlink>
      <w:r w:rsidRPr="00F30FC0">
        <w:rPr>
          <w:rStyle w:val="default"/>
          <w:rFonts w:cs="FrankRuehl" w:hint="cs"/>
          <w:vanish/>
          <w:sz w:val="20"/>
          <w:szCs w:val="20"/>
          <w:shd w:val="clear" w:color="auto" w:fill="FFFF99"/>
          <w:rtl/>
        </w:rPr>
        <w:t xml:space="preserve"> מיום 24.7.2006 עמ' 387 (</w:t>
      </w:r>
      <w:hyperlink r:id="rId8" w:history="1">
        <w:r w:rsidRPr="00F30FC0">
          <w:rPr>
            <w:rStyle w:val="Hyperlink"/>
            <w:rFonts w:cs="FrankRuehl" w:hint="cs"/>
            <w:vanish/>
            <w:szCs w:val="20"/>
            <w:shd w:val="clear" w:color="auto" w:fill="FFFF99"/>
            <w:rtl/>
          </w:rPr>
          <w:t>ה"ח 212</w:t>
        </w:r>
      </w:hyperlink>
      <w:r w:rsidRPr="00F30FC0">
        <w:rPr>
          <w:rStyle w:val="default"/>
          <w:rFonts w:cs="FrankRuehl" w:hint="cs"/>
          <w:vanish/>
          <w:sz w:val="20"/>
          <w:szCs w:val="20"/>
          <w:shd w:val="clear" w:color="auto" w:fill="FFFF99"/>
          <w:rtl/>
        </w:rPr>
        <w:t>)</w:t>
      </w:r>
    </w:p>
    <w:p w14:paraId="43754292" w14:textId="77777777" w:rsidR="00EB50D4" w:rsidRPr="00F30FC0" w:rsidRDefault="00EB50D4">
      <w:pPr>
        <w:pStyle w:val="P22"/>
        <w:spacing w:before="0"/>
        <w:ind w:left="1021"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הוספת פסקאות (4), (5) להגדרת "פגיעת איבה"</w:t>
      </w:r>
    </w:p>
    <w:p w14:paraId="0487B721" w14:textId="77777777" w:rsidR="00EB50D4" w:rsidRPr="00F30FC0" w:rsidRDefault="00EB50D4">
      <w:pPr>
        <w:pStyle w:val="P22"/>
        <w:spacing w:before="0"/>
        <w:ind w:left="1021" w:right="1134"/>
        <w:rPr>
          <w:rStyle w:val="default"/>
          <w:rFonts w:cs="FrankRuehl" w:hint="cs"/>
          <w:vanish/>
          <w:sz w:val="20"/>
          <w:szCs w:val="20"/>
          <w:shd w:val="clear" w:color="auto" w:fill="FFFF99"/>
          <w:rtl/>
        </w:rPr>
      </w:pPr>
    </w:p>
    <w:p w14:paraId="65892987" w14:textId="77777777" w:rsidR="00EB50D4" w:rsidRPr="00F30FC0" w:rsidRDefault="00EB50D4">
      <w:pPr>
        <w:pStyle w:val="P00"/>
        <w:spacing w:before="0"/>
        <w:ind w:left="1021" w:right="1134"/>
        <w:rPr>
          <w:rStyle w:val="default"/>
          <w:rFonts w:cs="FrankRuehl" w:hint="cs"/>
          <w:vanish/>
          <w:color w:val="FF0000"/>
          <w:sz w:val="20"/>
          <w:szCs w:val="20"/>
          <w:shd w:val="clear" w:color="auto" w:fill="FFFF99"/>
          <w:rtl/>
        </w:rPr>
      </w:pPr>
      <w:r w:rsidRPr="00F30FC0">
        <w:rPr>
          <w:rStyle w:val="default"/>
          <w:rFonts w:cs="FrankRuehl" w:hint="cs"/>
          <w:vanish/>
          <w:color w:val="FF0000"/>
          <w:sz w:val="20"/>
          <w:szCs w:val="20"/>
          <w:shd w:val="clear" w:color="auto" w:fill="FFFF99"/>
          <w:rtl/>
        </w:rPr>
        <w:t>מיום 1.1.2007</w:t>
      </w:r>
    </w:p>
    <w:p w14:paraId="5A0B1741" w14:textId="77777777" w:rsidR="00EB50D4" w:rsidRPr="00F30FC0" w:rsidRDefault="00EB50D4">
      <w:pPr>
        <w:pStyle w:val="P00"/>
        <w:spacing w:before="0"/>
        <w:ind w:left="1021"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 xml:space="preserve">תיקון </w:t>
      </w:r>
      <w:r w:rsidRPr="00F30FC0">
        <w:rPr>
          <w:rStyle w:val="default"/>
          <w:rFonts w:cs="FrankRuehl" w:hint="cs"/>
          <w:b/>
          <w:bCs/>
          <w:vanish/>
          <w:szCs w:val="20"/>
          <w:shd w:val="clear" w:color="auto" w:fill="FFFF99"/>
          <w:rtl/>
        </w:rPr>
        <w:t>מס' 24</w:t>
      </w:r>
    </w:p>
    <w:p w14:paraId="7687F213" w14:textId="77777777" w:rsidR="00EB50D4" w:rsidRPr="00F30FC0" w:rsidRDefault="00EB50D4">
      <w:pPr>
        <w:pStyle w:val="P00"/>
        <w:spacing w:before="0"/>
        <w:ind w:left="1021" w:right="1134"/>
        <w:rPr>
          <w:rStyle w:val="default"/>
          <w:rFonts w:cs="FrankRuehl" w:hint="cs"/>
          <w:vanish/>
          <w:szCs w:val="20"/>
          <w:shd w:val="clear" w:color="auto" w:fill="FFFF99"/>
          <w:rtl/>
        </w:rPr>
      </w:pPr>
      <w:hyperlink r:id="rId9" w:history="1">
        <w:r w:rsidRPr="00F30FC0">
          <w:rPr>
            <w:rStyle w:val="Hyperlink"/>
            <w:rFonts w:cs="FrankRuehl" w:hint="cs"/>
            <w:vanish/>
            <w:szCs w:val="20"/>
            <w:shd w:val="clear" w:color="auto" w:fill="FFFF99"/>
            <w:rtl/>
          </w:rPr>
          <w:t>ס"ח תשס"ז מס' 2077</w:t>
        </w:r>
      </w:hyperlink>
      <w:r w:rsidRPr="00F30FC0">
        <w:rPr>
          <w:rStyle w:val="default"/>
          <w:rFonts w:cs="FrankRuehl" w:hint="cs"/>
          <w:vanish/>
          <w:sz w:val="20"/>
          <w:szCs w:val="20"/>
          <w:shd w:val="clear" w:color="auto" w:fill="FFFF99"/>
          <w:rtl/>
        </w:rPr>
        <w:t xml:space="preserve"> מיום 11.1.2007 עמ' 79 (</w:t>
      </w:r>
      <w:hyperlink r:id="rId10" w:history="1">
        <w:r w:rsidRPr="00F30FC0">
          <w:rPr>
            <w:rStyle w:val="Hyperlink"/>
            <w:rFonts w:cs="FrankRuehl" w:hint="cs"/>
            <w:vanish/>
            <w:szCs w:val="20"/>
            <w:shd w:val="clear" w:color="auto" w:fill="FFFF99"/>
            <w:rtl/>
          </w:rPr>
          <w:t>ה"ח 260</w:t>
        </w:r>
      </w:hyperlink>
      <w:r w:rsidRPr="00F30FC0">
        <w:rPr>
          <w:rStyle w:val="default"/>
          <w:rFonts w:cs="FrankRuehl" w:hint="cs"/>
          <w:vanish/>
          <w:sz w:val="20"/>
          <w:szCs w:val="20"/>
          <w:shd w:val="clear" w:color="auto" w:fill="FFFF99"/>
          <w:rtl/>
        </w:rPr>
        <w:t>)</w:t>
      </w:r>
    </w:p>
    <w:p w14:paraId="585EBE75" w14:textId="77777777" w:rsidR="00EB50D4" w:rsidRPr="00F30FC0" w:rsidRDefault="00EB50D4">
      <w:pPr>
        <w:pStyle w:val="P22"/>
        <w:ind w:left="1021" w:right="1134"/>
        <w:rPr>
          <w:rStyle w:val="default"/>
          <w:rFonts w:cs="FrankRuehl" w:hint="cs"/>
          <w:vanish/>
          <w:sz w:val="22"/>
          <w:szCs w:val="22"/>
          <w:shd w:val="clear" w:color="auto" w:fill="FFFF99"/>
          <w:rtl/>
        </w:rPr>
      </w:pPr>
      <w:r w:rsidRPr="00F30FC0">
        <w:rPr>
          <w:rStyle w:val="default"/>
          <w:rFonts w:cs="FrankRuehl"/>
          <w:vanish/>
          <w:sz w:val="22"/>
          <w:szCs w:val="22"/>
          <w:shd w:val="clear" w:color="auto" w:fill="FFFF99"/>
          <w:rtl/>
        </w:rPr>
        <w:t>(1)</w:t>
      </w:r>
      <w:r w:rsidRPr="00F30FC0">
        <w:rPr>
          <w:rStyle w:val="default"/>
          <w:rFonts w:cs="FrankRuehl"/>
          <w:vanish/>
          <w:sz w:val="22"/>
          <w:szCs w:val="22"/>
          <w:shd w:val="clear" w:color="auto" w:fill="FFFF99"/>
          <w:rtl/>
        </w:rPr>
        <w:tab/>
        <w:t>פ</w:t>
      </w:r>
      <w:r w:rsidRPr="00F30FC0">
        <w:rPr>
          <w:rStyle w:val="default"/>
          <w:rFonts w:cs="FrankRuehl" w:hint="cs"/>
          <w:vanish/>
          <w:sz w:val="22"/>
          <w:szCs w:val="22"/>
          <w:shd w:val="clear" w:color="auto" w:fill="FFFF99"/>
          <w:rtl/>
        </w:rPr>
        <w:t>גיעה מפעולות איבה של כוחות צבאיים או צבאיים למחצה או בלתי סדירים של מדינה עוינת לישראל, מפעולות איבה של ארגון עוין לישראל או מפעולות איבה</w:t>
      </w:r>
      <w:r w:rsidRPr="00F30FC0">
        <w:rPr>
          <w:rStyle w:val="default"/>
          <w:rFonts w:cs="FrankRuehl"/>
          <w:vanish/>
          <w:sz w:val="22"/>
          <w:szCs w:val="22"/>
          <w:shd w:val="clear" w:color="auto" w:fill="FFFF99"/>
          <w:rtl/>
        </w:rPr>
        <w:t xml:space="preserve"> ש</w:t>
      </w:r>
      <w:r w:rsidRPr="00F30FC0">
        <w:rPr>
          <w:rStyle w:val="default"/>
          <w:rFonts w:cs="FrankRuehl" w:hint="cs"/>
          <w:vanish/>
          <w:sz w:val="22"/>
          <w:szCs w:val="22"/>
          <w:shd w:val="clear" w:color="auto" w:fill="FFFF99"/>
          <w:rtl/>
        </w:rPr>
        <w:t xml:space="preserve">בוצעו תוך סיוע לאחד מאלה, בשליחותם או מטעמם או על מנת לקדם מטרותיהם </w:t>
      </w:r>
      <w:r w:rsidRPr="00F30FC0">
        <w:rPr>
          <w:rStyle w:val="default"/>
          <w:rFonts w:cs="FrankRuehl"/>
          <w:vanish/>
          <w:sz w:val="22"/>
          <w:szCs w:val="22"/>
          <w:u w:val="single"/>
          <w:shd w:val="clear" w:color="auto" w:fill="FFFF99"/>
          <w:rtl/>
        </w:rPr>
        <w:t>ובלבד</w:t>
      </w:r>
      <w:r w:rsidRPr="00F30FC0">
        <w:rPr>
          <w:rStyle w:val="default"/>
          <w:rFonts w:cs="FrankRuehl" w:hint="cs"/>
          <w:vanish/>
          <w:sz w:val="22"/>
          <w:szCs w:val="22"/>
          <w:u w:val="single"/>
          <w:shd w:val="clear" w:color="auto" w:fill="FFFF99"/>
          <w:rtl/>
        </w:rPr>
        <w:t xml:space="preserve"> </w:t>
      </w:r>
      <w:r w:rsidRPr="00F30FC0">
        <w:rPr>
          <w:rStyle w:val="default"/>
          <w:rFonts w:cs="FrankRuehl"/>
          <w:vanish/>
          <w:sz w:val="22"/>
          <w:szCs w:val="22"/>
          <w:u w:val="single"/>
          <w:shd w:val="clear" w:color="auto" w:fill="FFFF99"/>
          <w:rtl/>
        </w:rPr>
        <w:t>שאם פעולות האיבה כאמור אירעו מחוץ לישראל או לאזור – מטרתן היתה פגיעה בישראל</w:t>
      </w:r>
      <w:r w:rsidRPr="00F30FC0">
        <w:rPr>
          <w:rStyle w:val="default"/>
          <w:rFonts w:cs="FrankRuehl" w:hint="cs"/>
          <w:vanish/>
          <w:sz w:val="22"/>
          <w:szCs w:val="22"/>
          <w:shd w:val="clear" w:color="auto" w:fill="FFFF99"/>
          <w:rtl/>
        </w:rPr>
        <w:t xml:space="preserve"> (לכולם ייקרא להלן </w:t>
      </w:r>
      <w:r w:rsidRPr="00F30FC0">
        <w:rPr>
          <w:rStyle w:val="default"/>
          <w:rFonts w:cs="FrankRuehl"/>
          <w:vanish/>
          <w:sz w:val="22"/>
          <w:szCs w:val="22"/>
          <w:shd w:val="clear" w:color="auto" w:fill="FFFF99"/>
          <w:rtl/>
        </w:rPr>
        <w:t xml:space="preserve">– </w:t>
      </w:r>
      <w:r w:rsidRPr="00F30FC0">
        <w:rPr>
          <w:rStyle w:val="default"/>
          <w:rFonts w:cs="FrankRuehl" w:hint="cs"/>
          <w:vanish/>
          <w:sz w:val="22"/>
          <w:szCs w:val="22"/>
          <w:shd w:val="clear" w:color="auto" w:fill="FFFF99"/>
          <w:rtl/>
        </w:rPr>
        <w:t>כוחות אויב);</w:t>
      </w:r>
    </w:p>
    <w:p w14:paraId="45BD7C93" w14:textId="77777777" w:rsidR="00A20A65" w:rsidRPr="00F30FC0" w:rsidRDefault="00A20A65" w:rsidP="008A6172">
      <w:pPr>
        <w:pStyle w:val="P00"/>
        <w:spacing w:before="0"/>
        <w:ind w:left="1021" w:right="1134"/>
        <w:rPr>
          <w:rStyle w:val="default"/>
          <w:rFonts w:cs="FrankRuehl" w:hint="cs"/>
          <w:vanish/>
          <w:sz w:val="20"/>
          <w:szCs w:val="20"/>
          <w:shd w:val="clear" w:color="auto" w:fill="FFFF99"/>
          <w:rtl/>
        </w:rPr>
      </w:pPr>
    </w:p>
    <w:p w14:paraId="1160E6BA" w14:textId="77777777" w:rsidR="00A20A65" w:rsidRPr="00F30FC0" w:rsidRDefault="00A20A65" w:rsidP="008A6172">
      <w:pPr>
        <w:pStyle w:val="P00"/>
        <w:spacing w:before="0"/>
        <w:ind w:left="1021" w:right="1134"/>
        <w:rPr>
          <w:rStyle w:val="default"/>
          <w:rFonts w:cs="FrankRuehl" w:hint="cs"/>
          <w:vanish/>
          <w:color w:val="FF0000"/>
          <w:sz w:val="20"/>
          <w:szCs w:val="20"/>
          <w:shd w:val="clear" w:color="auto" w:fill="FFFF99"/>
          <w:rtl/>
        </w:rPr>
      </w:pPr>
      <w:r w:rsidRPr="00F30FC0">
        <w:rPr>
          <w:rStyle w:val="default"/>
          <w:rFonts w:cs="FrankRuehl" w:hint="cs"/>
          <w:vanish/>
          <w:color w:val="FF0000"/>
          <w:sz w:val="20"/>
          <w:szCs w:val="20"/>
          <w:shd w:val="clear" w:color="auto" w:fill="FFFF99"/>
          <w:rtl/>
        </w:rPr>
        <w:t>מיום 1.11.2016</w:t>
      </w:r>
    </w:p>
    <w:p w14:paraId="4D802072" w14:textId="77777777" w:rsidR="00A20A65" w:rsidRPr="00F30FC0" w:rsidRDefault="00A20A65" w:rsidP="008A6172">
      <w:pPr>
        <w:pStyle w:val="P00"/>
        <w:spacing w:before="0"/>
        <w:ind w:left="1021"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תיקון מס' 33</w:t>
      </w:r>
    </w:p>
    <w:p w14:paraId="47699C11" w14:textId="77777777" w:rsidR="00A20A65" w:rsidRPr="00F30FC0" w:rsidRDefault="00A20A65" w:rsidP="008A6172">
      <w:pPr>
        <w:pStyle w:val="P00"/>
        <w:spacing w:before="0"/>
        <w:ind w:left="1021" w:right="1134"/>
        <w:rPr>
          <w:rStyle w:val="default"/>
          <w:rFonts w:cs="FrankRuehl" w:hint="cs"/>
          <w:vanish/>
          <w:szCs w:val="20"/>
          <w:shd w:val="clear" w:color="auto" w:fill="FFFF99"/>
          <w:rtl/>
        </w:rPr>
      </w:pPr>
      <w:hyperlink r:id="rId11" w:history="1">
        <w:r w:rsidRPr="00F30FC0">
          <w:rPr>
            <w:rStyle w:val="Hyperlink"/>
            <w:rFonts w:cs="FrankRuehl" w:hint="cs"/>
            <w:vanish/>
            <w:szCs w:val="20"/>
            <w:shd w:val="clear" w:color="auto" w:fill="FFFF99"/>
            <w:rtl/>
          </w:rPr>
          <w:t>ס"ח תשע"ו מס' 2556</w:t>
        </w:r>
      </w:hyperlink>
      <w:r w:rsidRPr="00F30FC0">
        <w:rPr>
          <w:rStyle w:val="default"/>
          <w:rFonts w:cs="FrankRuehl" w:hint="cs"/>
          <w:vanish/>
          <w:sz w:val="20"/>
          <w:szCs w:val="20"/>
          <w:shd w:val="clear" w:color="auto" w:fill="FFFF99"/>
          <w:rtl/>
        </w:rPr>
        <w:t xml:space="preserve"> מיום 23.6.2016 עמ' 925 (</w:t>
      </w:r>
      <w:hyperlink r:id="rId12" w:history="1">
        <w:r w:rsidRPr="00F30FC0">
          <w:rPr>
            <w:rStyle w:val="Hyperlink"/>
            <w:rFonts w:cs="FrankRuehl" w:hint="cs"/>
            <w:vanish/>
            <w:szCs w:val="20"/>
            <w:shd w:val="clear" w:color="auto" w:fill="FFFF99"/>
            <w:rtl/>
          </w:rPr>
          <w:t>ה"ח 949</w:t>
        </w:r>
      </w:hyperlink>
      <w:r w:rsidRPr="00F30FC0">
        <w:rPr>
          <w:rStyle w:val="default"/>
          <w:rFonts w:cs="FrankRuehl" w:hint="cs"/>
          <w:vanish/>
          <w:sz w:val="20"/>
          <w:szCs w:val="20"/>
          <w:shd w:val="clear" w:color="auto" w:fill="FFFF99"/>
          <w:rtl/>
        </w:rPr>
        <w:t xml:space="preserve">, </w:t>
      </w:r>
      <w:hyperlink r:id="rId13" w:history="1">
        <w:r w:rsidRPr="00F30FC0">
          <w:rPr>
            <w:rStyle w:val="Hyperlink"/>
            <w:rFonts w:cs="FrankRuehl" w:hint="cs"/>
            <w:vanish/>
            <w:szCs w:val="20"/>
            <w:shd w:val="clear" w:color="auto" w:fill="FFFF99"/>
            <w:rtl/>
          </w:rPr>
          <w:t>ה"ח 967</w:t>
        </w:r>
      </w:hyperlink>
      <w:r w:rsidRPr="00F30FC0">
        <w:rPr>
          <w:rStyle w:val="default"/>
          <w:rFonts w:cs="FrankRuehl" w:hint="cs"/>
          <w:vanish/>
          <w:sz w:val="20"/>
          <w:szCs w:val="20"/>
          <w:shd w:val="clear" w:color="auto" w:fill="FFFF99"/>
          <w:rtl/>
        </w:rPr>
        <w:t xml:space="preserve">, </w:t>
      </w:r>
      <w:hyperlink r:id="rId14" w:history="1">
        <w:r w:rsidRPr="00F30FC0">
          <w:rPr>
            <w:rStyle w:val="Hyperlink"/>
            <w:rFonts w:cs="FrankRuehl" w:hint="cs"/>
            <w:vanish/>
            <w:szCs w:val="20"/>
            <w:shd w:val="clear" w:color="auto" w:fill="FFFF99"/>
            <w:rtl/>
          </w:rPr>
          <w:t>ה"ח 782</w:t>
        </w:r>
      </w:hyperlink>
      <w:r w:rsidRPr="00F30FC0">
        <w:rPr>
          <w:rStyle w:val="default"/>
          <w:rFonts w:cs="FrankRuehl" w:hint="cs"/>
          <w:vanish/>
          <w:sz w:val="20"/>
          <w:szCs w:val="20"/>
          <w:shd w:val="clear" w:color="auto" w:fill="FFFF99"/>
          <w:rtl/>
        </w:rPr>
        <w:t>)</w:t>
      </w:r>
    </w:p>
    <w:p w14:paraId="39950C2C" w14:textId="77777777" w:rsidR="00A20A65" w:rsidRPr="008A6172" w:rsidRDefault="00A20A65" w:rsidP="008A6172">
      <w:pPr>
        <w:pStyle w:val="P22"/>
        <w:ind w:left="1021" w:right="1134"/>
        <w:rPr>
          <w:rStyle w:val="default"/>
          <w:rFonts w:cs="FrankRuehl" w:hint="cs"/>
          <w:sz w:val="2"/>
          <w:szCs w:val="2"/>
          <w:shd w:val="clear" w:color="auto" w:fill="FFFF99"/>
          <w:rtl/>
        </w:rPr>
      </w:pPr>
      <w:r w:rsidRPr="00F30FC0">
        <w:rPr>
          <w:rStyle w:val="default"/>
          <w:rFonts w:cs="FrankRuehl"/>
          <w:vanish/>
          <w:sz w:val="22"/>
          <w:szCs w:val="22"/>
          <w:shd w:val="clear" w:color="auto" w:fill="FFFF99"/>
          <w:rtl/>
        </w:rPr>
        <w:t>(5)</w:t>
      </w:r>
      <w:r w:rsidRPr="00F30FC0">
        <w:rPr>
          <w:rStyle w:val="default"/>
          <w:rFonts w:cs="FrankRuehl" w:hint="cs"/>
          <w:vanish/>
          <w:sz w:val="22"/>
          <w:szCs w:val="22"/>
          <w:shd w:val="clear" w:color="auto" w:fill="FFFF99"/>
          <w:rtl/>
        </w:rPr>
        <w:tab/>
      </w:r>
      <w:r w:rsidRPr="00F30FC0">
        <w:rPr>
          <w:rStyle w:val="default"/>
          <w:rFonts w:cs="FrankRuehl"/>
          <w:vanish/>
          <w:sz w:val="22"/>
          <w:szCs w:val="22"/>
          <w:shd w:val="clear" w:color="auto" w:fill="FFFF99"/>
          <w:rtl/>
        </w:rPr>
        <w:t xml:space="preserve">פגיעה ממעשה אלימות, שמטרתו העיקרית פגיעה באדם בשל השתייכות למוצא לאומי-אתני, אשר נעשה בידי </w:t>
      </w:r>
      <w:r w:rsidRPr="00F30FC0">
        <w:rPr>
          <w:rStyle w:val="default"/>
          <w:rFonts w:cs="FrankRuehl"/>
          <w:strike/>
          <w:vanish/>
          <w:sz w:val="22"/>
          <w:szCs w:val="22"/>
          <w:shd w:val="clear" w:color="auto" w:fill="FFFF99"/>
          <w:rtl/>
        </w:rPr>
        <w:t>ארגון טרוריסטי שעליו הכריזה הממשלה לפי סעיף 8 לפקודת מניעת טרור, התש"ח</w:t>
      </w:r>
      <w:r w:rsidRPr="00F30FC0">
        <w:rPr>
          <w:rStyle w:val="default"/>
          <w:rFonts w:cs="FrankRuehl" w:hint="cs"/>
          <w:strike/>
          <w:vanish/>
          <w:sz w:val="22"/>
          <w:szCs w:val="22"/>
          <w:shd w:val="clear" w:color="auto" w:fill="FFFF99"/>
          <w:rtl/>
        </w:rPr>
        <w:t>-1948</w:t>
      </w:r>
      <w:r w:rsidR="00A15A00" w:rsidRPr="00F30FC0">
        <w:rPr>
          <w:rStyle w:val="default"/>
          <w:rFonts w:cs="FrankRuehl" w:hint="cs"/>
          <w:vanish/>
          <w:sz w:val="22"/>
          <w:szCs w:val="22"/>
          <w:shd w:val="clear" w:color="auto" w:fill="FFFF99"/>
          <w:rtl/>
        </w:rPr>
        <w:t xml:space="preserve"> </w:t>
      </w:r>
      <w:r w:rsidR="00A15A00" w:rsidRPr="00F30FC0">
        <w:rPr>
          <w:rStyle w:val="default"/>
          <w:rFonts w:cs="FrankRuehl" w:hint="cs"/>
          <w:vanish/>
          <w:sz w:val="22"/>
          <w:szCs w:val="22"/>
          <w:u w:val="single"/>
          <w:shd w:val="clear" w:color="auto" w:fill="FFFF99"/>
          <w:rtl/>
        </w:rPr>
        <w:t>ארגון טרור שהוכרז לפי סימן א' לפרק ב' בחוק המאבק בטרור, התשע"ו-2016</w:t>
      </w:r>
      <w:r w:rsidRPr="00F30FC0">
        <w:rPr>
          <w:rStyle w:val="default"/>
          <w:rFonts w:cs="FrankRuehl"/>
          <w:vanish/>
          <w:sz w:val="22"/>
          <w:szCs w:val="22"/>
          <w:shd w:val="clear" w:color="auto" w:fill="FFFF99"/>
          <w:rtl/>
        </w:rPr>
        <w:t>, למעט ארגון שהוא כוחות אויב, או שהוא נעשה בשליחותו או מטעמו של ארגון כאמור.</w:t>
      </w:r>
      <w:bookmarkEnd w:id="1"/>
    </w:p>
    <w:p w14:paraId="2600BF37" w14:textId="77777777" w:rsidR="00EB50D4" w:rsidRDefault="00EB50D4">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פגע"</w:t>
      </w:r>
      <w:r>
        <w:rPr>
          <w:rStyle w:val="default"/>
          <w:rFonts w:cs="FrankRuehl"/>
          <w:rtl/>
        </w:rPr>
        <w:t xml:space="preserve"> – </w:t>
      </w:r>
      <w:r>
        <w:rPr>
          <w:rStyle w:val="default"/>
          <w:rFonts w:cs="FrankRuehl" w:hint="cs"/>
          <w:rtl/>
        </w:rPr>
        <w:t>מי שנפגע פגיעת איבה והוא אחד מאלה:</w:t>
      </w:r>
    </w:p>
    <w:p w14:paraId="05B4628C" w14:textId="77777777" w:rsidR="00EB50D4" w:rsidRDefault="00EB50D4">
      <w:pPr>
        <w:pStyle w:val="P22"/>
        <w:spacing w:before="72"/>
        <w:ind w:left="1021" w:right="1134"/>
        <w:rPr>
          <w:rStyle w:val="default"/>
          <w:rFonts w:cs="FrankRuehl" w:hint="cs"/>
          <w:rtl/>
        </w:rPr>
      </w:pPr>
      <w:r>
        <w:rPr>
          <w:lang w:val="he-IL"/>
        </w:rPr>
        <w:pict w14:anchorId="1EA0BF6E">
          <v:rect id="_x0000_s2051" style="position:absolute;left:0;text-align:left;margin-left:464.5pt;margin-top:8.05pt;width:75.05pt;height:17.95pt;z-index:251654656" o:allowincell="f" filled="f" stroked="f" strokecolor="lime" strokeweight=".25pt">
            <v:textbox inset="0,0,0,0">
              <w:txbxContent>
                <w:p w14:paraId="400F758A" w14:textId="77777777" w:rsidR="00EB50D4" w:rsidRDefault="00EB50D4">
                  <w:pPr>
                    <w:spacing w:line="160" w:lineRule="exact"/>
                    <w:jc w:val="left"/>
                    <w:rPr>
                      <w:rFonts w:cs="Miriam" w:hint="cs"/>
                      <w:noProof/>
                      <w:sz w:val="18"/>
                      <w:szCs w:val="18"/>
                      <w:rtl/>
                    </w:rPr>
                  </w:pPr>
                  <w:r>
                    <w:rPr>
                      <w:rFonts w:cs="Miriam" w:hint="cs"/>
                      <w:sz w:val="18"/>
                      <w:szCs w:val="18"/>
                      <w:rtl/>
                    </w:rPr>
                    <w:t>(תיקון מס' 24) תשס"ז-2007</w:t>
                  </w:r>
                </w:p>
              </w:txbxContent>
            </v:textbox>
            <w10:anchorlock/>
          </v:rect>
        </w:pict>
      </w:r>
      <w:r>
        <w:rPr>
          <w:rStyle w:val="default"/>
          <w:rFonts w:cs="FrankRuehl"/>
          <w:rtl/>
        </w:rPr>
        <w:t>(1)</w:t>
      </w:r>
      <w:r>
        <w:rPr>
          <w:rStyle w:val="default"/>
          <w:rFonts w:cs="FrankRuehl"/>
          <w:rtl/>
        </w:rPr>
        <w:tab/>
        <w:t>תושב ישראל, בין שנפגע בישראל ובין מחוצה לה;</w:t>
      </w:r>
    </w:p>
    <w:p w14:paraId="743545DC" w14:textId="77777777" w:rsidR="00EB50D4" w:rsidRDefault="00EB50D4">
      <w:pPr>
        <w:pStyle w:val="P22"/>
        <w:spacing w:before="72"/>
        <w:ind w:left="1021" w:right="1134"/>
        <w:rPr>
          <w:rStyle w:val="default"/>
          <w:rFonts w:cs="FrankRuehl" w:hint="cs"/>
          <w:rtl/>
        </w:rPr>
      </w:pPr>
      <w:r>
        <w:rPr>
          <w:lang w:val="he-IL"/>
        </w:rPr>
        <w:pict w14:anchorId="17DC95C6">
          <v:rect id="_x0000_s2234" style="position:absolute;left:0;text-align:left;margin-left:464.5pt;margin-top:8.05pt;width:75.05pt;height:17.95pt;z-index:251678208" o:allowincell="f" filled="f" stroked="f" strokecolor="lime" strokeweight=".25pt">
            <v:textbox inset="0,0,0,0">
              <w:txbxContent>
                <w:p w14:paraId="7269790E" w14:textId="77777777" w:rsidR="00EB50D4" w:rsidRDefault="00EB50D4">
                  <w:pPr>
                    <w:spacing w:line="160" w:lineRule="exact"/>
                    <w:jc w:val="left"/>
                    <w:rPr>
                      <w:rFonts w:cs="Miriam" w:hint="cs"/>
                      <w:noProof/>
                      <w:sz w:val="18"/>
                      <w:szCs w:val="18"/>
                      <w:rtl/>
                    </w:rPr>
                  </w:pPr>
                  <w:r>
                    <w:rPr>
                      <w:rFonts w:cs="Miriam" w:hint="cs"/>
                      <w:sz w:val="18"/>
                      <w:szCs w:val="18"/>
                      <w:rtl/>
                    </w:rPr>
                    <w:t>(תיקון מס' 24) תשס"ז-2007</w:t>
                  </w:r>
                </w:p>
              </w:txbxContent>
            </v:textbox>
            <w10:anchorlock/>
          </v:rect>
        </w:pict>
      </w:r>
      <w:r>
        <w:rPr>
          <w:rStyle w:val="default"/>
          <w:rFonts w:cs="FrankRuehl"/>
          <w:rtl/>
        </w:rPr>
        <w:t>(1</w:t>
      </w:r>
      <w:r>
        <w:rPr>
          <w:rStyle w:val="default"/>
          <w:rFonts w:cs="FrankRuehl" w:hint="cs"/>
          <w:rtl/>
        </w:rPr>
        <w:t>א</w:t>
      </w:r>
      <w:r>
        <w:rPr>
          <w:rStyle w:val="default"/>
          <w:rFonts w:cs="FrankRuehl"/>
          <w:rtl/>
        </w:rPr>
        <w:t>)</w:t>
      </w:r>
      <w:r>
        <w:rPr>
          <w:rStyle w:val="default"/>
          <w:rFonts w:cs="FrankRuehl"/>
          <w:rtl/>
        </w:rPr>
        <w:tab/>
        <w:t>אזרח ישראלי, שנפגע בישראל או באזור;</w:t>
      </w:r>
    </w:p>
    <w:p w14:paraId="3AC6012F" w14:textId="77777777" w:rsidR="00EB50D4" w:rsidRDefault="00EB50D4">
      <w:pPr>
        <w:pStyle w:val="P22"/>
        <w:spacing w:before="72"/>
        <w:ind w:left="1021" w:right="1134"/>
        <w:rPr>
          <w:rStyle w:val="default"/>
          <w:rFonts w:cs="FrankRuehl" w:hint="cs"/>
          <w:rtl/>
        </w:rPr>
      </w:pPr>
      <w:r>
        <w:rPr>
          <w:lang w:val="he-IL"/>
        </w:rPr>
        <w:pict w14:anchorId="046A8E9C">
          <v:rect id="_x0000_s2235" style="position:absolute;left:0;text-align:left;margin-left:464.5pt;margin-top:8.05pt;width:75.05pt;height:17.95pt;z-index:251679232" o:allowincell="f" filled="f" stroked="f" strokecolor="lime" strokeweight=".25pt">
            <v:textbox inset="0,0,0,0">
              <w:txbxContent>
                <w:p w14:paraId="26554B4E" w14:textId="77777777" w:rsidR="00EB50D4" w:rsidRDefault="00EB50D4">
                  <w:pPr>
                    <w:spacing w:line="160" w:lineRule="exact"/>
                    <w:jc w:val="left"/>
                    <w:rPr>
                      <w:rFonts w:cs="Miriam" w:hint="cs"/>
                      <w:noProof/>
                      <w:sz w:val="18"/>
                      <w:szCs w:val="18"/>
                      <w:rtl/>
                    </w:rPr>
                  </w:pPr>
                  <w:r>
                    <w:rPr>
                      <w:rFonts w:cs="Miriam" w:hint="cs"/>
                      <w:sz w:val="18"/>
                      <w:szCs w:val="18"/>
                      <w:rtl/>
                    </w:rPr>
                    <w:t>(תיקון מס' 24) תשס"ז-2007</w:t>
                  </w:r>
                </w:p>
              </w:txbxContent>
            </v:textbox>
            <w10:anchorlock/>
          </v:rect>
        </w:pict>
      </w:r>
      <w:r>
        <w:rPr>
          <w:rStyle w:val="default"/>
          <w:rFonts w:cs="FrankRuehl"/>
          <w:rtl/>
        </w:rPr>
        <w:t>(1</w:t>
      </w:r>
      <w:r>
        <w:rPr>
          <w:rStyle w:val="default"/>
          <w:rFonts w:cs="FrankRuehl" w:hint="cs"/>
          <w:rtl/>
        </w:rPr>
        <w:t>ב</w:t>
      </w:r>
      <w:r>
        <w:rPr>
          <w:rStyle w:val="default"/>
          <w:rFonts w:cs="FrankRuehl"/>
          <w:rtl/>
        </w:rPr>
        <w:t>)</w:t>
      </w:r>
      <w:r>
        <w:rPr>
          <w:rStyle w:val="default"/>
          <w:rFonts w:cs="FrankRuehl"/>
          <w:rtl/>
        </w:rPr>
        <w:tab/>
        <w:t>אזרח ישראלי, שנפגע מחוץ לישראל או לאזור, בטרם חלפה שנה מהמועד שבו חדל להיות תושב ישראל;</w:t>
      </w:r>
    </w:p>
    <w:p w14:paraId="59283014" w14:textId="77777777" w:rsidR="00EB50D4" w:rsidRDefault="00EB50D4">
      <w:pPr>
        <w:pStyle w:val="P22"/>
        <w:spacing w:before="72"/>
        <w:ind w:left="1021" w:right="1134"/>
        <w:rPr>
          <w:rFonts w:cs="FrankRuehl" w:hint="cs"/>
          <w:sz w:val="26"/>
          <w:rtl/>
        </w:rPr>
      </w:pPr>
      <w:r>
        <w:rPr>
          <w:rStyle w:val="default"/>
          <w:rFonts w:cs="FrankRuehl" w:hint="cs"/>
          <w:rtl/>
        </w:rPr>
        <w:t>(2)</w:t>
      </w:r>
      <w:r>
        <w:rPr>
          <w:rStyle w:val="default"/>
          <w:rFonts w:cs="FrankRuehl"/>
          <w:rtl/>
        </w:rPr>
        <w:tab/>
        <w:t>מ</w:t>
      </w:r>
      <w:r>
        <w:rPr>
          <w:rStyle w:val="default"/>
          <w:rFonts w:cs="FrankRuehl" w:hint="cs"/>
          <w:rtl/>
        </w:rPr>
        <w:t>י שנכנס לישראל על פי אשרה או רשיון שניתנו לפי חוק הכניסה לישראל, תשי"ב-</w:t>
      </w:r>
      <w:r>
        <w:rPr>
          <w:rStyle w:val="default"/>
          <w:rFonts w:cs="FrankRuehl"/>
          <w:rtl/>
        </w:rPr>
        <w:t xml:space="preserve">1952, </w:t>
      </w:r>
      <w:r>
        <w:rPr>
          <w:rStyle w:val="default"/>
          <w:rFonts w:cs="FrankRuehl" w:hint="cs"/>
          <w:rtl/>
        </w:rPr>
        <w:t>לרבות מי שנכנס לישראל והוא פטור מהצורך באשרה או ברשיון לפי סעיף 17(א) לחוק האמור, או מי שנכנס לישראל לפי אחד הצווים של שר הפנים מכוח סעיף 17 לחוק האמור</w:t>
      </w:r>
      <w:r>
        <w:rPr>
          <w:rStyle w:val="default"/>
          <w:rFonts w:cs="FrankRuehl"/>
          <w:rtl/>
        </w:rPr>
        <w:t xml:space="preserve"> ש</w:t>
      </w:r>
      <w:r>
        <w:rPr>
          <w:rStyle w:val="default"/>
          <w:rFonts w:cs="FrankRuehl" w:hint="cs"/>
          <w:rtl/>
        </w:rPr>
        <w:t xml:space="preserve">פורטו בתקנות לפי חוק זה </w:t>
      </w:r>
      <w:r>
        <w:rPr>
          <w:rStyle w:val="default"/>
          <w:rFonts w:cs="FrankRuehl"/>
          <w:rtl/>
        </w:rPr>
        <w:t xml:space="preserve">– </w:t>
      </w:r>
      <w:r>
        <w:rPr>
          <w:rStyle w:val="default"/>
          <w:rFonts w:cs="FrankRuehl" w:hint="cs"/>
          <w:rtl/>
        </w:rPr>
        <w:t>והכל אם הפגיעה היתה בישראל או בשטח אחר שקבע שר הבטחון בצו לענין זה לג</w:t>
      </w:r>
      <w:r>
        <w:rPr>
          <w:rStyle w:val="default"/>
          <w:rFonts w:cs="FrankRuehl"/>
          <w:rtl/>
        </w:rPr>
        <w:t>ב</w:t>
      </w:r>
      <w:r>
        <w:rPr>
          <w:rStyle w:val="default"/>
          <w:rFonts w:cs="FrankRuehl" w:hint="cs"/>
          <w:rtl/>
        </w:rPr>
        <w:t>י כל סוגי הנכנסים לישראל או לגבי חלק מהם;</w:t>
      </w:r>
    </w:p>
    <w:p w14:paraId="75C95E75" w14:textId="77777777" w:rsidR="00EB50D4" w:rsidRDefault="00EB50D4">
      <w:pPr>
        <w:pStyle w:val="P22"/>
        <w:spacing w:before="72"/>
        <w:ind w:left="1021" w:right="1134"/>
        <w:rPr>
          <w:rStyle w:val="default"/>
          <w:rFonts w:cs="FrankRuehl" w:hint="cs"/>
          <w:rtl/>
        </w:rPr>
      </w:pPr>
      <w:r>
        <w:rPr>
          <w:lang w:val="he-IL"/>
        </w:rPr>
        <w:pict w14:anchorId="06ED9EF3">
          <v:rect id="_x0000_s2052" style="position:absolute;left:0;text-align:left;margin-left:464.5pt;margin-top:8.05pt;width:75.05pt;height:16pt;z-index:251655680" o:allowincell="f" filled="f" stroked="f" strokecolor="lime" strokeweight=".25pt">
            <v:textbox inset="0,0,0,0">
              <w:txbxContent>
                <w:p w14:paraId="1C130911" w14:textId="77777777" w:rsidR="00EB50D4" w:rsidRDefault="00EB50D4">
                  <w:pPr>
                    <w:spacing w:line="160" w:lineRule="exact"/>
                    <w:jc w:val="left"/>
                    <w:rPr>
                      <w:rFonts w:cs="Miriam"/>
                      <w:noProof/>
                      <w:sz w:val="18"/>
                      <w:szCs w:val="18"/>
                      <w:rtl/>
                    </w:rPr>
                  </w:pPr>
                  <w:r>
                    <w:rPr>
                      <w:rFonts w:cs="Miriam" w:hint="cs"/>
                      <w:sz w:val="18"/>
                      <w:szCs w:val="18"/>
                      <w:rtl/>
                    </w:rPr>
                    <w:t>(תיקון מס' 14) תשנ"ח-</w:t>
                  </w:r>
                  <w:r>
                    <w:rPr>
                      <w:rFonts w:cs="Miriam"/>
                      <w:sz w:val="18"/>
                      <w:szCs w:val="18"/>
                      <w:rtl/>
                    </w:rPr>
                    <w:t>1997</w:t>
                  </w:r>
                </w:p>
              </w:txbxContent>
            </v:textbox>
            <w10:anchorlock/>
          </v:rect>
        </w:pict>
      </w:r>
      <w:r>
        <w:rPr>
          <w:rStyle w:val="default"/>
          <w:rFonts w:cs="FrankRuehl"/>
          <w:rtl/>
        </w:rPr>
        <w:t>(3)</w:t>
      </w:r>
      <w:r>
        <w:rPr>
          <w:rStyle w:val="default"/>
          <w:rFonts w:cs="FrankRuehl"/>
          <w:rtl/>
        </w:rPr>
        <w:tab/>
      </w:r>
      <w:r>
        <w:rPr>
          <w:rStyle w:val="default"/>
          <w:rFonts w:cs="FrankRuehl" w:hint="cs"/>
          <w:rtl/>
        </w:rPr>
        <w:t>(פקע);</w:t>
      </w:r>
    </w:p>
    <w:p w14:paraId="49399D9F" w14:textId="77777777" w:rsidR="00EB50D4" w:rsidRPr="00F30FC0" w:rsidRDefault="00EB50D4">
      <w:pPr>
        <w:spacing w:line="240" w:lineRule="auto"/>
        <w:ind w:left="1021" w:right="1134"/>
        <w:rPr>
          <w:rFonts w:cs="FrankRuehl" w:hint="cs"/>
          <w:vanish/>
          <w:color w:val="FF0000"/>
          <w:sz w:val="18"/>
          <w:szCs w:val="20"/>
          <w:shd w:val="clear" w:color="auto" w:fill="FFFF99"/>
          <w:rtl/>
        </w:rPr>
      </w:pPr>
      <w:bookmarkStart w:id="2" w:name="Rov88"/>
      <w:r w:rsidRPr="00F30FC0">
        <w:rPr>
          <w:rFonts w:cs="FrankRuehl" w:hint="cs"/>
          <w:vanish/>
          <w:color w:val="FF0000"/>
          <w:sz w:val="18"/>
          <w:szCs w:val="20"/>
          <w:shd w:val="clear" w:color="auto" w:fill="FFFF99"/>
          <w:rtl/>
        </w:rPr>
        <w:t>מיום 28.12.1994</w:t>
      </w:r>
    </w:p>
    <w:p w14:paraId="4260C4FD" w14:textId="77777777" w:rsidR="00EB50D4" w:rsidRPr="00F30FC0" w:rsidRDefault="00EB50D4">
      <w:pPr>
        <w:spacing w:line="240" w:lineRule="auto"/>
        <w:ind w:left="1021"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11</w:t>
      </w:r>
    </w:p>
    <w:p w14:paraId="1571EACA" w14:textId="77777777" w:rsidR="00EB50D4" w:rsidRPr="00F30FC0" w:rsidRDefault="00EB50D4">
      <w:pPr>
        <w:spacing w:line="240" w:lineRule="auto"/>
        <w:ind w:left="1021" w:right="1134"/>
        <w:rPr>
          <w:rFonts w:cs="FrankRuehl" w:hint="cs"/>
          <w:vanish/>
          <w:sz w:val="18"/>
          <w:szCs w:val="20"/>
          <w:shd w:val="clear" w:color="auto" w:fill="FFFF99"/>
          <w:rtl/>
        </w:rPr>
      </w:pPr>
      <w:hyperlink r:id="rId15" w:history="1">
        <w:r w:rsidRPr="00F30FC0">
          <w:rPr>
            <w:rStyle w:val="Hyperlink"/>
            <w:rFonts w:cs="FrankRuehl" w:hint="cs"/>
            <w:vanish/>
            <w:sz w:val="18"/>
            <w:szCs w:val="20"/>
            <w:shd w:val="clear" w:color="auto" w:fill="FFFF99"/>
            <w:rtl/>
          </w:rPr>
          <w:t>ס"ח תשנ"ה מס' 1497</w:t>
        </w:r>
      </w:hyperlink>
      <w:r w:rsidRPr="00F30FC0">
        <w:rPr>
          <w:rFonts w:cs="FrankRuehl" w:hint="cs"/>
          <w:vanish/>
          <w:sz w:val="18"/>
          <w:szCs w:val="20"/>
          <w:shd w:val="clear" w:color="auto" w:fill="FFFF99"/>
          <w:rtl/>
        </w:rPr>
        <w:t xml:space="preserve"> מיום 28.12.1994 עמ' 81 (</w:t>
      </w:r>
      <w:hyperlink r:id="rId16" w:history="1">
        <w:r w:rsidRPr="00F30FC0">
          <w:rPr>
            <w:rStyle w:val="Hyperlink"/>
            <w:rFonts w:cs="FrankRuehl" w:hint="cs"/>
            <w:vanish/>
            <w:sz w:val="18"/>
            <w:szCs w:val="20"/>
            <w:shd w:val="clear" w:color="auto" w:fill="FFFF99"/>
            <w:rtl/>
          </w:rPr>
          <w:t>ה"ח 2299</w:t>
        </w:r>
      </w:hyperlink>
      <w:r w:rsidRPr="00F30FC0">
        <w:rPr>
          <w:rFonts w:cs="FrankRuehl" w:hint="cs"/>
          <w:vanish/>
          <w:sz w:val="18"/>
          <w:szCs w:val="20"/>
          <w:shd w:val="clear" w:color="auto" w:fill="FFFF99"/>
          <w:rtl/>
        </w:rPr>
        <w:t>)</w:t>
      </w:r>
    </w:p>
    <w:p w14:paraId="4E4908CB" w14:textId="77777777" w:rsidR="00EB50D4" w:rsidRPr="00F30FC0" w:rsidRDefault="00EB50D4">
      <w:pPr>
        <w:pStyle w:val="P22"/>
        <w:ind w:left="1021" w:right="1134"/>
        <w:rPr>
          <w:rStyle w:val="default"/>
          <w:rFonts w:cs="FrankRuehl"/>
          <w:vanish/>
          <w:sz w:val="22"/>
          <w:szCs w:val="22"/>
          <w:shd w:val="clear" w:color="auto" w:fill="FFFF99"/>
          <w:rtl/>
        </w:rPr>
      </w:pPr>
      <w:r w:rsidRPr="00F30FC0">
        <w:rPr>
          <w:rStyle w:val="default"/>
          <w:rFonts w:cs="FrankRuehl"/>
          <w:vanish/>
          <w:sz w:val="22"/>
          <w:szCs w:val="22"/>
          <w:shd w:val="clear" w:color="auto" w:fill="FFFF99"/>
          <w:rtl/>
        </w:rPr>
        <w:t>(1)</w:t>
      </w:r>
      <w:r w:rsidRPr="00F30FC0">
        <w:rPr>
          <w:rStyle w:val="default"/>
          <w:rFonts w:cs="FrankRuehl"/>
          <w:vanish/>
          <w:sz w:val="22"/>
          <w:szCs w:val="22"/>
          <w:shd w:val="clear" w:color="auto" w:fill="FFFF99"/>
          <w:rtl/>
        </w:rPr>
        <w:tab/>
        <w:t>א</w:t>
      </w:r>
      <w:r w:rsidRPr="00F30FC0">
        <w:rPr>
          <w:rStyle w:val="default"/>
          <w:rFonts w:cs="FrankRuehl" w:hint="cs"/>
          <w:vanish/>
          <w:sz w:val="22"/>
          <w:szCs w:val="22"/>
          <w:shd w:val="clear" w:color="auto" w:fill="FFFF99"/>
          <w:rtl/>
        </w:rPr>
        <w:t xml:space="preserve">זרח ישראלי או תושב ישראל, </w:t>
      </w:r>
      <w:r w:rsidRPr="00F30FC0">
        <w:rPr>
          <w:rStyle w:val="default"/>
          <w:rFonts w:cs="FrankRuehl" w:hint="cs"/>
          <w:vanish/>
          <w:sz w:val="22"/>
          <w:szCs w:val="22"/>
          <w:u w:val="single"/>
          <w:shd w:val="clear" w:color="auto" w:fill="FFFF99"/>
          <w:rtl/>
        </w:rPr>
        <w:t>לרבות תושב ישראל באזור כהגדרתו בסעיף 192א לחוק הביטוח</w:t>
      </w:r>
      <w:r w:rsidRPr="00F30FC0">
        <w:rPr>
          <w:rStyle w:val="default"/>
          <w:rFonts w:cs="FrankRuehl" w:hint="cs"/>
          <w:vanish/>
          <w:sz w:val="22"/>
          <w:szCs w:val="22"/>
          <w:shd w:val="clear" w:color="auto" w:fill="FFFF99"/>
          <w:rtl/>
        </w:rPr>
        <w:t>, בין שנפגע ב</w:t>
      </w:r>
      <w:r w:rsidRPr="00F30FC0">
        <w:rPr>
          <w:rStyle w:val="default"/>
          <w:rFonts w:cs="FrankRuehl"/>
          <w:vanish/>
          <w:sz w:val="22"/>
          <w:szCs w:val="22"/>
          <w:shd w:val="clear" w:color="auto" w:fill="FFFF99"/>
          <w:rtl/>
        </w:rPr>
        <w:t>יש</w:t>
      </w:r>
      <w:r w:rsidRPr="00F30FC0">
        <w:rPr>
          <w:rStyle w:val="default"/>
          <w:rFonts w:cs="FrankRuehl" w:hint="cs"/>
          <w:vanish/>
          <w:sz w:val="22"/>
          <w:szCs w:val="22"/>
          <w:shd w:val="clear" w:color="auto" w:fill="FFFF99"/>
          <w:rtl/>
        </w:rPr>
        <w:t>ראל ובין מחוצה לה;</w:t>
      </w:r>
    </w:p>
    <w:p w14:paraId="62E3438A" w14:textId="77777777" w:rsidR="00EB50D4" w:rsidRPr="00F30FC0" w:rsidRDefault="00EB50D4">
      <w:pPr>
        <w:spacing w:line="240" w:lineRule="auto"/>
        <w:ind w:left="1021" w:right="1134"/>
        <w:rPr>
          <w:rFonts w:cs="FrankRuehl" w:hint="cs"/>
          <w:vanish/>
          <w:sz w:val="18"/>
          <w:szCs w:val="20"/>
          <w:shd w:val="clear" w:color="auto" w:fill="FFFF99"/>
          <w:rtl/>
        </w:rPr>
      </w:pPr>
    </w:p>
    <w:p w14:paraId="43A2DF46" w14:textId="77777777" w:rsidR="00EB50D4" w:rsidRPr="00F30FC0" w:rsidRDefault="00EB50D4">
      <w:pPr>
        <w:spacing w:line="240" w:lineRule="auto"/>
        <w:ind w:left="1021"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11.11.1997 עד יום 30.6.1998</w:t>
      </w:r>
    </w:p>
    <w:p w14:paraId="5A5C479C" w14:textId="77777777" w:rsidR="00EB50D4" w:rsidRPr="00F30FC0" w:rsidRDefault="00EB50D4">
      <w:pPr>
        <w:spacing w:line="240" w:lineRule="auto"/>
        <w:ind w:left="1021"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14</w:t>
      </w:r>
    </w:p>
    <w:p w14:paraId="21341AF1" w14:textId="77777777" w:rsidR="00EB50D4" w:rsidRPr="00F30FC0" w:rsidRDefault="00EB50D4">
      <w:pPr>
        <w:spacing w:line="240" w:lineRule="auto"/>
        <w:ind w:left="1021" w:right="1134"/>
        <w:rPr>
          <w:rFonts w:cs="FrankRuehl" w:hint="cs"/>
          <w:vanish/>
          <w:sz w:val="18"/>
          <w:szCs w:val="20"/>
          <w:shd w:val="clear" w:color="auto" w:fill="FFFF99"/>
          <w:rtl/>
        </w:rPr>
      </w:pPr>
      <w:hyperlink r:id="rId17" w:history="1">
        <w:r w:rsidRPr="00F30FC0">
          <w:rPr>
            <w:rStyle w:val="Hyperlink"/>
            <w:rFonts w:cs="FrankRuehl" w:hint="cs"/>
            <w:vanish/>
            <w:sz w:val="18"/>
            <w:szCs w:val="20"/>
            <w:shd w:val="clear" w:color="auto" w:fill="FFFF99"/>
            <w:rtl/>
          </w:rPr>
          <w:t xml:space="preserve">ס"ח </w:t>
        </w:r>
        <w:r w:rsidRPr="00F30FC0">
          <w:rPr>
            <w:rStyle w:val="Hyperlink"/>
            <w:rFonts w:cs="FrankRuehl" w:hint="cs"/>
            <w:vanish/>
            <w:sz w:val="18"/>
            <w:szCs w:val="20"/>
            <w:shd w:val="clear" w:color="auto" w:fill="FFFF99"/>
            <w:rtl/>
          </w:rPr>
          <w:t>ת</w:t>
        </w:r>
        <w:r w:rsidRPr="00F30FC0">
          <w:rPr>
            <w:rStyle w:val="Hyperlink"/>
            <w:rFonts w:cs="FrankRuehl" w:hint="cs"/>
            <w:vanish/>
            <w:sz w:val="18"/>
            <w:szCs w:val="20"/>
            <w:shd w:val="clear" w:color="auto" w:fill="FFFF99"/>
            <w:rtl/>
          </w:rPr>
          <w:t>שנ"ח</w:t>
        </w:r>
        <w:r w:rsidRPr="00F30FC0">
          <w:rPr>
            <w:rStyle w:val="Hyperlink"/>
            <w:rFonts w:cs="FrankRuehl" w:hint="cs"/>
            <w:vanish/>
            <w:sz w:val="18"/>
            <w:szCs w:val="20"/>
            <w:shd w:val="clear" w:color="auto" w:fill="FFFF99"/>
            <w:rtl/>
          </w:rPr>
          <w:t xml:space="preserve"> </w:t>
        </w:r>
        <w:r w:rsidRPr="00F30FC0">
          <w:rPr>
            <w:rStyle w:val="Hyperlink"/>
            <w:rFonts w:cs="FrankRuehl" w:hint="cs"/>
            <w:vanish/>
            <w:sz w:val="18"/>
            <w:szCs w:val="20"/>
            <w:shd w:val="clear" w:color="auto" w:fill="FFFF99"/>
            <w:rtl/>
          </w:rPr>
          <w:t>מס' 1639</w:t>
        </w:r>
      </w:hyperlink>
      <w:r w:rsidRPr="00F30FC0">
        <w:rPr>
          <w:rFonts w:cs="FrankRuehl" w:hint="cs"/>
          <w:vanish/>
          <w:sz w:val="18"/>
          <w:szCs w:val="20"/>
          <w:shd w:val="clear" w:color="auto" w:fill="FFFF99"/>
          <w:rtl/>
        </w:rPr>
        <w:t xml:space="preserve"> מיום 25.11.1997 עמ' 14 (</w:t>
      </w:r>
      <w:hyperlink r:id="rId18" w:history="1">
        <w:r w:rsidRPr="00F30FC0">
          <w:rPr>
            <w:rStyle w:val="Hyperlink"/>
            <w:rFonts w:cs="FrankRuehl" w:hint="cs"/>
            <w:vanish/>
            <w:sz w:val="18"/>
            <w:szCs w:val="20"/>
            <w:shd w:val="clear" w:color="auto" w:fill="FFFF99"/>
            <w:rtl/>
          </w:rPr>
          <w:t>ה"ח 2653</w:t>
        </w:r>
      </w:hyperlink>
      <w:r w:rsidRPr="00F30FC0">
        <w:rPr>
          <w:rFonts w:cs="FrankRuehl" w:hint="cs"/>
          <w:vanish/>
          <w:sz w:val="18"/>
          <w:szCs w:val="20"/>
          <w:shd w:val="clear" w:color="auto" w:fill="FFFF99"/>
          <w:rtl/>
        </w:rPr>
        <w:t>)</w:t>
      </w:r>
    </w:p>
    <w:p w14:paraId="66FA5F46" w14:textId="77777777" w:rsidR="00EB50D4" w:rsidRPr="00F30FC0" w:rsidRDefault="00EB50D4">
      <w:pPr>
        <w:spacing w:line="240" w:lineRule="auto"/>
        <w:ind w:left="1021" w:right="1134"/>
        <w:rPr>
          <w:rFonts w:cs="FrankRuehl" w:hint="cs"/>
          <w:vanish/>
          <w:sz w:val="18"/>
          <w:szCs w:val="20"/>
          <w:shd w:val="clear" w:color="auto" w:fill="FFFF99"/>
          <w:rtl/>
        </w:rPr>
      </w:pPr>
      <w:r w:rsidRPr="00F30FC0">
        <w:rPr>
          <w:rFonts w:cs="FrankRuehl" w:hint="cs"/>
          <w:b/>
          <w:bCs/>
          <w:vanish/>
          <w:sz w:val="18"/>
          <w:szCs w:val="20"/>
          <w:shd w:val="clear" w:color="auto" w:fill="FFFF99"/>
          <w:rtl/>
        </w:rPr>
        <w:t>הוספת פסקה (3) להגדרת "נפגע"</w:t>
      </w:r>
    </w:p>
    <w:p w14:paraId="2E25E476" w14:textId="77777777" w:rsidR="00EB50D4" w:rsidRPr="00F30FC0" w:rsidRDefault="00EB50D4">
      <w:pPr>
        <w:spacing w:before="60" w:line="240" w:lineRule="auto"/>
        <w:ind w:left="1021" w:right="1134"/>
        <w:rPr>
          <w:rFonts w:cs="FrankRuehl" w:hint="cs"/>
          <w:vanish/>
          <w:sz w:val="18"/>
          <w:szCs w:val="20"/>
          <w:shd w:val="clear" w:color="auto" w:fill="FFFF99"/>
          <w:rtl/>
        </w:rPr>
      </w:pPr>
      <w:r w:rsidRPr="00F30FC0">
        <w:rPr>
          <w:rFonts w:cs="FrankRuehl" w:hint="cs"/>
          <w:vanish/>
          <w:sz w:val="18"/>
          <w:szCs w:val="20"/>
          <w:shd w:val="clear" w:color="auto" w:fill="FFFF99"/>
          <w:rtl/>
        </w:rPr>
        <w:t>הנוסח:</w:t>
      </w:r>
    </w:p>
    <w:p w14:paraId="7EBA4925" w14:textId="77777777" w:rsidR="00EB50D4" w:rsidRPr="00F30FC0" w:rsidRDefault="00EB50D4">
      <w:pPr>
        <w:pStyle w:val="P22"/>
        <w:spacing w:before="0"/>
        <w:ind w:left="1021" w:right="1134"/>
        <w:rPr>
          <w:rStyle w:val="default"/>
          <w:rFonts w:cs="FrankRuehl" w:hint="cs"/>
          <w:vanish/>
          <w:sz w:val="22"/>
          <w:szCs w:val="22"/>
          <w:shd w:val="clear" w:color="auto" w:fill="FFFF99"/>
          <w:rtl/>
        </w:rPr>
      </w:pPr>
      <w:r w:rsidRPr="00F30FC0">
        <w:rPr>
          <w:rStyle w:val="default"/>
          <w:rFonts w:cs="FrankRuehl"/>
          <w:vanish/>
          <w:sz w:val="22"/>
          <w:szCs w:val="22"/>
          <w:shd w:val="clear" w:color="auto" w:fill="FFFF99"/>
          <w:rtl/>
        </w:rPr>
        <w:t>(3)</w:t>
      </w:r>
      <w:r w:rsidRPr="00F30FC0">
        <w:rPr>
          <w:rStyle w:val="default"/>
          <w:rFonts w:cs="FrankRuehl"/>
          <w:vanish/>
          <w:sz w:val="22"/>
          <w:szCs w:val="22"/>
          <w:shd w:val="clear" w:color="auto" w:fill="FFFF99"/>
          <w:rtl/>
        </w:rPr>
        <w:tab/>
        <w:t>נ</w:t>
      </w:r>
      <w:r w:rsidRPr="00F30FC0">
        <w:rPr>
          <w:rStyle w:val="default"/>
          <w:rFonts w:cs="FrankRuehl" w:hint="cs"/>
          <w:vanish/>
          <w:sz w:val="22"/>
          <w:szCs w:val="22"/>
          <w:shd w:val="clear" w:color="auto" w:fill="FFFF99"/>
          <w:rtl/>
        </w:rPr>
        <w:t>וסע יוצא או נוסע נכנס כהגדרתם בחוק יישום מזכר</w:t>
      </w:r>
      <w:r w:rsidRPr="00F30FC0">
        <w:rPr>
          <w:rStyle w:val="default"/>
          <w:rFonts w:cs="FrankRuehl"/>
          <w:vanish/>
          <w:sz w:val="22"/>
          <w:szCs w:val="22"/>
          <w:shd w:val="clear" w:color="auto" w:fill="FFFF99"/>
          <w:rtl/>
        </w:rPr>
        <w:t xml:space="preserve"> ה</w:t>
      </w:r>
      <w:r w:rsidRPr="00F30FC0">
        <w:rPr>
          <w:rStyle w:val="default"/>
          <w:rFonts w:cs="FrankRuehl" w:hint="cs"/>
          <w:vanish/>
          <w:sz w:val="22"/>
          <w:szCs w:val="22"/>
          <w:shd w:val="clear" w:color="auto" w:fill="FFFF99"/>
          <w:rtl/>
        </w:rPr>
        <w:t>הבנה בין מדינת ישראל לבין הממלכה הירדנית ההאשמית (שימוש משותף בשדה התעופה עקבה) (הוראת שעה), תשנ"ח-</w:t>
      </w:r>
      <w:r w:rsidRPr="00F30FC0">
        <w:rPr>
          <w:rStyle w:val="default"/>
          <w:rFonts w:cs="FrankRuehl"/>
          <w:vanish/>
          <w:sz w:val="22"/>
          <w:szCs w:val="22"/>
          <w:shd w:val="clear" w:color="auto" w:fill="FFFF99"/>
          <w:rtl/>
        </w:rPr>
        <w:t xml:space="preserve">1997, </w:t>
      </w:r>
      <w:r w:rsidRPr="00F30FC0">
        <w:rPr>
          <w:rStyle w:val="default"/>
          <w:rFonts w:cs="FrankRuehl" w:hint="cs"/>
          <w:vanish/>
          <w:sz w:val="22"/>
          <w:szCs w:val="22"/>
          <w:shd w:val="clear" w:color="auto" w:fill="FFFF99"/>
          <w:rtl/>
        </w:rPr>
        <w:t>שנפגעו בשדה התעופה כהגדרתו בחוק האמור;</w:t>
      </w:r>
    </w:p>
    <w:p w14:paraId="4B951F2E" w14:textId="77777777" w:rsidR="00EB50D4" w:rsidRPr="00F30FC0" w:rsidRDefault="00EB50D4">
      <w:pPr>
        <w:spacing w:line="240" w:lineRule="auto"/>
        <w:ind w:left="1021" w:right="1134"/>
        <w:rPr>
          <w:rFonts w:cs="FrankRuehl" w:hint="cs"/>
          <w:vanish/>
          <w:sz w:val="18"/>
          <w:szCs w:val="20"/>
          <w:shd w:val="clear" w:color="auto" w:fill="FFFF99"/>
          <w:rtl/>
        </w:rPr>
      </w:pPr>
    </w:p>
    <w:p w14:paraId="32DA029A" w14:textId="77777777" w:rsidR="00EB50D4" w:rsidRPr="00F30FC0" w:rsidRDefault="00EB50D4">
      <w:pPr>
        <w:spacing w:line="240" w:lineRule="auto"/>
        <w:ind w:left="1021"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15.12.2005</w:t>
      </w:r>
    </w:p>
    <w:p w14:paraId="70A28E15" w14:textId="77777777" w:rsidR="00EB50D4" w:rsidRPr="00F30FC0" w:rsidRDefault="00EB50D4">
      <w:pPr>
        <w:spacing w:line="240" w:lineRule="auto"/>
        <w:ind w:left="1021"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תיקון מס' 22</w:t>
      </w:r>
    </w:p>
    <w:p w14:paraId="2731A80D" w14:textId="77777777" w:rsidR="00EB50D4" w:rsidRPr="00F30FC0" w:rsidRDefault="00EB50D4">
      <w:pPr>
        <w:spacing w:line="240" w:lineRule="auto"/>
        <w:ind w:left="1021" w:right="1134"/>
        <w:rPr>
          <w:rFonts w:cs="FrankRuehl" w:hint="cs"/>
          <w:vanish/>
          <w:sz w:val="18"/>
          <w:szCs w:val="20"/>
          <w:shd w:val="clear" w:color="auto" w:fill="FFFF99"/>
          <w:rtl/>
        </w:rPr>
      </w:pPr>
      <w:hyperlink r:id="rId19" w:history="1">
        <w:r w:rsidRPr="00F30FC0">
          <w:rPr>
            <w:rStyle w:val="Hyperlink"/>
            <w:rFonts w:cs="FrankRuehl" w:hint="cs"/>
            <w:vanish/>
            <w:sz w:val="18"/>
            <w:szCs w:val="20"/>
            <w:shd w:val="clear" w:color="auto" w:fill="FFFF99"/>
            <w:rtl/>
          </w:rPr>
          <w:t>ס"ח תשס"ו מס' 2040</w:t>
        </w:r>
      </w:hyperlink>
      <w:r w:rsidRPr="00F30FC0">
        <w:rPr>
          <w:rFonts w:cs="FrankRuehl" w:hint="cs"/>
          <w:vanish/>
          <w:sz w:val="18"/>
          <w:szCs w:val="20"/>
          <w:shd w:val="clear" w:color="auto" w:fill="FFFF99"/>
          <w:rtl/>
        </w:rPr>
        <w:t xml:space="preserve"> מיום 15.12.2005 עמ' 94 (</w:t>
      </w:r>
      <w:hyperlink r:id="rId20" w:history="1">
        <w:r w:rsidRPr="00F30FC0">
          <w:rPr>
            <w:rStyle w:val="Hyperlink"/>
            <w:rFonts w:cs="FrankRuehl" w:hint="cs"/>
            <w:vanish/>
            <w:sz w:val="18"/>
            <w:szCs w:val="20"/>
            <w:shd w:val="clear" w:color="auto" w:fill="FFFF99"/>
            <w:rtl/>
          </w:rPr>
          <w:t>ה"ח 90</w:t>
        </w:r>
      </w:hyperlink>
      <w:r w:rsidRPr="00F30FC0">
        <w:rPr>
          <w:rFonts w:cs="FrankRuehl" w:hint="cs"/>
          <w:vanish/>
          <w:sz w:val="18"/>
          <w:szCs w:val="20"/>
          <w:shd w:val="clear" w:color="auto" w:fill="FFFF99"/>
          <w:rtl/>
        </w:rPr>
        <w:t>)</w:t>
      </w:r>
    </w:p>
    <w:p w14:paraId="3708CE45" w14:textId="77777777" w:rsidR="00EB50D4" w:rsidRPr="00F30FC0" w:rsidRDefault="00EB50D4">
      <w:pPr>
        <w:pStyle w:val="P22"/>
        <w:ind w:left="1021" w:right="1134"/>
        <w:rPr>
          <w:rStyle w:val="default"/>
          <w:rFonts w:cs="FrankRuehl" w:hint="cs"/>
          <w:vanish/>
          <w:sz w:val="22"/>
          <w:szCs w:val="22"/>
          <w:shd w:val="clear" w:color="auto" w:fill="FFFF99"/>
          <w:rtl/>
        </w:rPr>
      </w:pPr>
      <w:r w:rsidRPr="00F30FC0">
        <w:rPr>
          <w:rStyle w:val="default"/>
          <w:rFonts w:cs="FrankRuehl"/>
          <w:vanish/>
          <w:sz w:val="22"/>
          <w:szCs w:val="22"/>
          <w:shd w:val="clear" w:color="auto" w:fill="FFFF99"/>
          <w:rtl/>
        </w:rPr>
        <w:t>(1)</w:t>
      </w:r>
      <w:r w:rsidRPr="00F30FC0">
        <w:rPr>
          <w:rStyle w:val="default"/>
          <w:rFonts w:cs="FrankRuehl"/>
          <w:vanish/>
          <w:sz w:val="22"/>
          <w:szCs w:val="22"/>
          <w:shd w:val="clear" w:color="auto" w:fill="FFFF99"/>
          <w:rtl/>
        </w:rPr>
        <w:tab/>
        <w:t>א</w:t>
      </w:r>
      <w:r w:rsidRPr="00F30FC0">
        <w:rPr>
          <w:rStyle w:val="default"/>
          <w:rFonts w:cs="FrankRuehl" w:hint="cs"/>
          <w:vanish/>
          <w:sz w:val="22"/>
          <w:szCs w:val="22"/>
          <w:shd w:val="clear" w:color="auto" w:fill="FFFF99"/>
          <w:rtl/>
        </w:rPr>
        <w:t xml:space="preserve">זרח ישראל או תושב ישראל, לרבות תושב ישראל באזור כהגדרתו </w:t>
      </w:r>
      <w:r w:rsidRPr="00F30FC0">
        <w:rPr>
          <w:rStyle w:val="default"/>
          <w:rFonts w:cs="FrankRuehl" w:hint="cs"/>
          <w:strike/>
          <w:vanish/>
          <w:sz w:val="22"/>
          <w:szCs w:val="22"/>
          <w:shd w:val="clear" w:color="auto" w:fill="FFFF99"/>
          <w:rtl/>
        </w:rPr>
        <w:t>בסעיף 192א</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בסעיף 378</w:t>
      </w:r>
      <w:r w:rsidRPr="00F30FC0">
        <w:rPr>
          <w:rStyle w:val="default"/>
          <w:rFonts w:cs="FrankRuehl" w:hint="cs"/>
          <w:vanish/>
          <w:sz w:val="22"/>
          <w:szCs w:val="22"/>
          <w:shd w:val="clear" w:color="auto" w:fill="FFFF99"/>
          <w:rtl/>
        </w:rPr>
        <w:t xml:space="preserve"> לחוק הביטוח, בין שנפגע ב</w:t>
      </w:r>
      <w:r w:rsidRPr="00F30FC0">
        <w:rPr>
          <w:rStyle w:val="default"/>
          <w:rFonts w:cs="FrankRuehl"/>
          <w:vanish/>
          <w:sz w:val="22"/>
          <w:szCs w:val="22"/>
          <w:shd w:val="clear" w:color="auto" w:fill="FFFF99"/>
          <w:rtl/>
        </w:rPr>
        <w:t>יש</w:t>
      </w:r>
      <w:r w:rsidRPr="00F30FC0">
        <w:rPr>
          <w:rStyle w:val="default"/>
          <w:rFonts w:cs="FrankRuehl" w:hint="cs"/>
          <w:vanish/>
          <w:sz w:val="22"/>
          <w:szCs w:val="22"/>
          <w:shd w:val="clear" w:color="auto" w:fill="FFFF99"/>
          <w:rtl/>
        </w:rPr>
        <w:t>ראל ובין מחוצה לה;</w:t>
      </w:r>
    </w:p>
    <w:p w14:paraId="67DDF4D8" w14:textId="77777777" w:rsidR="00EB50D4" w:rsidRPr="00F30FC0" w:rsidRDefault="00EB50D4">
      <w:pPr>
        <w:pStyle w:val="P22"/>
        <w:spacing w:before="0"/>
        <w:ind w:left="1021" w:right="1134"/>
        <w:rPr>
          <w:rStyle w:val="default"/>
          <w:rFonts w:cs="FrankRuehl" w:hint="cs"/>
          <w:vanish/>
          <w:sz w:val="20"/>
          <w:szCs w:val="20"/>
          <w:shd w:val="clear" w:color="auto" w:fill="FFFF99"/>
          <w:rtl/>
        </w:rPr>
      </w:pPr>
    </w:p>
    <w:p w14:paraId="4907031F" w14:textId="77777777" w:rsidR="00EB50D4" w:rsidRPr="00F30FC0" w:rsidRDefault="00EB50D4">
      <w:pPr>
        <w:pStyle w:val="P00"/>
        <w:spacing w:before="0"/>
        <w:ind w:left="1021" w:right="1134"/>
        <w:rPr>
          <w:rStyle w:val="default"/>
          <w:rFonts w:cs="FrankRuehl" w:hint="cs"/>
          <w:vanish/>
          <w:color w:val="FF0000"/>
          <w:sz w:val="20"/>
          <w:szCs w:val="20"/>
          <w:shd w:val="clear" w:color="auto" w:fill="FFFF99"/>
          <w:rtl/>
        </w:rPr>
      </w:pPr>
      <w:r w:rsidRPr="00F30FC0">
        <w:rPr>
          <w:rStyle w:val="default"/>
          <w:rFonts w:cs="FrankRuehl" w:hint="cs"/>
          <w:vanish/>
          <w:color w:val="FF0000"/>
          <w:sz w:val="20"/>
          <w:szCs w:val="20"/>
          <w:shd w:val="clear" w:color="auto" w:fill="FFFF99"/>
          <w:rtl/>
        </w:rPr>
        <w:t>מיום 1.1.2007</w:t>
      </w:r>
    </w:p>
    <w:p w14:paraId="2D0F9162" w14:textId="77777777" w:rsidR="00EB50D4" w:rsidRPr="00F30FC0" w:rsidRDefault="00EB50D4">
      <w:pPr>
        <w:pStyle w:val="P00"/>
        <w:spacing w:before="0"/>
        <w:ind w:left="1021"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 xml:space="preserve">תיקון </w:t>
      </w:r>
      <w:r w:rsidRPr="00F30FC0">
        <w:rPr>
          <w:rStyle w:val="default"/>
          <w:rFonts w:cs="FrankRuehl" w:hint="cs"/>
          <w:b/>
          <w:bCs/>
          <w:vanish/>
          <w:szCs w:val="20"/>
          <w:shd w:val="clear" w:color="auto" w:fill="FFFF99"/>
          <w:rtl/>
        </w:rPr>
        <w:t>מס' 24</w:t>
      </w:r>
    </w:p>
    <w:p w14:paraId="49491D44" w14:textId="77777777" w:rsidR="00EB50D4" w:rsidRPr="00F30FC0" w:rsidRDefault="00EB50D4">
      <w:pPr>
        <w:pStyle w:val="P00"/>
        <w:spacing w:before="0"/>
        <w:ind w:left="1021" w:right="1134"/>
        <w:rPr>
          <w:rStyle w:val="default"/>
          <w:rFonts w:cs="FrankRuehl" w:hint="cs"/>
          <w:vanish/>
          <w:szCs w:val="20"/>
          <w:shd w:val="clear" w:color="auto" w:fill="FFFF99"/>
          <w:rtl/>
        </w:rPr>
      </w:pPr>
      <w:hyperlink r:id="rId21" w:history="1">
        <w:r w:rsidRPr="00F30FC0">
          <w:rPr>
            <w:rStyle w:val="Hyperlink"/>
            <w:rFonts w:cs="FrankRuehl" w:hint="cs"/>
            <w:vanish/>
            <w:szCs w:val="20"/>
            <w:shd w:val="clear" w:color="auto" w:fill="FFFF99"/>
            <w:rtl/>
          </w:rPr>
          <w:t>ס"ח תשס"ז מס' 2077</w:t>
        </w:r>
      </w:hyperlink>
      <w:r w:rsidRPr="00F30FC0">
        <w:rPr>
          <w:rStyle w:val="default"/>
          <w:rFonts w:cs="FrankRuehl" w:hint="cs"/>
          <w:vanish/>
          <w:sz w:val="20"/>
          <w:szCs w:val="20"/>
          <w:shd w:val="clear" w:color="auto" w:fill="FFFF99"/>
          <w:rtl/>
        </w:rPr>
        <w:t xml:space="preserve"> מיום 11.1.2007 עמ' 80 (</w:t>
      </w:r>
      <w:hyperlink r:id="rId22" w:history="1">
        <w:r w:rsidRPr="00F30FC0">
          <w:rPr>
            <w:rStyle w:val="Hyperlink"/>
            <w:rFonts w:cs="FrankRuehl" w:hint="cs"/>
            <w:vanish/>
            <w:szCs w:val="20"/>
            <w:shd w:val="clear" w:color="auto" w:fill="FFFF99"/>
            <w:rtl/>
          </w:rPr>
          <w:t>ה"ח 260</w:t>
        </w:r>
      </w:hyperlink>
      <w:r w:rsidRPr="00F30FC0">
        <w:rPr>
          <w:rStyle w:val="default"/>
          <w:rFonts w:cs="FrankRuehl" w:hint="cs"/>
          <w:vanish/>
          <w:sz w:val="20"/>
          <w:szCs w:val="20"/>
          <w:shd w:val="clear" w:color="auto" w:fill="FFFF99"/>
          <w:rtl/>
        </w:rPr>
        <w:t>)</w:t>
      </w:r>
    </w:p>
    <w:p w14:paraId="14F48A2E" w14:textId="77777777" w:rsidR="00EB50D4" w:rsidRPr="00F30FC0" w:rsidRDefault="00EB50D4">
      <w:pPr>
        <w:pStyle w:val="P22"/>
        <w:ind w:left="1021" w:right="1134"/>
        <w:rPr>
          <w:rStyle w:val="default"/>
          <w:rFonts w:cs="FrankRuehl" w:hint="cs"/>
          <w:strike/>
          <w:vanish/>
          <w:sz w:val="22"/>
          <w:szCs w:val="22"/>
          <w:shd w:val="clear" w:color="auto" w:fill="FFFF99"/>
          <w:rtl/>
        </w:rPr>
      </w:pPr>
      <w:r w:rsidRPr="00F30FC0">
        <w:rPr>
          <w:rStyle w:val="default"/>
          <w:rFonts w:cs="FrankRuehl"/>
          <w:strike/>
          <w:vanish/>
          <w:sz w:val="22"/>
          <w:szCs w:val="22"/>
          <w:shd w:val="clear" w:color="auto" w:fill="FFFF99"/>
          <w:rtl/>
        </w:rPr>
        <w:t>(1)</w:t>
      </w:r>
      <w:r w:rsidRPr="00F30FC0">
        <w:rPr>
          <w:rStyle w:val="default"/>
          <w:rFonts w:cs="FrankRuehl"/>
          <w:strike/>
          <w:vanish/>
          <w:sz w:val="22"/>
          <w:szCs w:val="22"/>
          <w:shd w:val="clear" w:color="auto" w:fill="FFFF99"/>
          <w:rtl/>
        </w:rPr>
        <w:tab/>
        <w:t>א</w:t>
      </w:r>
      <w:r w:rsidRPr="00F30FC0">
        <w:rPr>
          <w:rStyle w:val="default"/>
          <w:rFonts w:cs="FrankRuehl" w:hint="cs"/>
          <w:strike/>
          <w:vanish/>
          <w:sz w:val="22"/>
          <w:szCs w:val="22"/>
          <w:shd w:val="clear" w:color="auto" w:fill="FFFF99"/>
          <w:rtl/>
        </w:rPr>
        <w:t>זרח ישראל או תושב ישראל, לרבות תושב ישראל באזור כהגדרתו בסעיף 378 לחוק הביטוח, בין שנפגע ב</w:t>
      </w:r>
      <w:r w:rsidRPr="00F30FC0">
        <w:rPr>
          <w:rStyle w:val="default"/>
          <w:rFonts w:cs="FrankRuehl"/>
          <w:strike/>
          <w:vanish/>
          <w:sz w:val="22"/>
          <w:szCs w:val="22"/>
          <w:shd w:val="clear" w:color="auto" w:fill="FFFF99"/>
          <w:rtl/>
        </w:rPr>
        <w:t>יש</w:t>
      </w:r>
      <w:r w:rsidRPr="00F30FC0">
        <w:rPr>
          <w:rStyle w:val="default"/>
          <w:rFonts w:cs="FrankRuehl" w:hint="cs"/>
          <w:strike/>
          <w:vanish/>
          <w:sz w:val="22"/>
          <w:szCs w:val="22"/>
          <w:shd w:val="clear" w:color="auto" w:fill="FFFF99"/>
          <w:rtl/>
        </w:rPr>
        <w:t>ראל ובין מחוצה לה;</w:t>
      </w:r>
    </w:p>
    <w:p w14:paraId="0465BD56" w14:textId="77777777" w:rsidR="00EB50D4" w:rsidRPr="00F30FC0" w:rsidRDefault="00EB50D4">
      <w:pPr>
        <w:pStyle w:val="P22"/>
        <w:spacing w:before="0"/>
        <w:ind w:left="1021" w:right="1134"/>
        <w:rPr>
          <w:rStyle w:val="default"/>
          <w:rFonts w:cs="FrankRuehl" w:hint="cs"/>
          <w:vanish/>
          <w:sz w:val="22"/>
          <w:szCs w:val="22"/>
          <w:u w:val="single"/>
          <w:shd w:val="clear" w:color="auto" w:fill="FFFF99"/>
          <w:rtl/>
        </w:rPr>
      </w:pPr>
      <w:r w:rsidRPr="00F30FC0">
        <w:rPr>
          <w:rStyle w:val="default"/>
          <w:rFonts w:cs="FrankRuehl"/>
          <w:vanish/>
          <w:sz w:val="22"/>
          <w:szCs w:val="22"/>
          <w:u w:val="single"/>
          <w:shd w:val="clear" w:color="auto" w:fill="FFFF99"/>
          <w:rtl/>
        </w:rPr>
        <w:t>(1)</w:t>
      </w:r>
      <w:r w:rsidRPr="00F30FC0">
        <w:rPr>
          <w:rStyle w:val="default"/>
          <w:rFonts w:cs="FrankRuehl"/>
          <w:vanish/>
          <w:sz w:val="22"/>
          <w:szCs w:val="22"/>
          <w:u w:val="single"/>
          <w:shd w:val="clear" w:color="auto" w:fill="FFFF99"/>
          <w:rtl/>
        </w:rPr>
        <w:tab/>
        <w:t>תושב ישראל, בין שנפגע בישראל ובין מחוצה לה;</w:t>
      </w:r>
    </w:p>
    <w:p w14:paraId="4E1D4FAD" w14:textId="77777777" w:rsidR="00EB50D4" w:rsidRPr="00F30FC0" w:rsidRDefault="00EB50D4">
      <w:pPr>
        <w:pStyle w:val="P22"/>
        <w:spacing w:before="0"/>
        <w:ind w:left="1021" w:right="1134"/>
        <w:rPr>
          <w:rStyle w:val="default"/>
          <w:rFonts w:cs="FrankRuehl" w:hint="cs"/>
          <w:vanish/>
          <w:sz w:val="22"/>
          <w:szCs w:val="22"/>
          <w:u w:val="single"/>
          <w:shd w:val="clear" w:color="auto" w:fill="FFFF99"/>
          <w:rtl/>
        </w:rPr>
      </w:pPr>
      <w:r w:rsidRPr="00F30FC0">
        <w:rPr>
          <w:rStyle w:val="default"/>
          <w:rFonts w:cs="FrankRuehl"/>
          <w:vanish/>
          <w:sz w:val="22"/>
          <w:szCs w:val="22"/>
          <w:u w:val="single"/>
          <w:shd w:val="clear" w:color="auto" w:fill="FFFF99"/>
          <w:rtl/>
        </w:rPr>
        <w:t>(1</w:t>
      </w:r>
      <w:r w:rsidRPr="00F30FC0">
        <w:rPr>
          <w:rStyle w:val="default"/>
          <w:rFonts w:cs="FrankRuehl" w:hint="cs"/>
          <w:vanish/>
          <w:sz w:val="22"/>
          <w:szCs w:val="22"/>
          <w:u w:val="single"/>
          <w:shd w:val="clear" w:color="auto" w:fill="FFFF99"/>
          <w:rtl/>
        </w:rPr>
        <w:t>א</w:t>
      </w:r>
      <w:r w:rsidRPr="00F30FC0">
        <w:rPr>
          <w:rStyle w:val="default"/>
          <w:rFonts w:cs="FrankRuehl"/>
          <w:vanish/>
          <w:sz w:val="22"/>
          <w:szCs w:val="22"/>
          <w:u w:val="single"/>
          <w:shd w:val="clear" w:color="auto" w:fill="FFFF99"/>
          <w:rtl/>
        </w:rPr>
        <w:t>)</w:t>
      </w:r>
      <w:r w:rsidRPr="00F30FC0">
        <w:rPr>
          <w:rStyle w:val="default"/>
          <w:rFonts w:cs="FrankRuehl"/>
          <w:vanish/>
          <w:sz w:val="22"/>
          <w:szCs w:val="22"/>
          <w:u w:val="single"/>
          <w:shd w:val="clear" w:color="auto" w:fill="FFFF99"/>
          <w:rtl/>
        </w:rPr>
        <w:tab/>
        <w:t>אזרח ישראלי, שנפגע בישראל או באזור;</w:t>
      </w:r>
    </w:p>
    <w:p w14:paraId="55868BF8" w14:textId="77777777" w:rsidR="00EB50D4" w:rsidRDefault="00EB50D4">
      <w:pPr>
        <w:pStyle w:val="P22"/>
        <w:spacing w:before="0"/>
        <w:ind w:left="1021" w:right="1134"/>
        <w:rPr>
          <w:rStyle w:val="default"/>
          <w:rFonts w:cs="FrankRuehl" w:hint="cs"/>
          <w:sz w:val="2"/>
          <w:szCs w:val="2"/>
          <w:u w:val="single"/>
          <w:shd w:val="clear" w:color="auto" w:fill="FFFF99"/>
          <w:rtl/>
        </w:rPr>
      </w:pPr>
      <w:r w:rsidRPr="00F30FC0">
        <w:rPr>
          <w:rStyle w:val="default"/>
          <w:rFonts w:cs="FrankRuehl"/>
          <w:vanish/>
          <w:sz w:val="22"/>
          <w:szCs w:val="22"/>
          <w:u w:val="single"/>
          <w:shd w:val="clear" w:color="auto" w:fill="FFFF99"/>
          <w:rtl/>
        </w:rPr>
        <w:t>(1</w:t>
      </w:r>
      <w:r w:rsidRPr="00F30FC0">
        <w:rPr>
          <w:rStyle w:val="default"/>
          <w:rFonts w:cs="FrankRuehl" w:hint="cs"/>
          <w:vanish/>
          <w:sz w:val="22"/>
          <w:szCs w:val="22"/>
          <w:u w:val="single"/>
          <w:shd w:val="clear" w:color="auto" w:fill="FFFF99"/>
          <w:rtl/>
        </w:rPr>
        <w:t>ב</w:t>
      </w:r>
      <w:r w:rsidRPr="00F30FC0">
        <w:rPr>
          <w:rStyle w:val="default"/>
          <w:rFonts w:cs="FrankRuehl"/>
          <w:vanish/>
          <w:sz w:val="22"/>
          <w:szCs w:val="22"/>
          <w:u w:val="single"/>
          <w:shd w:val="clear" w:color="auto" w:fill="FFFF99"/>
          <w:rtl/>
        </w:rPr>
        <w:t>)</w:t>
      </w:r>
      <w:r w:rsidRPr="00F30FC0">
        <w:rPr>
          <w:rStyle w:val="default"/>
          <w:rFonts w:cs="FrankRuehl"/>
          <w:vanish/>
          <w:sz w:val="22"/>
          <w:szCs w:val="22"/>
          <w:u w:val="single"/>
          <w:shd w:val="clear" w:color="auto" w:fill="FFFF99"/>
          <w:rtl/>
        </w:rPr>
        <w:tab/>
        <w:t>אזרח ישראלי, שנפגע מחוץ לישראל או לאזור, בטרם חלפה שנה מהמועד שבו חדל להיות תושב ישראל;</w:t>
      </w:r>
      <w:bookmarkEnd w:id="2"/>
    </w:p>
    <w:p w14:paraId="25B4870E" w14:textId="77777777" w:rsidR="00EB50D4" w:rsidRDefault="00EB50D4">
      <w:pPr>
        <w:pStyle w:val="P00"/>
        <w:spacing w:before="72"/>
        <w:ind w:left="0" w:right="1134"/>
        <w:rPr>
          <w:rStyle w:val="default"/>
          <w:rFonts w:cs="FrankRuehl" w:hint="cs"/>
          <w:rtl/>
        </w:rPr>
      </w:pPr>
      <w:r>
        <w:rPr>
          <w:lang w:val="he-IL"/>
        </w:rPr>
        <w:pict w14:anchorId="64F788CF">
          <v:rect id="_x0000_s2239" style="position:absolute;left:0;text-align:left;margin-left:464.5pt;margin-top:8.05pt;width:75.05pt;height:16pt;z-index:251680256" o:allowincell="f" filled="f" stroked="f" strokecolor="lime" strokeweight=".25pt">
            <v:textbox inset="0,0,0,0">
              <w:txbxContent>
                <w:p w14:paraId="064CC20E" w14:textId="77777777" w:rsidR="00EB50D4" w:rsidRDefault="00EB50D4">
                  <w:pPr>
                    <w:spacing w:line="160" w:lineRule="exact"/>
                    <w:jc w:val="left"/>
                    <w:rPr>
                      <w:rFonts w:cs="Miriam"/>
                      <w:noProof/>
                      <w:sz w:val="18"/>
                      <w:szCs w:val="18"/>
                      <w:rtl/>
                    </w:rPr>
                  </w:pPr>
                  <w:r>
                    <w:rPr>
                      <w:rFonts w:cs="Miriam" w:hint="cs"/>
                      <w:sz w:val="18"/>
                      <w:szCs w:val="18"/>
                      <w:rtl/>
                    </w:rPr>
                    <w:t>(תיקון מס' 24) תשס"ז-2007</w:t>
                  </w:r>
                </w:p>
              </w:txbxContent>
            </v:textbox>
            <w10:anchorlock/>
          </v:rect>
        </w:pict>
      </w:r>
      <w:r>
        <w:rPr>
          <w:rFonts w:cs="FrankRuehl"/>
          <w:sz w:val="26"/>
          <w:rtl/>
        </w:rPr>
        <w:tab/>
      </w:r>
      <w:r>
        <w:rPr>
          <w:rStyle w:val="default"/>
          <w:rFonts w:cs="FrankRuehl"/>
          <w:rtl/>
        </w:rPr>
        <w:t>"אזור" – כהגדרתו בסעיף 378 לחוק הביטוח;</w:t>
      </w:r>
    </w:p>
    <w:p w14:paraId="19ADF563" w14:textId="77777777" w:rsidR="00EB50D4" w:rsidRPr="00F30FC0" w:rsidRDefault="00EB50D4">
      <w:pPr>
        <w:pStyle w:val="P00"/>
        <w:spacing w:before="0"/>
        <w:ind w:left="0" w:right="1134"/>
        <w:rPr>
          <w:rStyle w:val="default"/>
          <w:rFonts w:cs="FrankRuehl" w:hint="cs"/>
          <w:vanish/>
          <w:color w:val="FF0000"/>
          <w:sz w:val="20"/>
          <w:szCs w:val="20"/>
          <w:shd w:val="clear" w:color="auto" w:fill="FFFF99"/>
          <w:rtl/>
        </w:rPr>
      </w:pPr>
      <w:bookmarkStart w:id="3" w:name="Rov89"/>
      <w:r w:rsidRPr="00F30FC0">
        <w:rPr>
          <w:rStyle w:val="default"/>
          <w:rFonts w:cs="FrankRuehl" w:hint="cs"/>
          <w:vanish/>
          <w:color w:val="FF0000"/>
          <w:sz w:val="20"/>
          <w:szCs w:val="20"/>
          <w:shd w:val="clear" w:color="auto" w:fill="FFFF99"/>
          <w:rtl/>
        </w:rPr>
        <w:t>מיום 1.1.2007</w:t>
      </w:r>
    </w:p>
    <w:p w14:paraId="41AB8D83" w14:textId="77777777" w:rsidR="00EB50D4" w:rsidRPr="00F30FC0" w:rsidRDefault="00EB50D4">
      <w:pPr>
        <w:pStyle w:val="P00"/>
        <w:spacing w:before="0"/>
        <w:ind w:left="0"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 xml:space="preserve">תיקון </w:t>
      </w:r>
      <w:r w:rsidRPr="00F30FC0">
        <w:rPr>
          <w:rStyle w:val="default"/>
          <w:rFonts w:cs="FrankRuehl" w:hint="cs"/>
          <w:b/>
          <w:bCs/>
          <w:vanish/>
          <w:szCs w:val="20"/>
          <w:shd w:val="clear" w:color="auto" w:fill="FFFF99"/>
          <w:rtl/>
        </w:rPr>
        <w:t>מס' 24</w:t>
      </w:r>
    </w:p>
    <w:p w14:paraId="6D60BD6B" w14:textId="77777777" w:rsidR="00EB50D4" w:rsidRPr="00F30FC0" w:rsidRDefault="00EB50D4">
      <w:pPr>
        <w:pStyle w:val="P00"/>
        <w:spacing w:before="0"/>
        <w:ind w:left="0" w:right="1134"/>
        <w:rPr>
          <w:rStyle w:val="default"/>
          <w:rFonts w:cs="FrankRuehl" w:hint="cs"/>
          <w:vanish/>
          <w:sz w:val="20"/>
          <w:szCs w:val="20"/>
          <w:shd w:val="clear" w:color="auto" w:fill="FFFF99"/>
          <w:rtl/>
        </w:rPr>
      </w:pPr>
      <w:hyperlink r:id="rId23" w:history="1">
        <w:r w:rsidRPr="00F30FC0">
          <w:rPr>
            <w:rStyle w:val="Hyperlink"/>
            <w:rFonts w:cs="FrankRuehl" w:hint="cs"/>
            <w:vanish/>
            <w:szCs w:val="20"/>
            <w:shd w:val="clear" w:color="auto" w:fill="FFFF99"/>
            <w:rtl/>
          </w:rPr>
          <w:t>ס"ח תשס"ז מס' 2077</w:t>
        </w:r>
      </w:hyperlink>
      <w:r w:rsidRPr="00F30FC0">
        <w:rPr>
          <w:rStyle w:val="default"/>
          <w:rFonts w:cs="FrankRuehl" w:hint="cs"/>
          <w:vanish/>
          <w:sz w:val="20"/>
          <w:szCs w:val="20"/>
          <w:shd w:val="clear" w:color="auto" w:fill="FFFF99"/>
          <w:rtl/>
        </w:rPr>
        <w:t xml:space="preserve"> מיום 11.1.2007 עמ' 80 (</w:t>
      </w:r>
      <w:hyperlink r:id="rId24" w:history="1">
        <w:r w:rsidRPr="00F30FC0">
          <w:rPr>
            <w:rStyle w:val="Hyperlink"/>
            <w:rFonts w:cs="FrankRuehl" w:hint="cs"/>
            <w:vanish/>
            <w:szCs w:val="20"/>
            <w:shd w:val="clear" w:color="auto" w:fill="FFFF99"/>
            <w:rtl/>
          </w:rPr>
          <w:t>ה"ח 260</w:t>
        </w:r>
      </w:hyperlink>
      <w:r w:rsidRPr="00F30FC0">
        <w:rPr>
          <w:rStyle w:val="default"/>
          <w:rFonts w:cs="FrankRuehl" w:hint="cs"/>
          <w:vanish/>
          <w:sz w:val="20"/>
          <w:szCs w:val="20"/>
          <w:shd w:val="clear" w:color="auto" w:fill="FFFF99"/>
          <w:rtl/>
        </w:rPr>
        <w:t>)</w:t>
      </w:r>
    </w:p>
    <w:p w14:paraId="334FA21D" w14:textId="77777777" w:rsidR="00EB50D4" w:rsidRDefault="00EB50D4">
      <w:pPr>
        <w:pStyle w:val="P00"/>
        <w:spacing w:before="0"/>
        <w:ind w:left="0" w:right="1134"/>
        <w:rPr>
          <w:rStyle w:val="default"/>
          <w:rFonts w:cs="FrankRuehl" w:hint="cs"/>
          <w:b/>
          <w:bCs/>
          <w:sz w:val="2"/>
          <w:szCs w:val="2"/>
          <w:shd w:val="clear" w:color="auto" w:fill="FFFF99"/>
          <w:rtl/>
        </w:rPr>
      </w:pPr>
      <w:r w:rsidRPr="00F30FC0">
        <w:rPr>
          <w:rStyle w:val="default"/>
          <w:rFonts w:cs="FrankRuehl" w:hint="cs"/>
          <w:b/>
          <w:bCs/>
          <w:vanish/>
          <w:sz w:val="20"/>
          <w:szCs w:val="20"/>
          <w:shd w:val="clear" w:color="auto" w:fill="FFFF99"/>
          <w:rtl/>
        </w:rPr>
        <w:t>הוספת הגדרת "אזור"</w:t>
      </w:r>
      <w:bookmarkEnd w:id="3"/>
    </w:p>
    <w:p w14:paraId="110B1046" w14:textId="77777777" w:rsidR="00EB50D4" w:rsidRDefault="00EB50D4">
      <w:pPr>
        <w:pStyle w:val="P00"/>
        <w:spacing w:before="72"/>
        <w:ind w:left="0" w:right="1134"/>
        <w:rPr>
          <w:rStyle w:val="default"/>
          <w:rFonts w:cs="FrankRuehl" w:hint="cs"/>
          <w:rtl/>
        </w:rPr>
      </w:pPr>
      <w:r>
        <w:rPr>
          <w:lang w:val="he-IL"/>
        </w:rPr>
        <w:pict w14:anchorId="07485C0F">
          <v:rect id="_x0000_s2240" style="position:absolute;left:0;text-align:left;margin-left:464.5pt;margin-top:8.05pt;width:75.05pt;height:16pt;z-index:251681280" o:allowincell="f" filled="f" stroked="f" strokecolor="lime" strokeweight=".25pt">
            <v:textbox inset="0,0,0,0">
              <w:txbxContent>
                <w:p w14:paraId="7C7CBD2A" w14:textId="77777777" w:rsidR="00EB50D4" w:rsidRDefault="00EB50D4">
                  <w:pPr>
                    <w:spacing w:line="160" w:lineRule="exact"/>
                    <w:jc w:val="left"/>
                    <w:rPr>
                      <w:rFonts w:cs="Miriam"/>
                      <w:noProof/>
                      <w:sz w:val="18"/>
                      <w:szCs w:val="18"/>
                      <w:rtl/>
                    </w:rPr>
                  </w:pPr>
                  <w:r>
                    <w:rPr>
                      <w:rFonts w:cs="Miriam" w:hint="cs"/>
                      <w:sz w:val="18"/>
                      <w:szCs w:val="18"/>
                      <w:rtl/>
                    </w:rPr>
                    <w:t>(תיקון מס' 24) תשס"ז-2007</w:t>
                  </w:r>
                </w:p>
              </w:txbxContent>
            </v:textbox>
            <w10:anchorlock/>
          </v:rect>
        </w:pict>
      </w:r>
      <w:r>
        <w:rPr>
          <w:rFonts w:cs="FrankRuehl"/>
          <w:sz w:val="26"/>
          <w:rtl/>
        </w:rPr>
        <w:tab/>
      </w:r>
      <w:r>
        <w:rPr>
          <w:rStyle w:val="default"/>
          <w:rFonts w:cs="FrankRuehl"/>
          <w:rtl/>
        </w:rPr>
        <w:t>"תושב ישראל" – תושב ישראל, לרבות תושב ישראל באזור, כהגדרתו בסעיף 378 לחוק הביטוח;</w:t>
      </w:r>
    </w:p>
    <w:p w14:paraId="707C09D2" w14:textId="77777777" w:rsidR="00EB50D4" w:rsidRPr="00F30FC0" w:rsidRDefault="00EB50D4">
      <w:pPr>
        <w:pStyle w:val="P00"/>
        <w:spacing w:before="0"/>
        <w:ind w:left="0" w:right="1134"/>
        <w:rPr>
          <w:rStyle w:val="default"/>
          <w:rFonts w:cs="FrankRuehl" w:hint="cs"/>
          <w:vanish/>
          <w:color w:val="FF0000"/>
          <w:sz w:val="20"/>
          <w:szCs w:val="20"/>
          <w:shd w:val="clear" w:color="auto" w:fill="FFFF99"/>
          <w:rtl/>
        </w:rPr>
      </w:pPr>
      <w:bookmarkStart w:id="4" w:name="Rov90"/>
      <w:r w:rsidRPr="00F30FC0">
        <w:rPr>
          <w:rStyle w:val="default"/>
          <w:rFonts w:cs="FrankRuehl" w:hint="cs"/>
          <w:vanish/>
          <w:color w:val="FF0000"/>
          <w:sz w:val="20"/>
          <w:szCs w:val="20"/>
          <w:shd w:val="clear" w:color="auto" w:fill="FFFF99"/>
          <w:rtl/>
        </w:rPr>
        <w:t>מיום 1.1.2007</w:t>
      </w:r>
    </w:p>
    <w:p w14:paraId="6191A690" w14:textId="77777777" w:rsidR="00EB50D4" w:rsidRPr="00F30FC0" w:rsidRDefault="00EB50D4">
      <w:pPr>
        <w:pStyle w:val="P00"/>
        <w:spacing w:before="0"/>
        <w:ind w:left="0"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 xml:space="preserve">תיקון </w:t>
      </w:r>
      <w:r w:rsidRPr="00F30FC0">
        <w:rPr>
          <w:rStyle w:val="default"/>
          <w:rFonts w:cs="FrankRuehl" w:hint="cs"/>
          <w:b/>
          <w:bCs/>
          <w:vanish/>
          <w:szCs w:val="20"/>
          <w:shd w:val="clear" w:color="auto" w:fill="FFFF99"/>
          <w:rtl/>
        </w:rPr>
        <w:t>מס' 24</w:t>
      </w:r>
    </w:p>
    <w:p w14:paraId="2BAFC418" w14:textId="77777777" w:rsidR="00EB50D4" w:rsidRPr="00F30FC0" w:rsidRDefault="00EB50D4">
      <w:pPr>
        <w:pStyle w:val="P00"/>
        <w:spacing w:before="0"/>
        <w:ind w:left="0" w:right="1134"/>
        <w:rPr>
          <w:rStyle w:val="default"/>
          <w:rFonts w:cs="FrankRuehl" w:hint="cs"/>
          <w:vanish/>
          <w:sz w:val="20"/>
          <w:szCs w:val="20"/>
          <w:shd w:val="clear" w:color="auto" w:fill="FFFF99"/>
          <w:rtl/>
        </w:rPr>
      </w:pPr>
      <w:hyperlink r:id="rId25" w:history="1">
        <w:r w:rsidRPr="00F30FC0">
          <w:rPr>
            <w:rStyle w:val="Hyperlink"/>
            <w:rFonts w:cs="FrankRuehl" w:hint="cs"/>
            <w:vanish/>
            <w:szCs w:val="20"/>
            <w:shd w:val="clear" w:color="auto" w:fill="FFFF99"/>
            <w:rtl/>
          </w:rPr>
          <w:t>ס"ח תשס"ז מס' 2077</w:t>
        </w:r>
      </w:hyperlink>
      <w:r w:rsidRPr="00F30FC0">
        <w:rPr>
          <w:rStyle w:val="default"/>
          <w:rFonts w:cs="FrankRuehl" w:hint="cs"/>
          <w:vanish/>
          <w:sz w:val="20"/>
          <w:szCs w:val="20"/>
          <w:shd w:val="clear" w:color="auto" w:fill="FFFF99"/>
          <w:rtl/>
        </w:rPr>
        <w:t xml:space="preserve"> מיום 11.1.2007 עמ' 80 (</w:t>
      </w:r>
      <w:hyperlink r:id="rId26" w:history="1">
        <w:r w:rsidRPr="00F30FC0">
          <w:rPr>
            <w:rStyle w:val="Hyperlink"/>
            <w:rFonts w:cs="FrankRuehl" w:hint="cs"/>
            <w:vanish/>
            <w:szCs w:val="20"/>
            <w:shd w:val="clear" w:color="auto" w:fill="FFFF99"/>
            <w:rtl/>
          </w:rPr>
          <w:t>ה"ח 260</w:t>
        </w:r>
      </w:hyperlink>
      <w:r w:rsidRPr="00F30FC0">
        <w:rPr>
          <w:rStyle w:val="default"/>
          <w:rFonts w:cs="FrankRuehl" w:hint="cs"/>
          <w:vanish/>
          <w:sz w:val="20"/>
          <w:szCs w:val="20"/>
          <w:shd w:val="clear" w:color="auto" w:fill="FFFF99"/>
          <w:rtl/>
        </w:rPr>
        <w:t>)</w:t>
      </w:r>
    </w:p>
    <w:p w14:paraId="1102A822" w14:textId="77777777" w:rsidR="00EB50D4" w:rsidRDefault="00EB50D4">
      <w:pPr>
        <w:pStyle w:val="P00"/>
        <w:spacing w:before="0"/>
        <w:ind w:left="0" w:right="1134"/>
        <w:rPr>
          <w:rStyle w:val="default"/>
          <w:rFonts w:cs="FrankRuehl" w:hint="cs"/>
          <w:b/>
          <w:bCs/>
          <w:sz w:val="2"/>
          <w:szCs w:val="2"/>
          <w:shd w:val="clear" w:color="auto" w:fill="FFFF99"/>
          <w:rtl/>
        </w:rPr>
      </w:pPr>
      <w:r w:rsidRPr="00F30FC0">
        <w:rPr>
          <w:rStyle w:val="default"/>
          <w:rFonts w:cs="FrankRuehl" w:hint="cs"/>
          <w:b/>
          <w:bCs/>
          <w:vanish/>
          <w:sz w:val="20"/>
          <w:szCs w:val="20"/>
          <w:shd w:val="clear" w:color="auto" w:fill="FFFF99"/>
          <w:rtl/>
        </w:rPr>
        <w:t>הוספת הגדרת "תושב ישראל"</w:t>
      </w:r>
      <w:bookmarkEnd w:id="4"/>
    </w:p>
    <w:p w14:paraId="2DF8EAE8" w14:textId="77777777" w:rsidR="00EB50D4" w:rsidRDefault="00EB50D4">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שק" </w:t>
      </w:r>
      <w:r>
        <w:rPr>
          <w:rStyle w:val="default"/>
          <w:rFonts w:cs="FrankRuehl"/>
          <w:rtl/>
        </w:rPr>
        <w:t xml:space="preserve">– </w:t>
      </w:r>
      <w:r>
        <w:rPr>
          <w:rStyle w:val="default"/>
          <w:rFonts w:cs="FrankRuehl" w:hint="cs"/>
          <w:rtl/>
        </w:rPr>
        <w:t>כמשמעותו בחוק השיפוט הצבאי, תשט"ו-</w:t>
      </w:r>
      <w:r>
        <w:rPr>
          <w:rStyle w:val="default"/>
          <w:rFonts w:cs="FrankRuehl"/>
          <w:rtl/>
        </w:rPr>
        <w:t>1955;</w:t>
      </w:r>
    </w:p>
    <w:p w14:paraId="415895DB" w14:textId="77777777" w:rsidR="00EB50D4" w:rsidRDefault="00EB50D4">
      <w:pPr>
        <w:pStyle w:val="P00"/>
        <w:spacing w:before="72"/>
        <w:ind w:left="0" w:right="1134"/>
        <w:rPr>
          <w:rStyle w:val="default"/>
          <w:rFonts w:cs="FrankRuehl" w:hint="cs"/>
          <w:rtl/>
        </w:rPr>
      </w:pPr>
      <w:r>
        <w:rPr>
          <w:lang w:val="he-IL"/>
        </w:rPr>
        <w:pict w14:anchorId="7E0067FD">
          <v:rect id="_x0000_s2053" style="position:absolute;left:0;text-align:left;margin-left:464.5pt;margin-top:8.05pt;width:75.05pt;height:16pt;z-index:251611648" o:allowincell="f" filled="f" stroked="f" strokecolor="lime" strokeweight=".25pt">
            <v:textbox inset="0,0,0,0">
              <w:txbxContent>
                <w:p w14:paraId="2485DE2B" w14:textId="77777777" w:rsidR="00EB50D4" w:rsidRDefault="00EB50D4">
                  <w:pPr>
                    <w:spacing w:line="160" w:lineRule="exact"/>
                    <w:jc w:val="left"/>
                    <w:rPr>
                      <w:rFonts w:cs="Miriam"/>
                      <w:sz w:val="18"/>
                      <w:szCs w:val="18"/>
                      <w:rtl/>
                    </w:rPr>
                  </w:pPr>
                  <w:r>
                    <w:rPr>
                      <w:rFonts w:cs="Miriam" w:hint="cs"/>
                      <w:sz w:val="18"/>
                      <w:szCs w:val="18"/>
                      <w:rtl/>
                    </w:rPr>
                    <w:t xml:space="preserve">(תיקון מס' 13) </w:t>
                  </w:r>
                </w:p>
                <w:p w14:paraId="3EA8DECE"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"ח</w:t>
      </w:r>
      <w:r>
        <w:rPr>
          <w:rStyle w:val="default"/>
          <w:rFonts w:cs="FrankRuehl" w:hint="cs"/>
          <w:rtl/>
        </w:rPr>
        <w:t xml:space="preserve">וק הביטוח" </w:t>
      </w:r>
      <w:r>
        <w:rPr>
          <w:rStyle w:val="default"/>
          <w:rFonts w:cs="FrankRuehl"/>
          <w:rtl/>
        </w:rPr>
        <w:t xml:space="preserve">– </w:t>
      </w:r>
      <w:r>
        <w:rPr>
          <w:rStyle w:val="default"/>
          <w:rFonts w:cs="FrankRuehl" w:hint="cs"/>
          <w:rtl/>
        </w:rPr>
        <w:t>חוק הביטוח הלאומי [נוסח משולב], התשנ"ה-</w:t>
      </w:r>
      <w:r>
        <w:rPr>
          <w:rStyle w:val="default"/>
          <w:rFonts w:cs="FrankRuehl"/>
          <w:rtl/>
        </w:rPr>
        <w:t>1995;</w:t>
      </w:r>
    </w:p>
    <w:p w14:paraId="7E79C8A6" w14:textId="77777777" w:rsidR="00EB50D4" w:rsidRPr="00F30FC0" w:rsidRDefault="00EB50D4">
      <w:pPr>
        <w:spacing w:line="240" w:lineRule="auto"/>
        <w:ind w:right="1134"/>
        <w:rPr>
          <w:rFonts w:cs="FrankRuehl" w:hint="cs"/>
          <w:vanish/>
          <w:sz w:val="18"/>
          <w:szCs w:val="20"/>
          <w:shd w:val="clear" w:color="auto" w:fill="FFFF99"/>
          <w:rtl/>
        </w:rPr>
      </w:pPr>
      <w:bookmarkStart w:id="5" w:name="Rov44"/>
      <w:r w:rsidRPr="00F30FC0">
        <w:rPr>
          <w:rFonts w:cs="FrankRuehl" w:hint="cs"/>
          <w:vanish/>
          <w:color w:val="FF0000"/>
          <w:sz w:val="18"/>
          <w:szCs w:val="20"/>
          <w:shd w:val="clear" w:color="auto" w:fill="FFFF99"/>
          <w:rtl/>
        </w:rPr>
        <w:t>מיום 20.3.1997</w:t>
      </w:r>
    </w:p>
    <w:p w14:paraId="21137D32"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13</w:t>
      </w:r>
    </w:p>
    <w:p w14:paraId="03B6A86E" w14:textId="77777777" w:rsidR="00EB50D4" w:rsidRPr="00F30FC0" w:rsidRDefault="00EB50D4">
      <w:pPr>
        <w:spacing w:line="240" w:lineRule="auto"/>
        <w:ind w:right="1134"/>
        <w:rPr>
          <w:rFonts w:cs="FrankRuehl" w:hint="cs"/>
          <w:vanish/>
          <w:sz w:val="18"/>
          <w:szCs w:val="20"/>
          <w:shd w:val="clear" w:color="auto" w:fill="FFFF99"/>
          <w:rtl/>
        </w:rPr>
      </w:pPr>
      <w:hyperlink r:id="rId27" w:history="1">
        <w:r w:rsidRPr="00F30FC0">
          <w:rPr>
            <w:rStyle w:val="Hyperlink"/>
            <w:rFonts w:cs="FrankRuehl" w:hint="cs"/>
            <w:vanish/>
            <w:sz w:val="18"/>
            <w:szCs w:val="20"/>
            <w:shd w:val="clear" w:color="auto" w:fill="FFFF99"/>
            <w:rtl/>
          </w:rPr>
          <w:t>ס"ח תשנ"ז מס' 1617</w:t>
        </w:r>
      </w:hyperlink>
      <w:r w:rsidRPr="00F30FC0">
        <w:rPr>
          <w:rFonts w:cs="FrankRuehl" w:hint="cs"/>
          <w:vanish/>
          <w:sz w:val="18"/>
          <w:szCs w:val="20"/>
          <w:shd w:val="clear" w:color="auto" w:fill="FFFF99"/>
          <w:rtl/>
        </w:rPr>
        <w:t xml:space="preserve"> מיום 20.3.1997 עמ' 90 (</w:t>
      </w:r>
      <w:hyperlink r:id="rId28" w:history="1">
        <w:r w:rsidRPr="00F30FC0">
          <w:rPr>
            <w:rStyle w:val="Hyperlink"/>
            <w:rFonts w:cs="FrankRuehl" w:hint="cs"/>
            <w:vanish/>
            <w:sz w:val="18"/>
            <w:szCs w:val="20"/>
            <w:shd w:val="clear" w:color="auto" w:fill="FFFF99"/>
            <w:rtl/>
          </w:rPr>
          <w:t>ה"ח 2573</w:t>
        </w:r>
      </w:hyperlink>
      <w:r w:rsidRPr="00F30FC0">
        <w:rPr>
          <w:rFonts w:cs="FrankRuehl" w:hint="cs"/>
          <w:vanish/>
          <w:sz w:val="18"/>
          <w:szCs w:val="20"/>
          <w:shd w:val="clear" w:color="auto" w:fill="FFFF99"/>
          <w:rtl/>
        </w:rPr>
        <w:t>)</w:t>
      </w:r>
    </w:p>
    <w:p w14:paraId="11683F75" w14:textId="77777777" w:rsidR="00EB50D4" w:rsidRDefault="00EB50D4">
      <w:pPr>
        <w:pStyle w:val="P00"/>
        <w:ind w:left="0" w:right="1134"/>
        <w:rPr>
          <w:rStyle w:val="default"/>
          <w:rFonts w:cs="FrankRuehl"/>
          <w:sz w:val="2"/>
          <w:szCs w:val="2"/>
          <w:shd w:val="clear" w:color="auto" w:fill="FFFF99"/>
          <w:rtl/>
        </w:rPr>
      </w:pPr>
      <w:r w:rsidRPr="00F30FC0">
        <w:rPr>
          <w:rFonts w:cs="FrankRuehl"/>
          <w:vanish/>
          <w:sz w:val="22"/>
          <w:szCs w:val="22"/>
          <w:shd w:val="clear" w:color="auto" w:fill="FFFF99"/>
          <w:rtl/>
        </w:rPr>
        <w:tab/>
      </w:r>
      <w:r w:rsidRPr="00F30FC0">
        <w:rPr>
          <w:rStyle w:val="default"/>
          <w:rFonts w:cs="FrankRuehl"/>
          <w:vanish/>
          <w:sz w:val="22"/>
          <w:szCs w:val="22"/>
          <w:shd w:val="clear" w:color="auto" w:fill="FFFF99"/>
          <w:rtl/>
        </w:rPr>
        <w:t>"ח</w:t>
      </w:r>
      <w:r w:rsidRPr="00F30FC0">
        <w:rPr>
          <w:rStyle w:val="default"/>
          <w:rFonts w:cs="FrankRuehl" w:hint="cs"/>
          <w:vanish/>
          <w:sz w:val="22"/>
          <w:szCs w:val="22"/>
          <w:shd w:val="clear" w:color="auto" w:fill="FFFF99"/>
          <w:rtl/>
        </w:rPr>
        <w:t xml:space="preserve">וק הביטוח" </w:t>
      </w:r>
      <w:r w:rsidRPr="00F30FC0">
        <w:rPr>
          <w:rStyle w:val="default"/>
          <w:rFonts w:cs="FrankRuehl"/>
          <w:vanish/>
          <w:sz w:val="22"/>
          <w:szCs w:val="22"/>
          <w:shd w:val="clear" w:color="auto" w:fill="FFFF99"/>
          <w:rtl/>
        </w:rPr>
        <w:t xml:space="preserve">– </w:t>
      </w:r>
      <w:r w:rsidRPr="00F30FC0">
        <w:rPr>
          <w:rStyle w:val="default"/>
          <w:rFonts w:cs="FrankRuehl" w:hint="cs"/>
          <w:vanish/>
          <w:sz w:val="22"/>
          <w:szCs w:val="22"/>
          <w:shd w:val="clear" w:color="auto" w:fill="FFFF99"/>
          <w:rtl/>
        </w:rPr>
        <w:t xml:space="preserve">חוק הביטוח הלאומי [נוסח משולב], </w:t>
      </w:r>
      <w:r w:rsidRPr="00F30FC0">
        <w:rPr>
          <w:rStyle w:val="default"/>
          <w:rFonts w:cs="FrankRuehl" w:hint="cs"/>
          <w:strike/>
          <w:vanish/>
          <w:sz w:val="22"/>
          <w:szCs w:val="22"/>
          <w:shd w:val="clear" w:color="auto" w:fill="FFFF99"/>
          <w:rtl/>
        </w:rPr>
        <w:t>תשכ"ה-1968</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התשנ"ה-1995</w:t>
      </w:r>
      <w:r w:rsidRPr="00F30FC0">
        <w:rPr>
          <w:rStyle w:val="default"/>
          <w:rFonts w:cs="FrankRuehl"/>
          <w:vanish/>
          <w:sz w:val="22"/>
          <w:szCs w:val="22"/>
          <w:shd w:val="clear" w:color="auto" w:fill="FFFF99"/>
          <w:rtl/>
        </w:rPr>
        <w:t>;</w:t>
      </w:r>
      <w:bookmarkEnd w:id="5"/>
    </w:p>
    <w:p w14:paraId="67572785" w14:textId="77777777" w:rsidR="00EB50D4" w:rsidRDefault="00EB50D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מ</w:t>
      </w:r>
      <w:r>
        <w:rPr>
          <w:rStyle w:val="default"/>
          <w:rFonts w:cs="FrankRuehl" w:hint="cs"/>
          <w:rtl/>
        </w:rPr>
        <w:t>וסד" -</w:t>
      </w:r>
      <w:r>
        <w:rPr>
          <w:rStyle w:val="default"/>
          <w:rFonts w:cs="FrankRuehl"/>
          <w:rtl/>
        </w:rPr>
        <w:t xml:space="preserve"> </w:t>
      </w:r>
      <w:r>
        <w:rPr>
          <w:rStyle w:val="default"/>
          <w:rFonts w:cs="FrankRuehl" w:hint="cs"/>
          <w:rtl/>
        </w:rPr>
        <w:t>כמשמעותו בחוק הביטוח;</w:t>
      </w:r>
    </w:p>
    <w:p w14:paraId="1594061D"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ן-משפחה", של נפגע </w:t>
      </w:r>
      <w:r>
        <w:rPr>
          <w:rStyle w:val="default"/>
          <w:rFonts w:cs="FrankRuehl"/>
          <w:rtl/>
        </w:rPr>
        <w:t>–</w:t>
      </w:r>
    </w:p>
    <w:p w14:paraId="6ABB567B" w14:textId="77777777" w:rsidR="00EB50D4" w:rsidRDefault="00EB50D4">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חיי הנפגע </w:t>
      </w:r>
      <w:r>
        <w:rPr>
          <w:rStyle w:val="default"/>
          <w:rFonts w:cs="FrankRuehl"/>
          <w:rtl/>
        </w:rPr>
        <w:t xml:space="preserve">– </w:t>
      </w:r>
      <w:r>
        <w:rPr>
          <w:rStyle w:val="default"/>
          <w:rFonts w:cs="FrankRuehl" w:hint="cs"/>
          <w:rtl/>
        </w:rPr>
        <w:t>כמשמעותו בסעיף 1 לחוק הנכים</w:t>
      </w:r>
      <w:r>
        <w:rPr>
          <w:rStyle w:val="default"/>
          <w:rFonts w:cs="FrankRuehl"/>
          <w:rtl/>
        </w:rPr>
        <w:t xml:space="preserve"> (ת</w:t>
      </w:r>
      <w:r>
        <w:rPr>
          <w:rStyle w:val="default"/>
          <w:rFonts w:cs="FrankRuehl" w:hint="cs"/>
          <w:rtl/>
        </w:rPr>
        <w:t>גמולים ושיקום), תשי"ט-</w:t>
      </w:r>
      <w:r>
        <w:rPr>
          <w:rStyle w:val="default"/>
          <w:rFonts w:cs="FrankRuehl"/>
          <w:rtl/>
        </w:rPr>
        <w:t>1959 [</w:t>
      </w:r>
      <w:r>
        <w:rPr>
          <w:rStyle w:val="default"/>
          <w:rFonts w:cs="FrankRuehl" w:hint="cs"/>
          <w:rtl/>
        </w:rPr>
        <w:t xml:space="preserve">נוסח משולב], (להלן </w:t>
      </w:r>
      <w:r>
        <w:rPr>
          <w:rStyle w:val="default"/>
          <w:rFonts w:cs="FrankRuehl"/>
          <w:rtl/>
        </w:rPr>
        <w:t xml:space="preserve">– </w:t>
      </w:r>
      <w:r>
        <w:rPr>
          <w:rStyle w:val="default"/>
          <w:rFonts w:cs="FrankRuehl" w:hint="cs"/>
          <w:rtl/>
        </w:rPr>
        <w:t>חוק הנכים), בשינויים המחוייבים, ובפסקה (4) להגדרה זו במקום "ומחסורו היה על הנכה ערב התגייסותו של הנכה לש</w:t>
      </w:r>
      <w:r>
        <w:rPr>
          <w:rStyle w:val="default"/>
          <w:rFonts w:cs="FrankRuehl"/>
          <w:rtl/>
        </w:rPr>
        <w:t>יר</w:t>
      </w:r>
      <w:r>
        <w:rPr>
          <w:rStyle w:val="default"/>
          <w:rFonts w:cs="FrankRuehl" w:hint="cs"/>
          <w:rtl/>
        </w:rPr>
        <w:t>ות" קרי "על הנפגע ערב הפגיעה"; ולענין זה</w:t>
      </w:r>
      <w:r>
        <w:rPr>
          <w:rStyle w:val="default"/>
          <w:rFonts w:cs="FrankRuehl"/>
          <w:rtl/>
        </w:rPr>
        <w:t>, "</w:t>
      </w:r>
      <w:r>
        <w:rPr>
          <w:rStyle w:val="default"/>
          <w:rFonts w:cs="FrankRuehl" w:hint="cs"/>
          <w:rtl/>
        </w:rPr>
        <w:t xml:space="preserve">אדם שאינו מסוגל להשתכר למחייתו", "אח", "הכנסה מספקת למחיית אדם", "השכר הקובע", "נצרך", ו"עומד ברשות עצמו" </w:t>
      </w:r>
      <w:r>
        <w:rPr>
          <w:rStyle w:val="default"/>
          <w:rFonts w:cs="FrankRuehl"/>
          <w:rtl/>
        </w:rPr>
        <w:t xml:space="preserve">– </w:t>
      </w:r>
      <w:r>
        <w:rPr>
          <w:rStyle w:val="default"/>
          <w:rFonts w:cs="FrankRuehl" w:hint="cs"/>
          <w:rtl/>
        </w:rPr>
        <w:t xml:space="preserve">כמשמעותם בסעיף 1 לחוק הנכים והתקנות לפיו, בשינויים המחוייבים; </w:t>
      </w:r>
    </w:p>
    <w:p w14:paraId="2FF1A59F" w14:textId="77777777" w:rsidR="00EB50D4" w:rsidRDefault="00EB50D4">
      <w:pPr>
        <w:pStyle w:val="P22"/>
        <w:spacing w:before="72"/>
        <w:ind w:left="1021" w:right="1134"/>
        <w:rPr>
          <w:rStyle w:val="default"/>
          <w:rFonts w:cs="FrankRuehl" w:hint="cs"/>
          <w:rtl/>
        </w:rPr>
      </w:pPr>
      <w:r>
        <w:rPr>
          <w:lang w:val="he-IL"/>
        </w:rPr>
        <w:pict w14:anchorId="70A24C1E">
          <v:rect id="_x0000_s2054" style="position:absolute;left:0;text-align:left;margin-left:464.5pt;margin-top:8.05pt;width:75.05pt;height:7.6pt;z-index:251612672" o:allowincell="f" filled="f" stroked="f" strokecolor="lime" strokeweight=".25pt">
            <v:textbox inset="0,0,0,0">
              <w:txbxContent>
                <w:p w14:paraId="754B41BF" w14:textId="77777777" w:rsidR="00EB50D4" w:rsidRDefault="00EB50D4">
                  <w:pPr>
                    <w:spacing w:line="160" w:lineRule="exact"/>
                    <w:jc w:val="left"/>
                    <w:rPr>
                      <w:rFonts w:cs="Miriam"/>
                      <w:noProof/>
                      <w:sz w:val="18"/>
                      <w:szCs w:val="18"/>
                      <w:rtl/>
                    </w:rPr>
                  </w:pPr>
                  <w:r>
                    <w:rPr>
                      <w:rFonts w:cs="Miriam"/>
                      <w:sz w:val="18"/>
                      <w:szCs w:val="18"/>
                      <w:rtl/>
                    </w:rPr>
                    <w:t>ת"</w:t>
                  </w:r>
                  <w:r>
                    <w:rPr>
                      <w:rFonts w:cs="Miriam" w:hint="cs"/>
                      <w:sz w:val="18"/>
                      <w:szCs w:val="18"/>
                      <w:rtl/>
                    </w:rPr>
                    <w:t>ט תשל"ב-</w:t>
                  </w:r>
                  <w:r>
                    <w:rPr>
                      <w:rFonts w:cs="Miriam"/>
                      <w:sz w:val="18"/>
                      <w:szCs w:val="18"/>
                      <w:rtl/>
                    </w:rPr>
                    <w:t>1971</w:t>
                  </w:r>
                </w:p>
                <w:p w14:paraId="6326206A" w14:textId="77777777" w:rsidR="00EB50D4" w:rsidRDefault="00EB50D4">
                  <w:pPr>
                    <w:spacing w:line="160" w:lineRule="exact"/>
                    <w:jc w:val="left"/>
                    <w:rPr>
                      <w:rFonts w:cs="Miriam"/>
                      <w:noProof/>
                      <w:sz w:val="18"/>
                      <w:szCs w:val="18"/>
                      <w:rtl/>
                    </w:rPr>
                  </w:pPr>
                </w:p>
              </w:txbxContent>
            </v:textbox>
            <w10:anchorlock/>
          </v:rect>
        </w:pict>
      </w:r>
      <w:r>
        <w:rPr>
          <w:rStyle w:val="default"/>
          <w:rFonts w:cs="FrankRuehl"/>
          <w:rtl/>
        </w:rPr>
        <w:t>(2)</w:t>
      </w:r>
      <w:r>
        <w:rPr>
          <w:rStyle w:val="default"/>
          <w:rFonts w:cs="FrankRuehl"/>
          <w:rtl/>
        </w:rPr>
        <w:tab/>
        <w:t>ב</w:t>
      </w:r>
      <w:r>
        <w:rPr>
          <w:rStyle w:val="default"/>
          <w:rFonts w:cs="FrankRuehl" w:hint="cs"/>
          <w:rtl/>
        </w:rPr>
        <w:t xml:space="preserve">מות הנפגע עקב הפגיעה </w:t>
      </w:r>
      <w:r>
        <w:rPr>
          <w:rStyle w:val="default"/>
          <w:rFonts w:cs="FrankRuehl"/>
          <w:rtl/>
        </w:rPr>
        <w:t xml:space="preserve">– </w:t>
      </w:r>
      <w:r>
        <w:rPr>
          <w:rStyle w:val="default"/>
          <w:rFonts w:cs="FrankRuehl" w:hint="cs"/>
          <w:rtl/>
        </w:rPr>
        <w:t>כמשמעותו בח</w:t>
      </w:r>
      <w:r>
        <w:rPr>
          <w:rStyle w:val="default"/>
          <w:rFonts w:cs="FrankRuehl"/>
          <w:rtl/>
        </w:rPr>
        <w:t>וק</w:t>
      </w:r>
      <w:r>
        <w:rPr>
          <w:rStyle w:val="default"/>
          <w:rFonts w:cs="FrankRuehl" w:hint="cs"/>
          <w:rtl/>
        </w:rPr>
        <w:t xml:space="preserve"> משפחות חיילים שנספו ב</w:t>
      </w:r>
      <w:r>
        <w:rPr>
          <w:rStyle w:val="default"/>
          <w:rFonts w:cs="FrankRuehl"/>
          <w:rtl/>
        </w:rPr>
        <w:t>מ</w:t>
      </w:r>
      <w:r>
        <w:rPr>
          <w:rStyle w:val="default"/>
          <w:rFonts w:cs="FrankRuehl" w:hint="cs"/>
          <w:rtl/>
        </w:rPr>
        <w:t>ערכה (תגמולים ושיקום), תש"י-</w:t>
      </w:r>
      <w:r>
        <w:rPr>
          <w:rStyle w:val="default"/>
          <w:rFonts w:cs="FrankRuehl"/>
          <w:rtl/>
        </w:rPr>
        <w:t>1950 (</w:t>
      </w:r>
      <w:r>
        <w:rPr>
          <w:rStyle w:val="default"/>
          <w:rFonts w:cs="FrankRuehl" w:hint="cs"/>
          <w:rtl/>
        </w:rPr>
        <w:t xml:space="preserve">להלן </w:t>
      </w:r>
      <w:r>
        <w:rPr>
          <w:rStyle w:val="default"/>
          <w:rFonts w:cs="FrankRuehl"/>
          <w:rtl/>
        </w:rPr>
        <w:t xml:space="preserve">– </w:t>
      </w:r>
      <w:r>
        <w:rPr>
          <w:rStyle w:val="default"/>
          <w:rFonts w:cs="FrankRuehl" w:hint="cs"/>
          <w:rtl/>
        </w:rPr>
        <w:t xml:space="preserve">חוק משפחות חיילים), בשינויים המחוייבים; ולענין זה, "אדם שאינו מסוגל להשתכר למחייתו", "היום הקובע", "הכנסה כדי מחיה", "השכר הקובע", "מענק", "נצרך", "עומד ברשות עצמו" </w:t>
      </w:r>
      <w:r>
        <w:rPr>
          <w:rStyle w:val="default"/>
          <w:rFonts w:cs="FrankRuehl"/>
          <w:rtl/>
        </w:rPr>
        <w:t xml:space="preserve">– </w:t>
      </w:r>
      <w:r>
        <w:rPr>
          <w:rStyle w:val="default"/>
          <w:rFonts w:cs="FrankRuehl" w:hint="cs"/>
          <w:rtl/>
        </w:rPr>
        <w:t xml:space="preserve">כמשמעותם בסעיף 1 לחוק </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חות</w:t>
      </w:r>
      <w:r>
        <w:rPr>
          <w:rFonts w:cs="FrankRuehl"/>
          <w:sz w:val="26"/>
          <w:rtl/>
        </w:rPr>
        <w:t> </w:t>
      </w:r>
      <w:r>
        <w:rPr>
          <w:rStyle w:val="default"/>
          <w:rFonts w:cs="FrankRuehl"/>
          <w:rtl/>
        </w:rPr>
        <w:t xml:space="preserve"> ה</w:t>
      </w:r>
      <w:r>
        <w:rPr>
          <w:rStyle w:val="default"/>
          <w:rFonts w:cs="FrankRuehl" w:hint="cs"/>
          <w:rtl/>
        </w:rPr>
        <w:t>חיילים והתקנות ל</w:t>
      </w:r>
      <w:r>
        <w:rPr>
          <w:rStyle w:val="default"/>
          <w:rFonts w:cs="FrankRuehl"/>
          <w:rtl/>
        </w:rPr>
        <w:t>פ</w:t>
      </w:r>
      <w:r>
        <w:rPr>
          <w:rStyle w:val="default"/>
          <w:rFonts w:cs="FrankRuehl" w:hint="cs"/>
          <w:rtl/>
        </w:rPr>
        <w:t>יו, בשינויים המחוייבים;</w:t>
      </w:r>
    </w:p>
    <w:p w14:paraId="646B7EAE" w14:textId="77777777" w:rsidR="00EB50D4" w:rsidRPr="00F30FC0" w:rsidRDefault="00EB50D4">
      <w:pPr>
        <w:pStyle w:val="P22"/>
        <w:spacing w:before="0"/>
        <w:ind w:left="1021" w:right="1134"/>
        <w:rPr>
          <w:rStyle w:val="default"/>
          <w:rFonts w:cs="FrankRuehl" w:hint="cs"/>
          <w:vanish/>
          <w:color w:val="FF0000"/>
          <w:sz w:val="20"/>
          <w:szCs w:val="20"/>
          <w:shd w:val="clear" w:color="auto" w:fill="FFFF99"/>
          <w:rtl/>
        </w:rPr>
      </w:pPr>
      <w:bookmarkStart w:id="6" w:name="Rov45"/>
      <w:r w:rsidRPr="00F30FC0">
        <w:rPr>
          <w:rStyle w:val="default"/>
          <w:rFonts w:cs="FrankRuehl" w:hint="cs"/>
          <w:vanish/>
          <w:color w:val="FF0000"/>
          <w:sz w:val="20"/>
          <w:szCs w:val="20"/>
          <w:shd w:val="clear" w:color="auto" w:fill="FFFF99"/>
          <w:rtl/>
        </w:rPr>
        <w:t>מיום 26.11.1971</w:t>
      </w:r>
    </w:p>
    <w:p w14:paraId="0AE7C2B7" w14:textId="77777777" w:rsidR="00EB50D4" w:rsidRPr="00F30FC0" w:rsidRDefault="00EB50D4">
      <w:pPr>
        <w:pStyle w:val="P22"/>
        <w:spacing w:before="0"/>
        <w:ind w:left="1021" w:right="1134"/>
        <w:rPr>
          <w:rStyle w:val="default"/>
          <w:rFonts w:cs="FrankRuehl" w:hint="cs"/>
          <w:b/>
          <w:bCs/>
          <w:vanish/>
          <w:sz w:val="20"/>
          <w:szCs w:val="20"/>
          <w:shd w:val="clear" w:color="auto" w:fill="FFFF99"/>
          <w:rtl/>
        </w:rPr>
      </w:pPr>
      <w:r w:rsidRPr="00F30FC0">
        <w:rPr>
          <w:rStyle w:val="default"/>
          <w:rFonts w:cs="FrankRuehl" w:hint="cs"/>
          <w:b/>
          <w:bCs/>
          <w:vanish/>
          <w:sz w:val="20"/>
          <w:szCs w:val="20"/>
          <w:shd w:val="clear" w:color="auto" w:fill="FFFF99"/>
          <w:rtl/>
        </w:rPr>
        <w:t>ת"ט תשל"ב-1971</w:t>
      </w:r>
    </w:p>
    <w:p w14:paraId="7825905D" w14:textId="77777777" w:rsidR="00EB50D4" w:rsidRPr="00F30FC0" w:rsidRDefault="00EB50D4">
      <w:pPr>
        <w:pStyle w:val="P22"/>
        <w:spacing w:before="0"/>
        <w:ind w:left="1021" w:right="1134"/>
        <w:rPr>
          <w:rStyle w:val="default"/>
          <w:rFonts w:cs="FrankRuehl" w:hint="cs"/>
          <w:vanish/>
          <w:sz w:val="20"/>
          <w:szCs w:val="20"/>
          <w:shd w:val="clear" w:color="auto" w:fill="FFFF99"/>
          <w:rtl/>
        </w:rPr>
      </w:pPr>
      <w:hyperlink r:id="rId29" w:history="1">
        <w:r w:rsidRPr="00F30FC0">
          <w:rPr>
            <w:rStyle w:val="Hyperlink"/>
            <w:rFonts w:cs="FrankRuehl" w:hint="cs"/>
            <w:vanish/>
            <w:szCs w:val="20"/>
            <w:shd w:val="clear" w:color="auto" w:fill="FFFF99"/>
            <w:rtl/>
          </w:rPr>
          <w:t>ס"ח תשל"ב מס' 638</w:t>
        </w:r>
      </w:hyperlink>
      <w:r w:rsidRPr="00F30FC0">
        <w:rPr>
          <w:rStyle w:val="default"/>
          <w:rFonts w:cs="FrankRuehl" w:hint="cs"/>
          <w:vanish/>
          <w:sz w:val="20"/>
          <w:szCs w:val="20"/>
          <w:shd w:val="clear" w:color="auto" w:fill="FFFF99"/>
          <w:rtl/>
        </w:rPr>
        <w:t xml:space="preserve"> מיום 26.11.1971 עמ' 3</w:t>
      </w:r>
    </w:p>
    <w:p w14:paraId="54202E3B" w14:textId="77777777" w:rsidR="00EB50D4" w:rsidRDefault="00EB50D4">
      <w:pPr>
        <w:pStyle w:val="P22"/>
        <w:ind w:left="1021" w:right="1134"/>
        <w:rPr>
          <w:rStyle w:val="default"/>
          <w:rFonts w:cs="FrankRuehl" w:hint="cs"/>
          <w:sz w:val="2"/>
          <w:szCs w:val="2"/>
          <w:rtl/>
        </w:rPr>
      </w:pPr>
      <w:r w:rsidRPr="00F30FC0">
        <w:rPr>
          <w:rStyle w:val="default"/>
          <w:rFonts w:cs="FrankRuehl"/>
          <w:vanish/>
          <w:sz w:val="22"/>
          <w:szCs w:val="22"/>
          <w:shd w:val="clear" w:color="auto" w:fill="FFFF99"/>
          <w:rtl/>
        </w:rPr>
        <w:t>(2)</w:t>
      </w:r>
      <w:r w:rsidRPr="00F30FC0">
        <w:rPr>
          <w:rStyle w:val="default"/>
          <w:rFonts w:cs="FrankRuehl"/>
          <w:vanish/>
          <w:sz w:val="22"/>
          <w:szCs w:val="22"/>
          <w:shd w:val="clear" w:color="auto" w:fill="FFFF99"/>
          <w:rtl/>
        </w:rPr>
        <w:tab/>
        <w:t>ב</w:t>
      </w:r>
      <w:r w:rsidRPr="00F30FC0">
        <w:rPr>
          <w:rStyle w:val="default"/>
          <w:rFonts w:cs="FrankRuehl" w:hint="cs"/>
          <w:vanish/>
          <w:sz w:val="22"/>
          <w:szCs w:val="22"/>
          <w:shd w:val="clear" w:color="auto" w:fill="FFFF99"/>
          <w:rtl/>
        </w:rPr>
        <w:t xml:space="preserve">מות הנפגע עקב הפגיעה </w:t>
      </w:r>
      <w:r w:rsidRPr="00F30FC0">
        <w:rPr>
          <w:rStyle w:val="default"/>
          <w:rFonts w:cs="FrankRuehl"/>
          <w:vanish/>
          <w:sz w:val="22"/>
          <w:szCs w:val="22"/>
          <w:shd w:val="clear" w:color="auto" w:fill="FFFF99"/>
          <w:rtl/>
        </w:rPr>
        <w:t xml:space="preserve">– </w:t>
      </w:r>
      <w:r w:rsidRPr="00F30FC0">
        <w:rPr>
          <w:rStyle w:val="default"/>
          <w:rFonts w:cs="FrankRuehl" w:hint="cs"/>
          <w:vanish/>
          <w:sz w:val="22"/>
          <w:szCs w:val="22"/>
          <w:shd w:val="clear" w:color="auto" w:fill="FFFF99"/>
          <w:rtl/>
        </w:rPr>
        <w:t>כמשמעותו בח</w:t>
      </w:r>
      <w:r w:rsidRPr="00F30FC0">
        <w:rPr>
          <w:rStyle w:val="default"/>
          <w:rFonts w:cs="FrankRuehl"/>
          <w:vanish/>
          <w:sz w:val="22"/>
          <w:szCs w:val="22"/>
          <w:shd w:val="clear" w:color="auto" w:fill="FFFF99"/>
          <w:rtl/>
        </w:rPr>
        <w:t>וק</w:t>
      </w:r>
      <w:r w:rsidRPr="00F30FC0">
        <w:rPr>
          <w:rStyle w:val="default"/>
          <w:rFonts w:cs="FrankRuehl" w:hint="cs"/>
          <w:vanish/>
          <w:sz w:val="22"/>
          <w:szCs w:val="22"/>
          <w:shd w:val="clear" w:color="auto" w:fill="FFFF99"/>
          <w:rtl/>
        </w:rPr>
        <w:t xml:space="preserve"> משפחות חיילים שנספו ב</w:t>
      </w:r>
      <w:r w:rsidRPr="00F30FC0">
        <w:rPr>
          <w:rStyle w:val="default"/>
          <w:rFonts w:cs="FrankRuehl"/>
          <w:vanish/>
          <w:sz w:val="22"/>
          <w:szCs w:val="22"/>
          <w:shd w:val="clear" w:color="auto" w:fill="FFFF99"/>
          <w:rtl/>
        </w:rPr>
        <w:t>מ</w:t>
      </w:r>
      <w:r w:rsidRPr="00F30FC0">
        <w:rPr>
          <w:rStyle w:val="default"/>
          <w:rFonts w:cs="FrankRuehl" w:hint="cs"/>
          <w:vanish/>
          <w:sz w:val="22"/>
          <w:szCs w:val="22"/>
          <w:shd w:val="clear" w:color="auto" w:fill="FFFF99"/>
          <w:rtl/>
        </w:rPr>
        <w:t>ערכה (תגמולים ושיקום), תש"י-</w:t>
      </w:r>
      <w:r w:rsidRPr="00F30FC0">
        <w:rPr>
          <w:rStyle w:val="default"/>
          <w:rFonts w:cs="FrankRuehl"/>
          <w:vanish/>
          <w:sz w:val="22"/>
          <w:szCs w:val="22"/>
          <w:shd w:val="clear" w:color="auto" w:fill="FFFF99"/>
          <w:rtl/>
        </w:rPr>
        <w:t>1950 (</w:t>
      </w:r>
      <w:r w:rsidRPr="00F30FC0">
        <w:rPr>
          <w:rStyle w:val="default"/>
          <w:rFonts w:cs="FrankRuehl" w:hint="cs"/>
          <w:vanish/>
          <w:sz w:val="22"/>
          <w:szCs w:val="22"/>
          <w:shd w:val="clear" w:color="auto" w:fill="FFFF99"/>
          <w:rtl/>
        </w:rPr>
        <w:t xml:space="preserve">להלן </w:t>
      </w:r>
      <w:r w:rsidRPr="00F30FC0">
        <w:rPr>
          <w:rStyle w:val="default"/>
          <w:rFonts w:cs="FrankRuehl"/>
          <w:vanish/>
          <w:sz w:val="22"/>
          <w:szCs w:val="22"/>
          <w:shd w:val="clear" w:color="auto" w:fill="FFFF99"/>
          <w:rtl/>
        </w:rPr>
        <w:t xml:space="preserve">– </w:t>
      </w:r>
      <w:r w:rsidRPr="00F30FC0">
        <w:rPr>
          <w:rStyle w:val="default"/>
          <w:rFonts w:cs="FrankRuehl" w:hint="cs"/>
          <w:vanish/>
          <w:sz w:val="22"/>
          <w:szCs w:val="22"/>
          <w:shd w:val="clear" w:color="auto" w:fill="FFFF99"/>
          <w:rtl/>
        </w:rPr>
        <w:t xml:space="preserve">חוק משפחות חיילים), בשינויים המחוייבים; ולענין זה, "אדם שאינו מסוגל להשתכר למחייתו", "היום הקובע", "הכנסה כדי מחיה", "השכר הקובע", "מענק", </w:t>
      </w:r>
      <w:r w:rsidRPr="00F30FC0">
        <w:rPr>
          <w:rStyle w:val="default"/>
          <w:rFonts w:cs="FrankRuehl" w:hint="cs"/>
          <w:vanish/>
          <w:sz w:val="22"/>
          <w:szCs w:val="22"/>
          <w:u w:val="single"/>
          <w:shd w:val="clear" w:color="auto" w:fill="FFFF99"/>
          <w:rtl/>
        </w:rPr>
        <w:t>"נצרך",</w:t>
      </w:r>
      <w:r w:rsidRPr="00F30FC0">
        <w:rPr>
          <w:rStyle w:val="default"/>
          <w:rFonts w:cs="FrankRuehl" w:hint="cs"/>
          <w:vanish/>
          <w:sz w:val="22"/>
          <w:szCs w:val="22"/>
          <w:shd w:val="clear" w:color="auto" w:fill="FFFF99"/>
          <w:rtl/>
        </w:rPr>
        <w:t xml:space="preserve"> "עומד ברשות עצמו" </w:t>
      </w:r>
      <w:r w:rsidRPr="00F30FC0">
        <w:rPr>
          <w:rStyle w:val="default"/>
          <w:rFonts w:cs="FrankRuehl"/>
          <w:vanish/>
          <w:sz w:val="22"/>
          <w:szCs w:val="22"/>
          <w:shd w:val="clear" w:color="auto" w:fill="FFFF99"/>
          <w:rtl/>
        </w:rPr>
        <w:t xml:space="preserve">– </w:t>
      </w:r>
      <w:r w:rsidRPr="00F30FC0">
        <w:rPr>
          <w:rStyle w:val="default"/>
          <w:rFonts w:cs="FrankRuehl" w:hint="cs"/>
          <w:vanish/>
          <w:sz w:val="22"/>
          <w:szCs w:val="22"/>
          <w:shd w:val="clear" w:color="auto" w:fill="FFFF99"/>
          <w:rtl/>
        </w:rPr>
        <w:t xml:space="preserve">כמשמעותם בסעיף 1 לחוק </w:t>
      </w:r>
      <w:r w:rsidRPr="00F30FC0">
        <w:rPr>
          <w:rStyle w:val="default"/>
          <w:rFonts w:cs="FrankRuehl"/>
          <w:vanish/>
          <w:sz w:val="22"/>
          <w:szCs w:val="22"/>
          <w:shd w:val="clear" w:color="auto" w:fill="FFFF99"/>
          <w:rtl/>
        </w:rPr>
        <w:t>מ</w:t>
      </w:r>
      <w:r w:rsidRPr="00F30FC0">
        <w:rPr>
          <w:rStyle w:val="default"/>
          <w:rFonts w:cs="FrankRuehl" w:hint="cs"/>
          <w:vanish/>
          <w:sz w:val="22"/>
          <w:szCs w:val="22"/>
          <w:shd w:val="clear" w:color="auto" w:fill="FFFF99"/>
          <w:rtl/>
        </w:rPr>
        <w:t>ש</w:t>
      </w:r>
      <w:r w:rsidRPr="00F30FC0">
        <w:rPr>
          <w:rStyle w:val="default"/>
          <w:rFonts w:cs="FrankRuehl"/>
          <w:vanish/>
          <w:sz w:val="22"/>
          <w:szCs w:val="22"/>
          <w:shd w:val="clear" w:color="auto" w:fill="FFFF99"/>
          <w:rtl/>
        </w:rPr>
        <w:t>פ</w:t>
      </w:r>
      <w:r w:rsidRPr="00F30FC0">
        <w:rPr>
          <w:rStyle w:val="default"/>
          <w:rFonts w:cs="FrankRuehl" w:hint="cs"/>
          <w:vanish/>
          <w:sz w:val="22"/>
          <w:szCs w:val="22"/>
          <w:shd w:val="clear" w:color="auto" w:fill="FFFF99"/>
          <w:rtl/>
        </w:rPr>
        <w:t>חות</w:t>
      </w:r>
      <w:r w:rsidRPr="00F30FC0">
        <w:rPr>
          <w:rFonts w:cs="FrankRuehl"/>
          <w:vanish/>
          <w:sz w:val="22"/>
          <w:szCs w:val="22"/>
          <w:shd w:val="clear" w:color="auto" w:fill="FFFF99"/>
          <w:rtl/>
        </w:rPr>
        <w:t> </w:t>
      </w:r>
      <w:r w:rsidRPr="00F30FC0">
        <w:rPr>
          <w:rStyle w:val="default"/>
          <w:rFonts w:cs="FrankRuehl"/>
          <w:vanish/>
          <w:sz w:val="22"/>
          <w:szCs w:val="22"/>
          <w:shd w:val="clear" w:color="auto" w:fill="FFFF99"/>
          <w:rtl/>
        </w:rPr>
        <w:t xml:space="preserve"> ה</w:t>
      </w:r>
      <w:r w:rsidRPr="00F30FC0">
        <w:rPr>
          <w:rStyle w:val="default"/>
          <w:rFonts w:cs="FrankRuehl" w:hint="cs"/>
          <w:vanish/>
          <w:sz w:val="22"/>
          <w:szCs w:val="22"/>
          <w:shd w:val="clear" w:color="auto" w:fill="FFFF99"/>
          <w:rtl/>
        </w:rPr>
        <w:t>חיילים והתקנות ל</w:t>
      </w:r>
      <w:r w:rsidRPr="00F30FC0">
        <w:rPr>
          <w:rStyle w:val="default"/>
          <w:rFonts w:cs="FrankRuehl"/>
          <w:vanish/>
          <w:sz w:val="22"/>
          <w:szCs w:val="22"/>
          <w:shd w:val="clear" w:color="auto" w:fill="FFFF99"/>
          <w:rtl/>
        </w:rPr>
        <w:t>פ</w:t>
      </w:r>
      <w:r w:rsidRPr="00F30FC0">
        <w:rPr>
          <w:rStyle w:val="default"/>
          <w:rFonts w:cs="FrankRuehl" w:hint="cs"/>
          <w:vanish/>
          <w:sz w:val="22"/>
          <w:szCs w:val="22"/>
          <w:shd w:val="clear" w:color="auto" w:fill="FFFF99"/>
          <w:rtl/>
        </w:rPr>
        <w:t>יו, בשינויים המחוייבים;</w:t>
      </w:r>
      <w:bookmarkEnd w:id="6"/>
    </w:p>
    <w:p w14:paraId="719A5D61" w14:textId="77777777" w:rsidR="00EB50D4" w:rsidRDefault="00EB50D4">
      <w:pPr>
        <w:pStyle w:val="P22"/>
        <w:spacing w:before="72"/>
        <w:ind w:left="1021" w:right="1134"/>
        <w:rPr>
          <w:rStyle w:val="default"/>
          <w:rFonts w:cs="FrankRuehl" w:hint="cs"/>
          <w:rtl/>
        </w:rPr>
      </w:pPr>
      <w:r>
        <w:rPr>
          <w:lang w:val="he-IL"/>
        </w:rPr>
        <w:pict w14:anchorId="1D4F1ACE">
          <v:rect id="_x0000_s2055" style="position:absolute;left:0;text-align:left;margin-left:464.5pt;margin-top:8.05pt;width:75.05pt;height:21pt;z-index:251613696" o:allowincell="f" filled="f" stroked="f" strokecolor="lime" strokeweight=".25pt">
            <v:textbox inset="0,0,0,0">
              <w:txbxContent>
                <w:p w14:paraId="19D5F36B" w14:textId="77777777" w:rsidR="00EB50D4" w:rsidRDefault="00EB50D4">
                  <w:pPr>
                    <w:spacing w:line="160" w:lineRule="exact"/>
                    <w:jc w:val="left"/>
                    <w:rPr>
                      <w:rFonts w:cs="Miriam" w:hint="cs"/>
                      <w:sz w:val="18"/>
                      <w:szCs w:val="18"/>
                      <w:rtl/>
                    </w:rPr>
                  </w:pPr>
                  <w:r>
                    <w:rPr>
                      <w:rFonts w:cs="Miriam" w:hint="cs"/>
                      <w:sz w:val="18"/>
                      <w:szCs w:val="18"/>
                      <w:rtl/>
                    </w:rPr>
                    <w:t xml:space="preserve">(תיקון מס' 4) </w:t>
                  </w:r>
                </w:p>
                <w:p w14:paraId="3FE80033" w14:textId="77777777" w:rsidR="00EB50D4" w:rsidRDefault="00EB50D4">
                  <w:pPr>
                    <w:spacing w:line="160" w:lineRule="exact"/>
                    <w:jc w:val="left"/>
                    <w:rPr>
                      <w:rFonts w:cs="Miriam"/>
                      <w:noProof/>
                      <w:sz w:val="18"/>
                      <w:szCs w:val="18"/>
                      <w:rtl/>
                    </w:rPr>
                  </w:pPr>
                  <w:r>
                    <w:rPr>
                      <w:rFonts w:cs="Miriam" w:hint="cs"/>
                      <w:sz w:val="18"/>
                      <w:szCs w:val="18"/>
                      <w:rtl/>
                    </w:rPr>
                    <w:t>תשל"ז-</w:t>
                  </w:r>
                  <w:r>
                    <w:rPr>
                      <w:rFonts w:cs="Miriam"/>
                      <w:sz w:val="18"/>
                      <w:szCs w:val="18"/>
                      <w:rtl/>
                    </w:rPr>
                    <w:t>1977</w:t>
                  </w:r>
                </w:p>
              </w:txbxContent>
            </v:textbox>
            <w10:anchorlock/>
          </v:rect>
        </w:pict>
      </w:r>
      <w:r>
        <w:rPr>
          <w:rStyle w:val="default"/>
          <w:rFonts w:cs="FrankRuehl"/>
          <w:rtl/>
        </w:rPr>
        <w:t>(3)</w:t>
      </w:r>
      <w:r>
        <w:rPr>
          <w:rStyle w:val="default"/>
          <w:rFonts w:cs="FrankRuehl"/>
          <w:rtl/>
        </w:rPr>
        <w:tab/>
        <w:t>(</w:t>
      </w:r>
      <w:r>
        <w:rPr>
          <w:rStyle w:val="default"/>
          <w:rFonts w:cs="FrankRuehl" w:hint="cs"/>
          <w:rtl/>
        </w:rPr>
        <w:t>בוטלה).</w:t>
      </w:r>
    </w:p>
    <w:p w14:paraId="49FD4B2C" w14:textId="77777777" w:rsidR="00EB50D4" w:rsidRPr="00F30FC0" w:rsidRDefault="00EB50D4">
      <w:pPr>
        <w:spacing w:line="240" w:lineRule="auto"/>
        <w:ind w:left="1021" w:right="1134"/>
        <w:rPr>
          <w:rFonts w:cs="FrankRuehl" w:hint="cs"/>
          <w:vanish/>
          <w:color w:val="FF0000"/>
          <w:sz w:val="20"/>
          <w:szCs w:val="20"/>
          <w:shd w:val="clear" w:color="auto" w:fill="FFFF99"/>
          <w:rtl/>
        </w:rPr>
      </w:pPr>
      <w:bookmarkStart w:id="7" w:name="Rov46"/>
      <w:r w:rsidRPr="00F30FC0">
        <w:rPr>
          <w:rFonts w:cs="FrankRuehl" w:hint="cs"/>
          <w:vanish/>
          <w:color w:val="FF0000"/>
          <w:sz w:val="20"/>
          <w:szCs w:val="20"/>
          <w:shd w:val="clear" w:color="auto" w:fill="FFFF99"/>
          <w:rtl/>
        </w:rPr>
        <w:t>מיום 1.3.1973</w:t>
      </w:r>
    </w:p>
    <w:p w14:paraId="1539B76C" w14:textId="77777777" w:rsidR="00EB50D4" w:rsidRPr="00F30FC0" w:rsidRDefault="00EB50D4">
      <w:pPr>
        <w:spacing w:line="240" w:lineRule="auto"/>
        <w:ind w:left="1021" w:right="1134"/>
        <w:rPr>
          <w:rFonts w:cs="FrankRuehl" w:hint="cs"/>
          <w:vanish/>
          <w:sz w:val="20"/>
          <w:szCs w:val="20"/>
          <w:shd w:val="clear" w:color="auto" w:fill="FFFF99"/>
          <w:rtl/>
        </w:rPr>
      </w:pPr>
      <w:r w:rsidRPr="00F30FC0">
        <w:rPr>
          <w:rFonts w:cs="FrankRuehl" w:hint="cs"/>
          <w:b/>
          <w:bCs/>
          <w:vanish/>
          <w:sz w:val="20"/>
          <w:szCs w:val="20"/>
          <w:shd w:val="clear" w:color="auto" w:fill="FFFF99"/>
          <w:rtl/>
        </w:rPr>
        <w:t>תיקון מס' 1</w:t>
      </w:r>
      <w:r w:rsidRPr="00F30FC0">
        <w:rPr>
          <w:rFonts w:cs="FrankRuehl" w:hint="cs"/>
          <w:vanish/>
          <w:sz w:val="20"/>
          <w:szCs w:val="20"/>
          <w:shd w:val="clear" w:color="auto" w:fill="FFFF99"/>
          <w:rtl/>
        </w:rPr>
        <w:t xml:space="preserve"> </w:t>
      </w:r>
    </w:p>
    <w:p w14:paraId="623E54F1" w14:textId="77777777" w:rsidR="00EB50D4" w:rsidRPr="00F30FC0" w:rsidRDefault="00EB50D4">
      <w:pPr>
        <w:spacing w:line="240" w:lineRule="auto"/>
        <w:ind w:left="1021" w:right="1134"/>
        <w:rPr>
          <w:rFonts w:cs="FrankRuehl" w:hint="cs"/>
          <w:vanish/>
          <w:sz w:val="20"/>
          <w:szCs w:val="20"/>
          <w:shd w:val="clear" w:color="auto" w:fill="FFFF99"/>
          <w:rtl/>
        </w:rPr>
      </w:pPr>
      <w:hyperlink r:id="rId30" w:history="1">
        <w:r w:rsidRPr="00F30FC0">
          <w:rPr>
            <w:rStyle w:val="Hyperlink"/>
            <w:rFonts w:cs="FrankRuehl" w:hint="cs"/>
            <w:vanish/>
            <w:sz w:val="20"/>
            <w:szCs w:val="20"/>
            <w:shd w:val="clear" w:color="auto" w:fill="FFFF99"/>
            <w:rtl/>
          </w:rPr>
          <w:t>ס"ח תשל"ג מס' 686</w:t>
        </w:r>
      </w:hyperlink>
      <w:r w:rsidRPr="00F30FC0">
        <w:rPr>
          <w:rFonts w:cs="FrankRuehl" w:hint="cs"/>
          <w:vanish/>
          <w:sz w:val="20"/>
          <w:szCs w:val="20"/>
          <w:shd w:val="clear" w:color="auto" w:fill="FFFF99"/>
          <w:rtl/>
        </w:rPr>
        <w:t xml:space="preserve"> מיום 1.3.1973 עמ' 79 (</w:t>
      </w:r>
      <w:hyperlink r:id="rId31" w:history="1">
        <w:r w:rsidRPr="00F30FC0">
          <w:rPr>
            <w:rStyle w:val="Hyperlink"/>
            <w:rFonts w:cs="FrankRuehl" w:hint="cs"/>
            <w:vanish/>
            <w:sz w:val="20"/>
            <w:szCs w:val="20"/>
            <w:shd w:val="clear" w:color="auto" w:fill="FFFF99"/>
            <w:rtl/>
          </w:rPr>
          <w:t>ה"ח 1023</w:t>
        </w:r>
      </w:hyperlink>
      <w:r w:rsidRPr="00F30FC0">
        <w:rPr>
          <w:rFonts w:cs="FrankRuehl" w:hint="cs"/>
          <w:vanish/>
          <w:sz w:val="20"/>
          <w:szCs w:val="20"/>
          <w:shd w:val="clear" w:color="auto" w:fill="FFFF99"/>
          <w:rtl/>
        </w:rPr>
        <w:t>)</w:t>
      </w:r>
    </w:p>
    <w:p w14:paraId="0C4D8FEC" w14:textId="77777777" w:rsidR="00EB50D4" w:rsidRPr="00F30FC0" w:rsidRDefault="00EB50D4">
      <w:pPr>
        <w:spacing w:line="240" w:lineRule="auto"/>
        <w:ind w:left="1021" w:right="1134"/>
        <w:rPr>
          <w:rFonts w:cs="FrankRuehl" w:hint="cs"/>
          <w:b/>
          <w:bCs/>
          <w:vanish/>
          <w:sz w:val="20"/>
          <w:szCs w:val="20"/>
          <w:shd w:val="clear" w:color="auto" w:fill="FFFF99"/>
          <w:rtl/>
        </w:rPr>
      </w:pPr>
      <w:r w:rsidRPr="00F30FC0">
        <w:rPr>
          <w:rFonts w:cs="FrankRuehl" w:hint="cs"/>
          <w:b/>
          <w:bCs/>
          <w:vanish/>
          <w:sz w:val="20"/>
          <w:szCs w:val="20"/>
          <w:shd w:val="clear" w:color="auto" w:fill="FFFF99"/>
          <w:rtl/>
        </w:rPr>
        <w:t>הוספת פסקה (3) להגדרת "בן-משפחה" של נפגע</w:t>
      </w:r>
    </w:p>
    <w:p w14:paraId="16971991" w14:textId="77777777" w:rsidR="00EB50D4" w:rsidRPr="00F30FC0" w:rsidRDefault="00EB50D4">
      <w:pPr>
        <w:spacing w:line="240" w:lineRule="auto"/>
        <w:ind w:left="1021" w:right="1134"/>
        <w:rPr>
          <w:rFonts w:cs="FrankRuehl" w:hint="cs"/>
          <w:vanish/>
          <w:sz w:val="20"/>
          <w:szCs w:val="20"/>
          <w:shd w:val="clear" w:color="auto" w:fill="FFFF99"/>
          <w:rtl/>
        </w:rPr>
      </w:pPr>
    </w:p>
    <w:p w14:paraId="3DBC986E" w14:textId="77777777" w:rsidR="00EB50D4" w:rsidRPr="00F30FC0" w:rsidRDefault="00EB50D4">
      <w:pPr>
        <w:spacing w:line="240" w:lineRule="auto"/>
        <w:ind w:left="1021"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 xml:space="preserve">מיום 25.3.1977 </w:t>
      </w:r>
    </w:p>
    <w:p w14:paraId="07309C1D" w14:textId="77777777" w:rsidR="00EB50D4" w:rsidRPr="00F30FC0" w:rsidRDefault="00EB50D4">
      <w:pPr>
        <w:spacing w:line="240" w:lineRule="auto"/>
        <w:ind w:left="1021"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4</w:t>
      </w:r>
    </w:p>
    <w:p w14:paraId="6EE1CA71" w14:textId="77777777" w:rsidR="00EB50D4" w:rsidRPr="00F30FC0" w:rsidRDefault="00EB50D4">
      <w:pPr>
        <w:spacing w:line="240" w:lineRule="auto"/>
        <w:ind w:left="1021" w:right="1134"/>
        <w:rPr>
          <w:rFonts w:cs="FrankRuehl" w:hint="cs"/>
          <w:vanish/>
          <w:sz w:val="18"/>
          <w:szCs w:val="20"/>
          <w:shd w:val="clear" w:color="auto" w:fill="FFFF99"/>
          <w:rtl/>
        </w:rPr>
      </w:pPr>
      <w:hyperlink r:id="rId32" w:history="1">
        <w:r w:rsidRPr="00F30FC0">
          <w:rPr>
            <w:rStyle w:val="Hyperlink"/>
            <w:rFonts w:cs="FrankRuehl" w:hint="cs"/>
            <w:vanish/>
            <w:sz w:val="18"/>
            <w:szCs w:val="20"/>
            <w:shd w:val="clear" w:color="auto" w:fill="FFFF99"/>
            <w:rtl/>
          </w:rPr>
          <w:t>ס"ח תשל"ז מס' 856</w:t>
        </w:r>
      </w:hyperlink>
      <w:r w:rsidRPr="00F30FC0">
        <w:rPr>
          <w:rFonts w:cs="FrankRuehl" w:hint="cs"/>
          <w:vanish/>
          <w:sz w:val="18"/>
          <w:szCs w:val="20"/>
          <w:shd w:val="clear" w:color="auto" w:fill="FFFF99"/>
          <w:rtl/>
        </w:rPr>
        <w:t xml:space="preserve"> מיום 25.3.1977 עמ' 142 (</w:t>
      </w:r>
      <w:hyperlink r:id="rId33" w:history="1">
        <w:r w:rsidRPr="00F30FC0">
          <w:rPr>
            <w:rStyle w:val="Hyperlink"/>
            <w:rFonts w:cs="FrankRuehl" w:hint="cs"/>
            <w:vanish/>
            <w:sz w:val="18"/>
            <w:szCs w:val="20"/>
            <w:shd w:val="clear" w:color="auto" w:fill="FFFF99"/>
            <w:rtl/>
          </w:rPr>
          <w:t>ה"ח 1284</w:t>
        </w:r>
      </w:hyperlink>
      <w:r w:rsidRPr="00F30FC0">
        <w:rPr>
          <w:rFonts w:cs="FrankRuehl" w:hint="cs"/>
          <w:vanish/>
          <w:sz w:val="18"/>
          <w:szCs w:val="20"/>
          <w:shd w:val="clear" w:color="auto" w:fill="FFFF99"/>
          <w:rtl/>
        </w:rPr>
        <w:t>)</w:t>
      </w:r>
    </w:p>
    <w:p w14:paraId="67203CF2" w14:textId="77777777" w:rsidR="00EB50D4" w:rsidRPr="00F30FC0" w:rsidRDefault="00EB50D4">
      <w:pPr>
        <w:spacing w:line="240" w:lineRule="auto"/>
        <w:ind w:left="1021" w:right="1134"/>
        <w:rPr>
          <w:rFonts w:cs="FrankRuehl" w:hint="cs"/>
          <w:vanish/>
          <w:sz w:val="18"/>
          <w:szCs w:val="20"/>
          <w:shd w:val="clear" w:color="auto" w:fill="FFFF99"/>
          <w:rtl/>
        </w:rPr>
      </w:pPr>
      <w:r w:rsidRPr="00F30FC0">
        <w:rPr>
          <w:rFonts w:cs="FrankRuehl" w:hint="cs"/>
          <w:b/>
          <w:bCs/>
          <w:vanish/>
          <w:sz w:val="18"/>
          <w:szCs w:val="20"/>
          <w:shd w:val="clear" w:color="auto" w:fill="FFFF99"/>
          <w:rtl/>
        </w:rPr>
        <w:t>ביטול פסקה (3)</w:t>
      </w:r>
      <w:r w:rsidRPr="00F30FC0">
        <w:rPr>
          <w:rFonts w:cs="FrankRuehl" w:hint="cs"/>
          <w:b/>
          <w:bCs/>
          <w:vanish/>
          <w:sz w:val="20"/>
          <w:szCs w:val="20"/>
          <w:shd w:val="clear" w:color="auto" w:fill="FFFF99"/>
          <w:rtl/>
        </w:rPr>
        <w:t xml:space="preserve"> להגדרת "בן-משפחה" של נפגע</w:t>
      </w:r>
    </w:p>
    <w:p w14:paraId="5ACEFF55" w14:textId="77777777" w:rsidR="00EB50D4" w:rsidRPr="00F30FC0" w:rsidRDefault="00EB50D4">
      <w:pPr>
        <w:spacing w:before="60" w:line="240" w:lineRule="auto"/>
        <w:ind w:left="1021"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52263D8A" w14:textId="77777777" w:rsidR="00EB50D4" w:rsidRDefault="00EB50D4">
      <w:pPr>
        <w:pStyle w:val="a8"/>
        <w:rPr>
          <w:rFonts w:hint="cs"/>
          <w:sz w:val="2"/>
          <w:szCs w:val="2"/>
          <w:rtl/>
        </w:rPr>
      </w:pPr>
      <w:r w:rsidRPr="00F30FC0">
        <w:rPr>
          <w:rFonts w:hint="cs"/>
          <w:vanish/>
          <w:rtl/>
        </w:rPr>
        <w:t>(3) אלמן כמשמעותו לפי סעיף 74(ב)(2) לחוק הביטוח, והוא אף אם הנפגעת לא היתה מבוטחת לפי פרק ג' לחוק האמור;</w:t>
      </w:r>
      <w:bookmarkEnd w:id="7"/>
    </w:p>
    <w:p w14:paraId="2013B2EC" w14:textId="77777777" w:rsidR="00EB50D4" w:rsidRDefault="00EB50D4">
      <w:pPr>
        <w:pStyle w:val="P00"/>
        <w:spacing w:before="72"/>
        <w:ind w:left="0" w:right="1134"/>
        <w:rPr>
          <w:rStyle w:val="default"/>
          <w:rFonts w:cs="FrankRuehl" w:hint="cs"/>
          <w:rtl/>
        </w:rPr>
      </w:pPr>
      <w:r>
        <w:rPr>
          <w:lang w:val="he-IL"/>
        </w:rPr>
        <w:pict w14:anchorId="7EC406B5">
          <v:rect id="_x0000_s2056" style="position:absolute;left:0;text-align:left;margin-left:464.5pt;margin-top:8.05pt;width:75.05pt;height:16pt;z-index:251614720" o:allowincell="f" filled="f" stroked="f" strokecolor="lime" strokeweight=".25pt">
            <v:textbox inset="0,0,0,0">
              <w:txbxContent>
                <w:p w14:paraId="72518358" w14:textId="77777777" w:rsidR="00EB50D4" w:rsidRDefault="00EB50D4">
                  <w:pPr>
                    <w:spacing w:line="160" w:lineRule="exact"/>
                    <w:jc w:val="left"/>
                    <w:rPr>
                      <w:rFonts w:cs="Miriam"/>
                      <w:noProof/>
                      <w:sz w:val="18"/>
                      <w:szCs w:val="18"/>
                      <w:rtl/>
                    </w:rPr>
                  </w:pPr>
                  <w:r>
                    <w:rPr>
                      <w:rFonts w:cs="Miriam" w:hint="cs"/>
                      <w:sz w:val="18"/>
                      <w:szCs w:val="18"/>
                      <w:rtl/>
                    </w:rPr>
                    <w:t>(תיקון מס' 7)</w:t>
                  </w:r>
                </w:p>
                <w:p w14:paraId="3C28ABD3"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Fonts w:cs="FrankRuehl"/>
          <w:sz w:val="26"/>
          <w:rtl/>
        </w:rPr>
        <w:tab/>
      </w:r>
      <w:r>
        <w:rPr>
          <w:rStyle w:val="default"/>
          <w:rFonts w:cs="FrankRuehl"/>
          <w:rtl/>
        </w:rPr>
        <w:t>"ת</w:t>
      </w:r>
      <w:r>
        <w:rPr>
          <w:rStyle w:val="default"/>
          <w:rFonts w:cs="FrankRuehl" w:hint="cs"/>
          <w:rtl/>
        </w:rPr>
        <w:t>גמול" -</w:t>
      </w:r>
      <w:r>
        <w:rPr>
          <w:rStyle w:val="default"/>
          <w:rFonts w:cs="FrankRuehl"/>
          <w:rtl/>
        </w:rPr>
        <w:t xml:space="preserve"> </w:t>
      </w:r>
      <w:r>
        <w:rPr>
          <w:rStyle w:val="default"/>
          <w:rFonts w:cs="FrankRuehl" w:hint="cs"/>
          <w:rtl/>
        </w:rPr>
        <w:t xml:space="preserve">לרבות כל טובת הנאה הניתנת לאדם שחל עליו חוק הנכים או חוק משפחות חיילים, לפי הענין; </w:t>
      </w:r>
    </w:p>
    <w:p w14:paraId="2EC3CEC5"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8" w:name="Rov47"/>
      <w:r w:rsidRPr="00F30FC0">
        <w:rPr>
          <w:rFonts w:cs="FrankRuehl" w:hint="cs"/>
          <w:vanish/>
          <w:color w:val="FF0000"/>
          <w:sz w:val="18"/>
          <w:szCs w:val="20"/>
          <w:shd w:val="clear" w:color="auto" w:fill="FFFF99"/>
          <w:rtl/>
        </w:rPr>
        <w:t>מיום 1.9.1982</w:t>
      </w:r>
    </w:p>
    <w:p w14:paraId="28E01689"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37CD5DBC" w14:textId="77777777" w:rsidR="00EB50D4" w:rsidRPr="00F30FC0" w:rsidRDefault="00EB50D4">
      <w:pPr>
        <w:spacing w:line="240" w:lineRule="auto"/>
        <w:ind w:right="1134"/>
        <w:rPr>
          <w:rFonts w:cs="FrankRuehl" w:hint="cs"/>
          <w:vanish/>
          <w:sz w:val="18"/>
          <w:szCs w:val="20"/>
          <w:shd w:val="clear" w:color="auto" w:fill="FFFF99"/>
          <w:rtl/>
        </w:rPr>
      </w:pPr>
      <w:hyperlink r:id="rId34"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268 (</w:t>
      </w:r>
      <w:hyperlink r:id="rId35"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5C91D893"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החלפת הגדרת "תגמול"</w:t>
      </w:r>
    </w:p>
    <w:p w14:paraId="622E7317" w14:textId="77777777" w:rsidR="00EB50D4" w:rsidRPr="00F30FC0" w:rsidRDefault="00EB50D4">
      <w:pPr>
        <w:spacing w:before="60" w:line="240" w:lineRule="auto"/>
        <w:ind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2B022494" w14:textId="77777777" w:rsidR="00EB50D4" w:rsidRDefault="00EB50D4">
      <w:pPr>
        <w:pStyle w:val="P00"/>
        <w:spacing w:before="0"/>
        <w:ind w:left="0" w:right="1134"/>
        <w:rPr>
          <w:rStyle w:val="default"/>
          <w:rFonts w:cs="FrankRuehl" w:hint="cs"/>
          <w:strike/>
          <w:sz w:val="2"/>
          <w:szCs w:val="2"/>
          <w:shd w:val="clear" w:color="auto" w:fill="FFFF99"/>
          <w:rtl/>
        </w:rPr>
      </w:pPr>
      <w:r w:rsidRPr="00F30FC0">
        <w:rPr>
          <w:rFonts w:cs="FrankRuehl"/>
          <w:vanish/>
          <w:sz w:val="22"/>
          <w:szCs w:val="22"/>
          <w:shd w:val="clear" w:color="auto" w:fill="FFFF99"/>
          <w:rtl/>
        </w:rPr>
        <w:tab/>
      </w:r>
      <w:r w:rsidRPr="00F30FC0">
        <w:rPr>
          <w:rStyle w:val="default"/>
          <w:rFonts w:cs="FrankRuehl"/>
          <w:strike/>
          <w:vanish/>
          <w:sz w:val="22"/>
          <w:szCs w:val="22"/>
          <w:shd w:val="clear" w:color="auto" w:fill="FFFF99"/>
          <w:rtl/>
        </w:rPr>
        <w:t>"ת</w:t>
      </w:r>
      <w:r w:rsidRPr="00F30FC0">
        <w:rPr>
          <w:rStyle w:val="default"/>
          <w:rFonts w:cs="FrankRuehl" w:hint="cs"/>
          <w:strike/>
          <w:vanish/>
          <w:sz w:val="22"/>
          <w:szCs w:val="22"/>
          <w:shd w:val="clear" w:color="auto" w:fill="FFFF99"/>
          <w:rtl/>
        </w:rPr>
        <w:t>גמול" -</w:t>
      </w:r>
      <w:r w:rsidRPr="00F30FC0">
        <w:rPr>
          <w:rStyle w:val="default"/>
          <w:rFonts w:cs="FrankRuehl"/>
          <w:strike/>
          <w:vanish/>
          <w:sz w:val="22"/>
          <w:szCs w:val="22"/>
          <w:shd w:val="clear" w:color="auto" w:fill="FFFF99"/>
          <w:rtl/>
        </w:rPr>
        <w:t xml:space="preserve"> </w:t>
      </w:r>
      <w:r w:rsidRPr="00F30FC0">
        <w:rPr>
          <w:rStyle w:val="default"/>
          <w:rFonts w:cs="FrankRuehl" w:hint="cs"/>
          <w:strike/>
          <w:vanish/>
          <w:sz w:val="22"/>
          <w:szCs w:val="22"/>
          <w:shd w:val="clear" w:color="auto" w:fill="FFFF99"/>
          <w:rtl/>
        </w:rPr>
        <w:t>לרבות כל טובת הנאה שאדם זכאי לה על פי חוק הנכים או חוק משפחות החיילים, לפי העניין.</w:t>
      </w:r>
      <w:bookmarkEnd w:id="8"/>
    </w:p>
    <w:p w14:paraId="0C4218D6" w14:textId="77777777" w:rsidR="00EB50D4" w:rsidRDefault="00EB50D4">
      <w:pPr>
        <w:pStyle w:val="P00"/>
        <w:spacing w:before="72"/>
        <w:ind w:left="0" w:right="1134"/>
        <w:rPr>
          <w:rStyle w:val="default"/>
          <w:rFonts w:cs="FrankRuehl"/>
          <w:rtl/>
        </w:rPr>
      </w:pPr>
      <w:r>
        <w:rPr>
          <w:lang w:val="he-IL"/>
        </w:rPr>
        <w:pict w14:anchorId="41423E99">
          <v:rect id="_x0000_s2057" style="position:absolute;left:0;text-align:left;margin-left:464.5pt;margin-top:8.05pt;width:75.05pt;height:24pt;z-index:251615744" o:allowincell="f" filled="f" stroked="f" strokecolor="lime" strokeweight=".25pt">
            <v:textbox inset="0,0,0,0">
              <w:txbxContent>
                <w:p w14:paraId="68593011"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8) </w:t>
                  </w:r>
                </w:p>
                <w:p w14:paraId="4095F962"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p w14:paraId="548CEC15" w14:textId="77777777" w:rsidR="00EB50D4" w:rsidRDefault="00EB50D4">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"נ</w:t>
      </w:r>
      <w:r>
        <w:rPr>
          <w:rStyle w:val="default"/>
          <w:rFonts w:cs="FrankRuehl" w:hint="cs"/>
          <w:rtl/>
        </w:rPr>
        <w:t>כות" -</w:t>
      </w:r>
      <w:r>
        <w:rPr>
          <w:rStyle w:val="default"/>
          <w:rFonts w:cs="FrankRuehl"/>
          <w:rtl/>
        </w:rPr>
        <w:t xml:space="preserve"> </w:t>
      </w:r>
      <w:r>
        <w:rPr>
          <w:rStyle w:val="default"/>
          <w:rFonts w:cs="FrankRuehl" w:hint="cs"/>
          <w:rtl/>
        </w:rPr>
        <w:t>איבוד הכושר לפעול פעולה רגילה, בין גופנית ובין שכלית, או פחיתתו של כושר זה, שבאו לנפג</w:t>
      </w:r>
      <w:r>
        <w:rPr>
          <w:rStyle w:val="default"/>
          <w:rFonts w:cs="FrankRuehl"/>
          <w:rtl/>
        </w:rPr>
        <w:t xml:space="preserve">ע </w:t>
      </w:r>
      <w:r>
        <w:rPr>
          <w:rStyle w:val="default"/>
          <w:rFonts w:cs="FrankRuehl" w:hint="cs"/>
          <w:rtl/>
        </w:rPr>
        <w:t xml:space="preserve">כתוצאה של אחת מאלה שארעה עקב פגיעת איבה: </w:t>
      </w:r>
    </w:p>
    <w:p w14:paraId="5EBF7FC4" w14:textId="77777777" w:rsidR="00EB50D4" w:rsidRDefault="00EB50D4">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חלה; </w:t>
      </w:r>
    </w:p>
    <w:p w14:paraId="73955A9E" w14:textId="77777777" w:rsidR="00EB50D4" w:rsidRDefault="00EB50D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חמרת מחלה; </w:t>
      </w:r>
    </w:p>
    <w:p w14:paraId="43C24620" w14:textId="77777777" w:rsidR="00EB50D4" w:rsidRDefault="00EB50D4">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ח</w:t>
      </w:r>
      <w:r>
        <w:rPr>
          <w:rStyle w:val="default"/>
          <w:rFonts w:cs="FrankRuehl" w:hint="cs"/>
          <w:rtl/>
        </w:rPr>
        <w:t xml:space="preserve">בלה. </w:t>
      </w:r>
    </w:p>
    <w:p w14:paraId="0F0914AB" w14:textId="77777777" w:rsidR="00EB50D4" w:rsidRPr="00F30FC0" w:rsidRDefault="00EB50D4">
      <w:pPr>
        <w:spacing w:line="240" w:lineRule="auto"/>
        <w:ind w:right="1134"/>
        <w:rPr>
          <w:rFonts w:cs="FrankRuehl" w:hint="cs"/>
          <w:vanish/>
          <w:sz w:val="18"/>
          <w:szCs w:val="20"/>
          <w:shd w:val="clear" w:color="auto" w:fill="FFFF99"/>
          <w:rtl/>
        </w:rPr>
      </w:pPr>
      <w:bookmarkStart w:id="9" w:name="Rov48"/>
      <w:r w:rsidRPr="00F30FC0">
        <w:rPr>
          <w:rFonts w:cs="FrankRuehl" w:hint="cs"/>
          <w:vanish/>
          <w:color w:val="FF0000"/>
          <w:sz w:val="18"/>
          <w:szCs w:val="20"/>
          <w:shd w:val="clear" w:color="auto" w:fill="FFFF99"/>
          <w:rtl/>
        </w:rPr>
        <w:t>מיום 23.6.1988</w:t>
      </w:r>
    </w:p>
    <w:p w14:paraId="6A6A8BD5"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8</w:t>
      </w:r>
    </w:p>
    <w:p w14:paraId="14834E90" w14:textId="77777777" w:rsidR="00EB50D4" w:rsidRPr="00F30FC0" w:rsidRDefault="00EB50D4">
      <w:pPr>
        <w:spacing w:line="240" w:lineRule="auto"/>
        <w:ind w:right="1134"/>
        <w:rPr>
          <w:rFonts w:cs="FrankRuehl" w:hint="cs"/>
          <w:vanish/>
          <w:sz w:val="18"/>
          <w:szCs w:val="20"/>
          <w:shd w:val="clear" w:color="auto" w:fill="FFFF99"/>
          <w:rtl/>
        </w:rPr>
      </w:pPr>
      <w:hyperlink r:id="rId36" w:history="1">
        <w:r w:rsidRPr="00F30FC0">
          <w:rPr>
            <w:rStyle w:val="Hyperlink"/>
            <w:rFonts w:cs="FrankRuehl" w:hint="cs"/>
            <w:vanish/>
            <w:sz w:val="18"/>
            <w:szCs w:val="20"/>
            <w:shd w:val="clear" w:color="auto" w:fill="FFFF99"/>
            <w:rtl/>
          </w:rPr>
          <w:t>ס"ח תשמ"ח מס' 1253</w:t>
        </w:r>
      </w:hyperlink>
      <w:r w:rsidRPr="00F30FC0">
        <w:rPr>
          <w:rFonts w:cs="FrankRuehl" w:hint="cs"/>
          <w:vanish/>
          <w:sz w:val="18"/>
          <w:szCs w:val="20"/>
          <w:shd w:val="clear" w:color="auto" w:fill="FFFF99"/>
          <w:rtl/>
        </w:rPr>
        <w:t xml:space="preserve"> מיום 23.6.1988 עמ' 102 (</w:t>
      </w:r>
      <w:hyperlink r:id="rId37" w:history="1">
        <w:r w:rsidRPr="00F30FC0">
          <w:rPr>
            <w:rStyle w:val="Hyperlink"/>
            <w:rFonts w:cs="FrankRuehl" w:hint="cs"/>
            <w:vanish/>
            <w:sz w:val="18"/>
            <w:szCs w:val="20"/>
            <w:shd w:val="clear" w:color="auto" w:fill="FFFF99"/>
            <w:rtl/>
          </w:rPr>
          <w:t>ה"ח 1848</w:t>
        </w:r>
      </w:hyperlink>
      <w:r w:rsidRPr="00F30FC0">
        <w:rPr>
          <w:rFonts w:cs="FrankRuehl" w:hint="cs"/>
          <w:vanish/>
          <w:sz w:val="18"/>
          <w:szCs w:val="20"/>
          <w:shd w:val="clear" w:color="auto" w:fill="FFFF99"/>
          <w:rtl/>
        </w:rPr>
        <w:t>)</w:t>
      </w:r>
    </w:p>
    <w:p w14:paraId="0C69982C" w14:textId="77777777" w:rsidR="00EB50D4" w:rsidRDefault="00EB50D4">
      <w:pPr>
        <w:spacing w:line="240" w:lineRule="auto"/>
        <w:ind w:right="1134"/>
        <w:rPr>
          <w:rFonts w:cs="FrankRuehl" w:hint="cs"/>
          <w:b/>
          <w:bCs/>
          <w:sz w:val="2"/>
          <w:szCs w:val="2"/>
          <w:shd w:val="clear" w:color="auto" w:fill="FFFF99"/>
          <w:rtl/>
        </w:rPr>
      </w:pPr>
      <w:r w:rsidRPr="00F30FC0">
        <w:rPr>
          <w:rFonts w:cs="FrankRuehl" w:hint="cs"/>
          <w:b/>
          <w:bCs/>
          <w:vanish/>
          <w:sz w:val="18"/>
          <w:szCs w:val="20"/>
          <w:shd w:val="clear" w:color="auto" w:fill="FFFF99"/>
          <w:rtl/>
        </w:rPr>
        <w:t>הוספת הגדרת "נכות"</w:t>
      </w:r>
      <w:bookmarkEnd w:id="9"/>
    </w:p>
    <w:p w14:paraId="49FF89C1" w14:textId="77777777" w:rsidR="00EB50D4" w:rsidRDefault="00EB50D4">
      <w:pPr>
        <w:pStyle w:val="P00"/>
        <w:spacing w:before="72"/>
        <w:ind w:left="0" w:right="1134"/>
        <w:rPr>
          <w:rStyle w:val="default"/>
          <w:rFonts w:cs="FrankRuehl"/>
          <w:rtl/>
        </w:rPr>
      </w:pPr>
      <w:bookmarkStart w:id="10" w:name="Seif2"/>
      <w:bookmarkEnd w:id="10"/>
      <w:r>
        <w:rPr>
          <w:lang w:val="he-IL"/>
        </w:rPr>
        <w:pict w14:anchorId="25683C57">
          <v:rect id="_x0000_s2058" style="position:absolute;left:0;text-align:left;margin-left:464.5pt;margin-top:8.05pt;width:75.05pt;height:8pt;z-index:251616768" o:allowincell="f" filled="f" stroked="f" strokecolor="lime" strokeweight=".25pt">
            <v:textbox inset="0,0,0,0">
              <w:txbxContent>
                <w:p w14:paraId="524D6962" w14:textId="77777777" w:rsidR="00EB50D4" w:rsidRDefault="00EB50D4">
                  <w:pPr>
                    <w:spacing w:line="160" w:lineRule="exact"/>
                    <w:jc w:val="left"/>
                    <w:rPr>
                      <w:rFonts w:cs="Miriam"/>
                      <w:noProof/>
                      <w:sz w:val="18"/>
                      <w:szCs w:val="18"/>
                      <w:rtl/>
                    </w:rPr>
                  </w:pPr>
                  <w:r>
                    <w:rPr>
                      <w:rFonts w:cs="Miriam"/>
                      <w:sz w:val="18"/>
                      <w:szCs w:val="18"/>
                      <w:rtl/>
                    </w:rPr>
                    <w:t>חז</w:t>
                  </w:r>
                  <w:r>
                    <w:rPr>
                      <w:rFonts w:cs="Miriam" w:hint="cs"/>
                      <w:sz w:val="18"/>
                      <w:szCs w:val="18"/>
                      <w:rtl/>
                    </w:rPr>
                    <w:t>קת פגיעת איבה</w:t>
                  </w:r>
                </w:p>
              </w:txbxContent>
            </v:textbox>
            <w10:anchorlock/>
          </v:rect>
        </w:pict>
      </w:r>
      <w:r>
        <w:rPr>
          <w:rStyle w:val="big-number"/>
          <w:rFonts w:cs="Miriam"/>
          <w:rtl/>
        </w:rPr>
        <w:t>2.</w:t>
      </w:r>
      <w:r>
        <w:rPr>
          <w:rStyle w:val="big-number"/>
          <w:rFonts w:cs="Miriam"/>
          <w:rtl/>
        </w:rPr>
        <w:tab/>
      </w:r>
      <w:r>
        <w:rPr>
          <w:rStyle w:val="default"/>
          <w:rFonts w:cs="FrankRuehl"/>
          <w:rtl/>
        </w:rPr>
        <w:t>נפ</w:t>
      </w:r>
      <w:r>
        <w:rPr>
          <w:rStyle w:val="default"/>
          <w:rFonts w:cs="FrankRuehl" w:hint="cs"/>
          <w:rtl/>
        </w:rPr>
        <w:t xml:space="preserve">גע אדם בנסיבות שיש בהן יסוד סביר להניח שנפגע פגיעת איבה, יראו את הפגיעה כפגיעת איבה אם לא הוכח אחרת. </w:t>
      </w:r>
    </w:p>
    <w:p w14:paraId="6B548CAC" w14:textId="77777777" w:rsidR="00EB50D4" w:rsidRDefault="00EB50D4">
      <w:pPr>
        <w:pStyle w:val="P00"/>
        <w:spacing w:before="72"/>
        <w:ind w:left="0" w:right="1134"/>
        <w:rPr>
          <w:rStyle w:val="default"/>
          <w:rFonts w:cs="FrankRuehl" w:hint="cs"/>
          <w:rtl/>
        </w:rPr>
      </w:pPr>
      <w:bookmarkStart w:id="11" w:name="Seif3"/>
      <w:bookmarkEnd w:id="11"/>
      <w:r>
        <w:rPr>
          <w:lang w:val="he-IL"/>
        </w:rPr>
        <w:pict w14:anchorId="2ADF9765">
          <v:rect id="_x0000_s2059" style="position:absolute;left:0;text-align:left;margin-left:464.5pt;margin-top:8.05pt;width:75.05pt;height:56pt;z-index:251617792" o:allowincell="f" filled="f" stroked="f" strokecolor="lime" strokeweight=".25pt">
            <v:textbox inset="0,0,0,0">
              <w:txbxContent>
                <w:p w14:paraId="2881628D" w14:textId="77777777" w:rsidR="00EB50D4" w:rsidRDefault="00EB50D4">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פוי, החלמה </w:t>
                  </w:r>
                  <w:r>
                    <w:rPr>
                      <w:rFonts w:cs="Miriam"/>
                      <w:sz w:val="18"/>
                      <w:szCs w:val="18"/>
                      <w:rtl/>
                    </w:rPr>
                    <w:t>וש</w:t>
                  </w:r>
                  <w:r>
                    <w:rPr>
                      <w:rFonts w:cs="Miriam" w:hint="cs"/>
                      <w:sz w:val="18"/>
                      <w:szCs w:val="18"/>
                      <w:rtl/>
                    </w:rPr>
                    <w:t>יקום</w:t>
                  </w:r>
                </w:p>
                <w:p w14:paraId="06AE77B2" w14:textId="77777777" w:rsidR="00EB50D4" w:rsidRDefault="00EB50D4">
                  <w:pPr>
                    <w:spacing w:line="160" w:lineRule="exact"/>
                    <w:jc w:val="left"/>
                    <w:rPr>
                      <w:rFonts w:cs="Miriam"/>
                      <w:noProof/>
                      <w:sz w:val="18"/>
                      <w:szCs w:val="18"/>
                      <w:rtl/>
                    </w:rPr>
                  </w:pPr>
                  <w:r>
                    <w:rPr>
                      <w:rFonts w:cs="Miriam"/>
                      <w:sz w:val="18"/>
                      <w:szCs w:val="18"/>
                      <w:rtl/>
                    </w:rPr>
                    <w:t>ת"</w:t>
                  </w:r>
                  <w:r>
                    <w:rPr>
                      <w:rFonts w:cs="Miriam" w:hint="cs"/>
                      <w:sz w:val="18"/>
                      <w:szCs w:val="18"/>
                      <w:rtl/>
                    </w:rPr>
                    <w:t>ט תשל"ב-</w:t>
                  </w:r>
                  <w:r>
                    <w:rPr>
                      <w:rFonts w:cs="Miriam"/>
                      <w:sz w:val="18"/>
                      <w:szCs w:val="18"/>
                      <w:rtl/>
                    </w:rPr>
                    <w:t>1971</w:t>
                  </w:r>
                </w:p>
                <w:p w14:paraId="6E328B2D"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8) </w:t>
                  </w:r>
                </w:p>
                <w:p w14:paraId="2412414C"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p w14:paraId="6B5FD580" w14:textId="77777777" w:rsidR="00EB50D4" w:rsidRDefault="00EB50D4">
                  <w:pPr>
                    <w:spacing w:line="160" w:lineRule="exact"/>
                    <w:jc w:val="left"/>
                    <w:rPr>
                      <w:rFonts w:cs="Miriam"/>
                      <w:sz w:val="18"/>
                      <w:szCs w:val="18"/>
                      <w:rtl/>
                    </w:rPr>
                  </w:pPr>
                  <w:r>
                    <w:rPr>
                      <w:rFonts w:cs="Miriam" w:hint="cs"/>
                      <w:sz w:val="18"/>
                      <w:szCs w:val="18"/>
                      <w:rtl/>
                    </w:rPr>
                    <w:t xml:space="preserve">(תיקון מס' 13) </w:t>
                  </w:r>
                </w:p>
                <w:p w14:paraId="568E87FC"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big-number"/>
          <w:rFonts w:cs="Miriam"/>
          <w:rtl/>
        </w:rPr>
        <w:t>3.</w:t>
      </w:r>
      <w:r>
        <w:rPr>
          <w:rStyle w:val="big-number"/>
          <w:rFonts w:cs="Miriam"/>
          <w:rtl/>
        </w:rPr>
        <w:tab/>
      </w:r>
      <w:r>
        <w:rPr>
          <w:rStyle w:val="default"/>
          <w:rFonts w:cs="FrankRuehl"/>
          <w:rtl/>
        </w:rPr>
        <w:t>הו</w:t>
      </w:r>
      <w:r>
        <w:rPr>
          <w:rStyle w:val="default"/>
          <w:rFonts w:cs="FrankRuehl" w:hint="cs"/>
          <w:rtl/>
        </w:rPr>
        <w:t>ראות סימן ג' לפרק ה' לחוק הביטוח והתקנות לפיהן יחולו לגבי נפגע, בשינויים המחוייבים ובכפוף לאמור בסעיף 12.</w:t>
      </w:r>
    </w:p>
    <w:p w14:paraId="25A5A157" w14:textId="77777777" w:rsidR="00EB50D4" w:rsidRPr="00F30FC0" w:rsidRDefault="00EB50D4">
      <w:pPr>
        <w:pStyle w:val="P22"/>
        <w:spacing w:before="0"/>
        <w:ind w:left="0" w:right="1134"/>
        <w:rPr>
          <w:rStyle w:val="default"/>
          <w:rFonts w:cs="FrankRuehl" w:hint="cs"/>
          <w:vanish/>
          <w:color w:val="FF0000"/>
          <w:sz w:val="20"/>
          <w:szCs w:val="20"/>
          <w:shd w:val="clear" w:color="auto" w:fill="FFFF99"/>
          <w:rtl/>
        </w:rPr>
      </w:pPr>
      <w:bookmarkStart w:id="12" w:name="Rov49"/>
      <w:r w:rsidRPr="00F30FC0">
        <w:rPr>
          <w:rStyle w:val="default"/>
          <w:rFonts w:cs="FrankRuehl" w:hint="cs"/>
          <w:vanish/>
          <w:color w:val="FF0000"/>
          <w:sz w:val="20"/>
          <w:szCs w:val="20"/>
          <w:shd w:val="clear" w:color="auto" w:fill="FFFF99"/>
          <w:rtl/>
        </w:rPr>
        <w:t>מיום 26.11.1971</w:t>
      </w:r>
    </w:p>
    <w:p w14:paraId="5E2B4E03" w14:textId="77777777" w:rsidR="00EB50D4" w:rsidRPr="00F30FC0" w:rsidRDefault="00EB50D4">
      <w:pPr>
        <w:pStyle w:val="P22"/>
        <w:spacing w:before="0"/>
        <w:ind w:left="0" w:right="1134"/>
        <w:rPr>
          <w:rStyle w:val="default"/>
          <w:rFonts w:cs="FrankRuehl" w:hint="cs"/>
          <w:b/>
          <w:bCs/>
          <w:vanish/>
          <w:sz w:val="20"/>
          <w:szCs w:val="20"/>
          <w:shd w:val="clear" w:color="auto" w:fill="FFFF99"/>
          <w:rtl/>
        </w:rPr>
      </w:pPr>
      <w:r w:rsidRPr="00F30FC0">
        <w:rPr>
          <w:rStyle w:val="default"/>
          <w:rFonts w:cs="FrankRuehl" w:hint="cs"/>
          <w:b/>
          <w:bCs/>
          <w:vanish/>
          <w:sz w:val="20"/>
          <w:szCs w:val="20"/>
          <w:shd w:val="clear" w:color="auto" w:fill="FFFF99"/>
          <w:rtl/>
        </w:rPr>
        <w:t>ת"ט תשל"ב-1971</w:t>
      </w:r>
    </w:p>
    <w:p w14:paraId="3E5CA6E7" w14:textId="77777777" w:rsidR="00EB50D4" w:rsidRPr="00F30FC0" w:rsidRDefault="00EB50D4">
      <w:pPr>
        <w:pStyle w:val="P22"/>
        <w:spacing w:before="0"/>
        <w:ind w:left="0" w:right="1134"/>
        <w:rPr>
          <w:rStyle w:val="default"/>
          <w:rFonts w:cs="FrankRuehl" w:hint="cs"/>
          <w:vanish/>
          <w:sz w:val="20"/>
          <w:szCs w:val="20"/>
          <w:shd w:val="clear" w:color="auto" w:fill="FFFF99"/>
          <w:rtl/>
        </w:rPr>
      </w:pPr>
      <w:hyperlink r:id="rId38" w:history="1">
        <w:r w:rsidRPr="00F30FC0">
          <w:rPr>
            <w:rStyle w:val="Hyperlink"/>
            <w:rFonts w:cs="FrankRuehl" w:hint="cs"/>
            <w:vanish/>
            <w:szCs w:val="20"/>
            <w:shd w:val="clear" w:color="auto" w:fill="FFFF99"/>
            <w:rtl/>
          </w:rPr>
          <w:t>ס"ח תשל"ב מס' 638</w:t>
        </w:r>
      </w:hyperlink>
      <w:r w:rsidRPr="00F30FC0">
        <w:rPr>
          <w:rStyle w:val="default"/>
          <w:rFonts w:cs="FrankRuehl" w:hint="cs"/>
          <w:vanish/>
          <w:sz w:val="20"/>
          <w:szCs w:val="20"/>
          <w:shd w:val="clear" w:color="auto" w:fill="FFFF99"/>
          <w:rtl/>
        </w:rPr>
        <w:t xml:space="preserve"> מיום 26.11.1971 עמ' 3</w:t>
      </w:r>
    </w:p>
    <w:p w14:paraId="037BAF48" w14:textId="77777777" w:rsidR="00EB50D4" w:rsidRPr="00F30FC0" w:rsidRDefault="00EB50D4">
      <w:pPr>
        <w:pStyle w:val="P00"/>
        <w:ind w:left="0" w:right="1134"/>
        <w:rPr>
          <w:rStyle w:val="default"/>
          <w:rFonts w:cs="FrankRuehl" w:hint="cs"/>
          <w:vanish/>
          <w:sz w:val="22"/>
          <w:szCs w:val="22"/>
          <w:shd w:val="clear" w:color="auto" w:fill="FFFF99"/>
          <w:rtl/>
        </w:rPr>
      </w:pPr>
      <w:r w:rsidRPr="00F30FC0">
        <w:rPr>
          <w:rStyle w:val="default"/>
          <w:rFonts w:cs="FrankRuehl"/>
          <w:vanish/>
          <w:sz w:val="22"/>
          <w:szCs w:val="22"/>
          <w:shd w:val="clear" w:color="auto" w:fill="FFFF99"/>
          <w:rtl/>
        </w:rPr>
        <w:t>3.</w:t>
      </w:r>
      <w:r w:rsidRPr="00F30FC0">
        <w:rPr>
          <w:rStyle w:val="default"/>
          <w:rFonts w:cs="FrankRuehl"/>
          <w:vanish/>
          <w:sz w:val="22"/>
          <w:szCs w:val="22"/>
          <w:shd w:val="clear" w:color="auto" w:fill="FFFF99"/>
          <w:rtl/>
        </w:rPr>
        <w:tab/>
        <w:t>הו</w:t>
      </w:r>
      <w:r w:rsidRPr="00F30FC0">
        <w:rPr>
          <w:rStyle w:val="default"/>
          <w:rFonts w:cs="FrankRuehl" w:hint="cs"/>
          <w:vanish/>
          <w:sz w:val="22"/>
          <w:szCs w:val="22"/>
          <w:shd w:val="clear" w:color="auto" w:fill="FFFF99"/>
          <w:rtl/>
        </w:rPr>
        <w:t xml:space="preserve">ראות סימן </w:t>
      </w:r>
      <w:r w:rsidRPr="00F30FC0">
        <w:rPr>
          <w:rStyle w:val="default"/>
          <w:rFonts w:cs="FrankRuehl" w:hint="cs"/>
          <w:strike/>
          <w:vanish/>
          <w:sz w:val="22"/>
          <w:szCs w:val="22"/>
          <w:shd w:val="clear" w:color="auto" w:fill="FFFF99"/>
          <w:rtl/>
        </w:rPr>
        <w:t>ב'</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ג'</w:t>
      </w:r>
      <w:r w:rsidRPr="00F30FC0">
        <w:rPr>
          <w:rStyle w:val="default"/>
          <w:rFonts w:cs="FrankRuehl" w:hint="cs"/>
          <w:vanish/>
          <w:sz w:val="22"/>
          <w:szCs w:val="22"/>
          <w:shd w:val="clear" w:color="auto" w:fill="FFFF99"/>
          <w:rtl/>
        </w:rPr>
        <w:t xml:space="preserve"> לפרק ה' לחוק הביטוח והתקנות לפיהן יחולו לגבי נפגע, בשינויים המחוייבים ובכפוף לאמור בסעיף 12.</w:t>
      </w:r>
    </w:p>
    <w:p w14:paraId="3B001BF2" w14:textId="77777777" w:rsidR="00EB50D4" w:rsidRPr="00F30FC0" w:rsidRDefault="00EB50D4">
      <w:pPr>
        <w:pStyle w:val="P22"/>
        <w:spacing w:before="0"/>
        <w:ind w:left="0" w:right="1134"/>
        <w:rPr>
          <w:rStyle w:val="default"/>
          <w:rFonts w:cs="FrankRuehl" w:hint="cs"/>
          <w:vanish/>
          <w:sz w:val="20"/>
          <w:szCs w:val="20"/>
          <w:shd w:val="clear" w:color="auto" w:fill="FFFF99"/>
          <w:rtl/>
        </w:rPr>
      </w:pPr>
    </w:p>
    <w:p w14:paraId="0E3CF500"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vanish/>
          <w:color w:val="FF0000"/>
          <w:sz w:val="18"/>
          <w:szCs w:val="20"/>
          <w:shd w:val="clear" w:color="auto" w:fill="FFFF99"/>
          <w:rtl/>
        </w:rPr>
        <w:t>מיום 23.6.1988</w:t>
      </w:r>
    </w:p>
    <w:p w14:paraId="538FAB8F"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8</w:t>
      </w:r>
    </w:p>
    <w:p w14:paraId="49B56D62" w14:textId="77777777" w:rsidR="00EB50D4" w:rsidRPr="00F30FC0" w:rsidRDefault="00EB50D4">
      <w:pPr>
        <w:spacing w:line="240" w:lineRule="auto"/>
        <w:ind w:right="1134"/>
        <w:rPr>
          <w:rFonts w:cs="FrankRuehl" w:hint="cs"/>
          <w:vanish/>
          <w:sz w:val="18"/>
          <w:szCs w:val="20"/>
          <w:shd w:val="clear" w:color="auto" w:fill="FFFF99"/>
          <w:rtl/>
        </w:rPr>
      </w:pPr>
      <w:hyperlink r:id="rId39" w:history="1">
        <w:r w:rsidRPr="00F30FC0">
          <w:rPr>
            <w:rStyle w:val="Hyperlink"/>
            <w:rFonts w:cs="FrankRuehl" w:hint="cs"/>
            <w:vanish/>
            <w:sz w:val="18"/>
            <w:szCs w:val="20"/>
            <w:shd w:val="clear" w:color="auto" w:fill="FFFF99"/>
            <w:rtl/>
          </w:rPr>
          <w:t>ס"ח תשמ"ח מס' 1253</w:t>
        </w:r>
      </w:hyperlink>
      <w:r w:rsidRPr="00F30FC0">
        <w:rPr>
          <w:rFonts w:cs="FrankRuehl" w:hint="cs"/>
          <w:vanish/>
          <w:sz w:val="18"/>
          <w:szCs w:val="20"/>
          <w:shd w:val="clear" w:color="auto" w:fill="FFFF99"/>
          <w:rtl/>
        </w:rPr>
        <w:t xml:space="preserve"> מיום 23.6.1988 עמ' 102 (</w:t>
      </w:r>
      <w:hyperlink r:id="rId40" w:history="1">
        <w:r w:rsidRPr="00F30FC0">
          <w:rPr>
            <w:rStyle w:val="Hyperlink"/>
            <w:rFonts w:cs="FrankRuehl" w:hint="cs"/>
            <w:vanish/>
            <w:sz w:val="18"/>
            <w:szCs w:val="20"/>
            <w:shd w:val="clear" w:color="auto" w:fill="FFFF99"/>
            <w:rtl/>
          </w:rPr>
          <w:t>ה"ח 1848</w:t>
        </w:r>
      </w:hyperlink>
      <w:r w:rsidRPr="00F30FC0">
        <w:rPr>
          <w:rFonts w:cs="FrankRuehl" w:hint="cs"/>
          <w:vanish/>
          <w:sz w:val="18"/>
          <w:szCs w:val="20"/>
          <w:shd w:val="clear" w:color="auto" w:fill="FFFF99"/>
          <w:rtl/>
        </w:rPr>
        <w:t>)</w:t>
      </w:r>
    </w:p>
    <w:p w14:paraId="503219AC" w14:textId="77777777" w:rsidR="00EB50D4" w:rsidRPr="00F30FC0" w:rsidRDefault="00EB50D4">
      <w:pPr>
        <w:pStyle w:val="P00"/>
        <w:spacing w:before="72"/>
        <w:ind w:left="0" w:right="1134"/>
        <w:rPr>
          <w:rStyle w:val="default"/>
          <w:rFonts w:cs="FrankRuehl"/>
          <w:vanish/>
          <w:sz w:val="22"/>
          <w:szCs w:val="22"/>
          <w:shd w:val="clear" w:color="auto" w:fill="FFFF99"/>
          <w:rtl/>
        </w:rPr>
      </w:pPr>
      <w:r w:rsidRPr="00F30FC0">
        <w:rPr>
          <w:rStyle w:val="default"/>
          <w:rFonts w:cs="FrankRuehl"/>
          <w:vanish/>
          <w:sz w:val="22"/>
          <w:szCs w:val="22"/>
          <w:shd w:val="clear" w:color="auto" w:fill="FFFF99"/>
          <w:rtl/>
        </w:rPr>
        <w:t>3.</w:t>
      </w:r>
      <w:r w:rsidRPr="00F30FC0">
        <w:rPr>
          <w:rStyle w:val="default"/>
          <w:rFonts w:cs="FrankRuehl"/>
          <w:vanish/>
          <w:sz w:val="22"/>
          <w:szCs w:val="22"/>
          <w:shd w:val="clear" w:color="auto" w:fill="FFFF99"/>
          <w:rtl/>
        </w:rPr>
        <w:tab/>
        <w:t>הו</w:t>
      </w:r>
      <w:r w:rsidRPr="00F30FC0">
        <w:rPr>
          <w:rStyle w:val="default"/>
          <w:rFonts w:cs="FrankRuehl" w:hint="cs"/>
          <w:vanish/>
          <w:sz w:val="22"/>
          <w:szCs w:val="22"/>
          <w:shd w:val="clear" w:color="auto" w:fill="FFFF99"/>
          <w:rtl/>
        </w:rPr>
        <w:t xml:space="preserve">ראות סימן ב' לפרק ג' לחוק הביטוח והתקנות לפיהן יחולו לגבי נפגע, בשינויים המחוייבים </w:t>
      </w:r>
      <w:r w:rsidRPr="00F30FC0">
        <w:rPr>
          <w:rStyle w:val="default"/>
          <w:rFonts w:cs="FrankRuehl" w:hint="cs"/>
          <w:vanish/>
          <w:sz w:val="22"/>
          <w:szCs w:val="22"/>
          <w:u w:val="single"/>
          <w:shd w:val="clear" w:color="auto" w:fill="FFFF99"/>
          <w:rtl/>
        </w:rPr>
        <w:t>ובכפוף לאמור בסעיף 12</w:t>
      </w:r>
      <w:r w:rsidRPr="00F30FC0">
        <w:rPr>
          <w:rStyle w:val="default"/>
          <w:rFonts w:cs="FrankRuehl" w:hint="cs"/>
          <w:vanish/>
          <w:sz w:val="22"/>
          <w:szCs w:val="22"/>
          <w:shd w:val="clear" w:color="auto" w:fill="FFFF99"/>
          <w:rtl/>
        </w:rPr>
        <w:t xml:space="preserve">. </w:t>
      </w:r>
    </w:p>
    <w:p w14:paraId="2D0FC9DB" w14:textId="77777777" w:rsidR="00EB50D4" w:rsidRPr="00F30FC0" w:rsidRDefault="00EB50D4">
      <w:pPr>
        <w:spacing w:line="240" w:lineRule="auto"/>
        <w:ind w:right="1134"/>
        <w:rPr>
          <w:rFonts w:hint="cs"/>
          <w:vanish/>
          <w:sz w:val="18"/>
          <w:szCs w:val="20"/>
          <w:shd w:val="clear" w:color="auto" w:fill="FFFF99"/>
          <w:rtl/>
        </w:rPr>
      </w:pPr>
    </w:p>
    <w:p w14:paraId="51BF9F63"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vanish/>
          <w:color w:val="FF0000"/>
          <w:sz w:val="18"/>
          <w:szCs w:val="20"/>
          <w:shd w:val="clear" w:color="auto" w:fill="FFFF99"/>
          <w:rtl/>
        </w:rPr>
        <w:t>מיום 20.3.1997</w:t>
      </w:r>
    </w:p>
    <w:p w14:paraId="3F528815"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13</w:t>
      </w:r>
    </w:p>
    <w:p w14:paraId="5C3B75C7" w14:textId="77777777" w:rsidR="00EB50D4" w:rsidRPr="00F30FC0" w:rsidRDefault="00EB50D4">
      <w:pPr>
        <w:spacing w:line="240" w:lineRule="auto"/>
        <w:ind w:right="1134"/>
        <w:rPr>
          <w:rFonts w:cs="FrankRuehl" w:hint="cs"/>
          <w:vanish/>
          <w:sz w:val="18"/>
          <w:szCs w:val="20"/>
          <w:shd w:val="clear" w:color="auto" w:fill="FFFF99"/>
          <w:rtl/>
        </w:rPr>
      </w:pPr>
      <w:hyperlink r:id="rId41" w:history="1">
        <w:r w:rsidRPr="00F30FC0">
          <w:rPr>
            <w:rStyle w:val="Hyperlink"/>
            <w:rFonts w:cs="FrankRuehl" w:hint="cs"/>
            <w:vanish/>
            <w:sz w:val="18"/>
            <w:szCs w:val="20"/>
            <w:shd w:val="clear" w:color="auto" w:fill="FFFF99"/>
            <w:rtl/>
          </w:rPr>
          <w:t>ס"ח ת</w:t>
        </w:r>
        <w:r w:rsidRPr="00F30FC0">
          <w:rPr>
            <w:rStyle w:val="Hyperlink"/>
            <w:rFonts w:cs="FrankRuehl" w:hint="cs"/>
            <w:vanish/>
            <w:sz w:val="18"/>
            <w:szCs w:val="20"/>
            <w:shd w:val="clear" w:color="auto" w:fill="FFFF99"/>
            <w:rtl/>
          </w:rPr>
          <w:t>ש</w:t>
        </w:r>
        <w:r w:rsidRPr="00F30FC0">
          <w:rPr>
            <w:rStyle w:val="Hyperlink"/>
            <w:rFonts w:cs="FrankRuehl" w:hint="cs"/>
            <w:vanish/>
            <w:sz w:val="18"/>
            <w:szCs w:val="20"/>
            <w:shd w:val="clear" w:color="auto" w:fill="FFFF99"/>
            <w:rtl/>
          </w:rPr>
          <w:t>נ</w:t>
        </w:r>
        <w:r w:rsidRPr="00F30FC0">
          <w:rPr>
            <w:rStyle w:val="Hyperlink"/>
            <w:rFonts w:cs="FrankRuehl" w:hint="cs"/>
            <w:vanish/>
            <w:sz w:val="18"/>
            <w:szCs w:val="20"/>
            <w:shd w:val="clear" w:color="auto" w:fill="FFFF99"/>
            <w:rtl/>
          </w:rPr>
          <w:t>"ז מס' 1617</w:t>
        </w:r>
      </w:hyperlink>
      <w:r w:rsidRPr="00F30FC0">
        <w:rPr>
          <w:rFonts w:cs="FrankRuehl" w:hint="cs"/>
          <w:vanish/>
          <w:sz w:val="18"/>
          <w:szCs w:val="20"/>
          <w:shd w:val="clear" w:color="auto" w:fill="FFFF99"/>
          <w:rtl/>
        </w:rPr>
        <w:t xml:space="preserve"> מיום 20.3.1997 עמ' 90 (</w:t>
      </w:r>
      <w:hyperlink r:id="rId42" w:history="1">
        <w:r w:rsidRPr="00F30FC0">
          <w:rPr>
            <w:rStyle w:val="Hyperlink"/>
            <w:rFonts w:cs="FrankRuehl" w:hint="cs"/>
            <w:vanish/>
            <w:sz w:val="18"/>
            <w:szCs w:val="20"/>
            <w:shd w:val="clear" w:color="auto" w:fill="FFFF99"/>
            <w:rtl/>
          </w:rPr>
          <w:t>ה"ח 2573</w:t>
        </w:r>
      </w:hyperlink>
      <w:r w:rsidRPr="00F30FC0">
        <w:rPr>
          <w:rFonts w:cs="FrankRuehl" w:hint="cs"/>
          <w:vanish/>
          <w:sz w:val="18"/>
          <w:szCs w:val="20"/>
          <w:shd w:val="clear" w:color="auto" w:fill="FFFF99"/>
          <w:rtl/>
        </w:rPr>
        <w:t>)</w:t>
      </w:r>
    </w:p>
    <w:p w14:paraId="70223F90" w14:textId="77777777" w:rsidR="00EB50D4" w:rsidRDefault="00EB50D4">
      <w:pPr>
        <w:pStyle w:val="P00"/>
        <w:ind w:left="0" w:right="1134"/>
        <w:rPr>
          <w:rStyle w:val="default"/>
          <w:rFonts w:cs="FrankRuehl"/>
          <w:sz w:val="2"/>
          <w:szCs w:val="2"/>
          <w:shd w:val="clear" w:color="auto" w:fill="FFFF99"/>
          <w:rtl/>
        </w:rPr>
      </w:pPr>
      <w:r w:rsidRPr="00F30FC0">
        <w:rPr>
          <w:rStyle w:val="default"/>
          <w:rFonts w:cs="FrankRuehl"/>
          <w:vanish/>
          <w:sz w:val="22"/>
          <w:szCs w:val="22"/>
          <w:shd w:val="clear" w:color="auto" w:fill="FFFF99"/>
          <w:rtl/>
        </w:rPr>
        <w:t>3.</w:t>
      </w:r>
      <w:r w:rsidRPr="00F30FC0">
        <w:rPr>
          <w:rStyle w:val="default"/>
          <w:rFonts w:cs="FrankRuehl"/>
          <w:vanish/>
          <w:sz w:val="22"/>
          <w:szCs w:val="22"/>
          <w:shd w:val="clear" w:color="auto" w:fill="FFFF99"/>
          <w:rtl/>
        </w:rPr>
        <w:tab/>
        <w:t>הו</w:t>
      </w:r>
      <w:r w:rsidRPr="00F30FC0">
        <w:rPr>
          <w:rStyle w:val="default"/>
          <w:rFonts w:cs="FrankRuehl" w:hint="cs"/>
          <w:vanish/>
          <w:sz w:val="22"/>
          <w:szCs w:val="22"/>
          <w:shd w:val="clear" w:color="auto" w:fill="FFFF99"/>
          <w:rtl/>
        </w:rPr>
        <w:t xml:space="preserve">ראות סימן ב' </w:t>
      </w:r>
      <w:r w:rsidRPr="00F30FC0">
        <w:rPr>
          <w:rStyle w:val="default"/>
          <w:rFonts w:cs="FrankRuehl" w:hint="cs"/>
          <w:strike/>
          <w:vanish/>
          <w:sz w:val="22"/>
          <w:szCs w:val="22"/>
          <w:shd w:val="clear" w:color="auto" w:fill="FFFF99"/>
          <w:rtl/>
        </w:rPr>
        <w:t>לפרק ג'</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לפרק ה'</w:t>
      </w:r>
      <w:r w:rsidRPr="00F30FC0">
        <w:rPr>
          <w:rStyle w:val="default"/>
          <w:rFonts w:cs="FrankRuehl" w:hint="cs"/>
          <w:vanish/>
          <w:sz w:val="22"/>
          <w:szCs w:val="22"/>
          <w:shd w:val="clear" w:color="auto" w:fill="FFFF99"/>
          <w:rtl/>
        </w:rPr>
        <w:t xml:space="preserve"> לחוק הביטוח והתקנות לפיהן יחולו לגבי נפגע, בשינויים המחוייבים ובכפוף לאמור בסעיף 12. </w:t>
      </w:r>
      <w:bookmarkEnd w:id="12"/>
    </w:p>
    <w:p w14:paraId="6CED6335" w14:textId="77777777" w:rsidR="00EB50D4" w:rsidRDefault="00EB50D4">
      <w:pPr>
        <w:pStyle w:val="P00"/>
        <w:spacing w:before="72"/>
        <w:ind w:left="0" w:right="1134"/>
        <w:rPr>
          <w:rStyle w:val="default"/>
          <w:rFonts w:cs="FrankRuehl" w:hint="cs"/>
          <w:rtl/>
        </w:rPr>
      </w:pPr>
    </w:p>
    <w:p w14:paraId="6A03D7AC" w14:textId="77777777" w:rsidR="00EB50D4" w:rsidRDefault="00EB50D4">
      <w:pPr>
        <w:pStyle w:val="P00"/>
        <w:spacing w:before="72"/>
        <w:ind w:left="0" w:right="1134"/>
        <w:rPr>
          <w:rStyle w:val="default"/>
          <w:rFonts w:cs="FrankRuehl" w:hint="cs"/>
          <w:rtl/>
        </w:rPr>
      </w:pPr>
    </w:p>
    <w:p w14:paraId="3075BF39" w14:textId="77777777" w:rsidR="00EB50D4" w:rsidRDefault="00EB50D4">
      <w:pPr>
        <w:pStyle w:val="P00"/>
        <w:spacing w:before="72"/>
        <w:ind w:left="0" w:right="1134"/>
        <w:rPr>
          <w:rStyle w:val="default"/>
          <w:rFonts w:cs="FrankRuehl" w:hint="cs"/>
          <w:rtl/>
        </w:rPr>
      </w:pPr>
      <w:bookmarkStart w:id="13" w:name="Seif4"/>
      <w:bookmarkEnd w:id="13"/>
      <w:r>
        <w:rPr>
          <w:lang w:val="he-IL"/>
        </w:rPr>
        <w:pict w14:anchorId="5EBFC399">
          <v:rect id="_x0000_s2060" style="position:absolute;left:0;text-align:left;margin-left:464.5pt;margin-top:8.05pt;width:75.05pt;height:89.3pt;z-index:251618816" o:allowincell="f" filled="f" stroked="f" strokecolor="lime" strokeweight=".25pt">
            <v:textbox style="mso-next-textbox:#_x0000_s2060" inset="0,0,0,0">
              <w:txbxContent>
                <w:p w14:paraId="68D2AA76" w14:textId="77777777" w:rsidR="00EB50D4" w:rsidRDefault="00EB50D4">
                  <w:pPr>
                    <w:spacing w:line="160" w:lineRule="exact"/>
                    <w:jc w:val="left"/>
                    <w:rPr>
                      <w:rFonts w:cs="Miriam"/>
                      <w:noProof/>
                      <w:sz w:val="18"/>
                      <w:szCs w:val="18"/>
                      <w:rtl/>
                    </w:rPr>
                  </w:pPr>
                  <w:r>
                    <w:rPr>
                      <w:rFonts w:cs="Miriam"/>
                      <w:sz w:val="18"/>
                      <w:szCs w:val="18"/>
                      <w:rtl/>
                    </w:rPr>
                    <w:t>תג</w:t>
                  </w:r>
                  <w:r>
                    <w:rPr>
                      <w:rFonts w:cs="Miriam" w:hint="cs"/>
                      <w:sz w:val="18"/>
                      <w:szCs w:val="18"/>
                      <w:rtl/>
                    </w:rPr>
                    <w:t>מול לנכה</w:t>
                  </w:r>
                </w:p>
                <w:p w14:paraId="74E2653A" w14:textId="77777777" w:rsidR="00EB50D4" w:rsidRDefault="00EB50D4">
                  <w:pPr>
                    <w:spacing w:line="160" w:lineRule="exact"/>
                    <w:jc w:val="left"/>
                    <w:rPr>
                      <w:rFonts w:cs="Miriam"/>
                      <w:noProof/>
                      <w:sz w:val="18"/>
                      <w:szCs w:val="18"/>
                      <w:rtl/>
                    </w:rPr>
                  </w:pPr>
                  <w:r>
                    <w:rPr>
                      <w:rFonts w:cs="Miriam" w:hint="cs"/>
                      <w:sz w:val="18"/>
                      <w:szCs w:val="18"/>
                      <w:rtl/>
                    </w:rPr>
                    <w:t>(תיקון מס' 7)</w:t>
                  </w:r>
                </w:p>
                <w:p w14:paraId="2C5265A5"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p w14:paraId="70124347"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8) </w:t>
                  </w:r>
                </w:p>
                <w:p w14:paraId="07AC00EB"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p w14:paraId="6CABF03D" w14:textId="77777777" w:rsidR="00EB50D4" w:rsidRDefault="00EB50D4">
                  <w:pPr>
                    <w:spacing w:line="160" w:lineRule="exact"/>
                    <w:jc w:val="left"/>
                    <w:rPr>
                      <w:rFonts w:cs="Miriam" w:hint="cs"/>
                      <w:noProof/>
                      <w:sz w:val="18"/>
                      <w:szCs w:val="18"/>
                      <w:rtl/>
                    </w:rPr>
                  </w:pPr>
                  <w:r>
                    <w:rPr>
                      <w:rFonts w:cs="Miriam" w:hint="cs"/>
                      <w:sz w:val="18"/>
                      <w:szCs w:val="18"/>
                      <w:rtl/>
                    </w:rPr>
                    <w:t xml:space="preserve">(תיקון מס' 12) </w:t>
                  </w:r>
                </w:p>
                <w:p w14:paraId="1B2C4F32" w14:textId="77777777" w:rsidR="00EB50D4" w:rsidRDefault="00EB50D4">
                  <w:pPr>
                    <w:spacing w:line="160" w:lineRule="exact"/>
                    <w:jc w:val="left"/>
                    <w:rPr>
                      <w:rFonts w:cs="Miriam" w:hint="cs"/>
                      <w:noProof/>
                      <w:sz w:val="18"/>
                      <w:szCs w:val="18"/>
                      <w:rtl/>
                    </w:rPr>
                  </w:pPr>
                  <w:r>
                    <w:rPr>
                      <w:rFonts w:cs="Miriam"/>
                      <w:sz w:val="18"/>
                      <w:szCs w:val="18"/>
                      <w:rtl/>
                    </w:rPr>
                    <w:t>תש</w:t>
                  </w:r>
                  <w:r>
                    <w:rPr>
                      <w:rFonts w:cs="Miriam" w:hint="cs"/>
                      <w:sz w:val="18"/>
                      <w:szCs w:val="18"/>
                      <w:rtl/>
                    </w:rPr>
                    <w:t>נ"ו-</w:t>
                  </w:r>
                  <w:r>
                    <w:rPr>
                      <w:rFonts w:cs="Miriam"/>
                      <w:sz w:val="18"/>
                      <w:szCs w:val="18"/>
                      <w:rtl/>
                    </w:rPr>
                    <w:t>1995</w:t>
                  </w:r>
                </w:p>
                <w:p w14:paraId="0DE6EE89" w14:textId="77777777" w:rsidR="003E7E7E" w:rsidRDefault="003E7E7E">
                  <w:pPr>
                    <w:spacing w:line="160" w:lineRule="exact"/>
                    <w:jc w:val="left"/>
                    <w:rPr>
                      <w:rFonts w:cs="Miriam"/>
                      <w:noProof/>
                      <w:sz w:val="18"/>
                      <w:szCs w:val="18"/>
                      <w:rtl/>
                    </w:rPr>
                  </w:pPr>
                  <w:r>
                    <w:rPr>
                      <w:rFonts w:cs="Miriam" w:hint="cs"/>
                      <w:noProof/>
                      <w:sz w:val="18"/>
                      <w:szCs w:val="18"/>
                      <w:rtl/>
                    </w:rPr>
                    <w:t>(תיקון מס' 31) תשע"ד-2013</w:t>
                  </w:r>
                </w:p>
                <w:p w14:paraId="6F59A82D" w14:textId="77777777" w:rsidR="00B251AF" w:rsidRDefault="00B251AF">
                  <w:pPr>
                    <w:spacing w:line="160" w:lineRule="exact"/>
                    <w:jc w:val="left"/>
                    <w:rPr>
                      <w:rFonts w:cs="Miriam" w:hint="cs"/>
                      <w:noProof/>
                      <w:sz w:val="18"/>
                      <w:szCs w:val="18"/>
                      <w:rtl/>
                    </w:rPr>
                  </w:pPr>
                  <w:r>
                    <w:rPr>
                      <w:rFonts w:cs="Miriam" w:hint="cs"/>
                      <w:noProof/>
                      <w:sz w:val="18"/>
                      <w:szCs w:val="18"/>
                      <w:rtl/>
                    </w:rPr>
                    <w:t>(תיקון מס' 37) תשפ"ב-2022</w:t>
                  </w:r>
                </w:p>
              </w:txbxContent>
            </v:textbox>
            <w10:anchorlock/>
          </v:rect>
        </w:pict>
      </w:r>
      <w:r>
        <w:rPr>
          <w:rStyle w:val="big-number"/>
          <w:rFonts w:cs="Miriam"/>
          <w:rtl/>
        </w:rPr>
        <w:t>4.</w:t>
      </w:r>
      <w:r>
        <w:rPr>
          <w:rStyle w:val="big-number"/>
          <w:rFonts w:cs="Miriam"/>
          <w:rtl/>
        </w:rPr>
        <w:tab/>
      </w:r>
      <w:r>
        <w:rPr>
          <w:rStyle w:val="default"/>
          <w:rFonts w:cs="FrankRuehl"/>
          <w:rtl/>
        </w:rPr>
        <w:t>נפ</w:t>
      </w:r>
      <w:r>
        <w:rPr>
          <w:rStyle w:val="default"/>
          <w:rFonts w:cs="FrankRuehl" w:hint="cs"/>
          <w:rtl/>
        </w:rPr>
        <w:t>גע שכתוצאה מפגיעת איבה נגרמה לו נכות ודרגת נכותו נקבעה כאמור בסעיף 5, יהיה זכאי לתגמול והו</w:t>
      </w:r>
      <w:r>
        <w:rPr>
          <w:rStyle w:val="default"/>
          <w:rFonts w:cs="FrankRuehl"/>
          <w:rtl/>
        </w:rPr>
        <w:t>רא</w:t>
      </w:r>
      <w:r>
        <w:rPr>
          <w:rStyle w:val="default"/>
          <w:rFonts w:cs="FrankRuehl" w:hint="cs"/>
          <w:rtl/>
        </w:rPr>
        <w:t xml:space="preserve">ות סעיפים 4, 4א, 4ב, 4ג, 4ד, 4ה, 4ו, 5, 6, 7, 7א, 7ב, </w:t>
      </w:r>
      <w:r w:rsidR="00B251AF" w:rsidRPr="00B251AF">
        <w:rPr>
          <w:rStyle w:val="default"/>
          <w:rFonts w:cs="FrankRuehl" w:hint="cs"/>
          <w:rtl/>
        </w:rPr>
        <w:t xml:space="preserve">7ה1 </w:t>
      </w:r>
      <w:r w:rsidR="00B251AF" w:rsidRPr="00B251AF">
        <w:rPr>
          <w:rStyle w:val="default"/>
          <w:rFonts w:cs="FrankRuehl"/>
          <w:rtl/>
        </w:rPr>
        <w:t>–</w:t>
      </w:r>
      <w:r w:rsidR="00B251AF" w:rsidRPr="00B251AF">
        <w:rPr>
          <w:rStyle w:val="default"/>
          <w:rFonts w:cs="FrankRuehl" w:hint="cs"/>
          <w:rtl/>
        </w:rPr>
        <w:t xml:space="preserve"> בתקופת הוראת השעה כהגדרתה בסעיף האמור, </w:t>
      </w:r>
      <w:r>
        <w:rPr>
          <w:rStyle w:val="default"/>
          <w:rFonts w:cs="FrankRuehl" w:hint="cs"/>
          <w:rtl/>
        </w:rPr>
        <w:t>8, 16, 17, 18(ד) ו-(ה), 20א, 22, 35, 35ב, 25ג, 36ב, 37, 39א, 40, 42</w:t>
      </w:r>
      <w:r w:rsidR="003E7E7E" w:rsidRPr="003E7E7E">
        <w:rPr>
          <w:rStyle w:val="default"/>
          <w:rFonts w:cs="FrankRuehl" w:hint="cs"/>
          <w:rtl/>
        </w:rPr>
        <w:t>, 43(א3) ו-(א4)</w:t>
      </w:r>
      <w:r>
        <w:rPr>
          <w:rStyle w:val="default"/>
          <w:rFonts w:cs="FrankRuehl" w:hint="cs"/>
          <w:rtl/>
        </w:rPr>
        <w:t xml:space="preserve"> ו-44 לחוק הנכים יחולו עליו, בשינויים המחוייבים.</w:t>
      </w:r>
    </w:p>
    <w:p w14:paraId="3035AA1A"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14" w:name="Rov50"/>
      <w:r w:rsidRPr="00F30FC0">
        <w:rPr>
          <w:rFonts w:cs="FrankRuehl" w:hint="cs"/>
          <w:vanish/>
          <w:color w:val="FF0000"/>
          <w:sz w:val="18"/>
          <w:szCs w:val="20"/>
          <w:shd w:val="clear" w:color="auto" w:fill="FFFF99"/>
          <w:rtl/>
        </w:rPr>
        <w:t>מיום 1.9.1982</w:t>
      </w:r>
    </w:p>
    <w:p w14:paraId="15CB6A5C"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37BC06C4" w14:textId="77777777" w:rsidR="00EB50D4" w:rsidRPr="00F30FC0" w:rsidRDefault="00EB50D4">
      <w:pPr>
        <w:spacing w:line="240" w:lineRule="auto"/>
        <w:ind w:right="1134"/>
        <w:rPr>
          <w:rFonts w:cs="FrankRuehl" w:hint="cs"/>
          <w:vanish/>
          <w:sz w:val="18"/>
          <w:szCs w:val="20"/>
          <w:shd w:val="clear" w:color="auto" w:fill="FFFF99"/>
          <w:rtl/>
        </w:rPr>
      </w:pPr>
      <w:hyperlink r:id="rId43"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268 (</w:t>
      </w:r>
      <w:hyperlink r:id="rId44"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435C61A6"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החלפת סעיף 4</w:t>
      </w:r>
    </w:p>
    <w:p w14:paraId="4A1AEBFB" w14:textId="77777777" w:rsidR="00EB50D4" w:rsidRPr="00F30FC0" w:rsidRDefault="00EB50D4">
      <w:pPr>
        <w:spacing w:before="60" w:line="240" w:lineRule="auto"/>
        <w:ind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05DBCB63" w14:textId="77777777" w:rsidR="00EB50D4" w:rsidRPr="00F30FC0" w:rsidRDefault="00EB50D4">
      <w:pPr>
        <w:spacing w:before="20" w:line="240" w:lineRule="auto"/>
        <w:ind w:right="1134"/>
        <w:rPr>
          <w:rFonts w:cs="Miriam" w:hint="cs"/>
          <w:strike/>
          <w:vanish/>
          <w:sz w:val="14"/>
          <w:szCs w:val="16"/>
          <w:shd w:val="clear" w:color="auto" w:fill="FFFF99"/>
          <w:rtl/>
        </w:rPr>
      </w:pPr>
      <w:r w:rsidRPr="00F30FC0">
        <w:rPr>
          <w:rFonts w:cs="Miriam" w:hint="cs"/>
          <w:strike/>
          <w:vanish/>
          <w:sz w:val="14"/>
          <w:szCs w:val="16"/>
          <w:shd w:val="clear" w:color="auto" w:fill="FFFF99"/>
          <w:rtl/>
        </w:rPr>
        <w:t>תגמולים לנכים</w:t>
      </w:r>
    </w:p>
    <w:p w14:paraId="5C164837" w14:textId="77777777" w:rsidR="00EB50D4" w:rsidRPr="00F30FC0" w:rsidRDefault="00EB50D4">
      <w:pPr>
        <w:pStyle w:val="P00"/>
        <w:spacing w:before="0"/>
        <w:ind w:left="0" w:right="1134"/>
        <w:rPr>
          <w:rStyle w:val="default"/>
          <w:rFonts w:cs="FrankRuehl" w:hint="cs"/>
          <w:strike/>
          <w:vanish/>
          <w:sz w:val="22"/>
          <w:szCs w:val="22"/>
          <w:shd w:val="clear" w:color="auto" w:fill="FFFF99"/>
          <w:rtl/>
        </w:rPr>
      </w:pPr>
      <w:r w:rsidRPr="00F30FC0">
        <w:rPr>
          <w:rStyle w:val="big-number"/>
          <w:rFonts w:cs="FrankRuehl"/>
          <w:strike/>
          <w:vanish/>
          <w:sz w:val="22"/>
          <w:szCs w:val="22"/>
          <w:shd w:val="clear" w:color="auto" w:fill="FFFF99"/>
          <w:rtl/>
        </w:rPr>
        <w:t>4.</w:t>
      </w:r>
      <w:r w:rsidRPr="00F30FC0">
        <w:rPr>
          <w:rStyle w:val="big-number"/>
          <w:rFonts w:cs="FrankRuehl"/>
          <w:strike/>
          <w:vanish/>
          <w:sz w:val="22"/>
          <w:szCs w:val="22"/>
          <w:shd w:val="clear" w:color="auto" w:fill="FFFF99"/>
          <w:rtl/>
        </w:rPr>
        <w:tab/>
      </w:r>
      <w:r w:rsidRPr="00F30FC0">
        <w:rPr>
          <w:rStyle w:val="default"/>
          <w:rFonts w:cs="FrankRuehl"/>
          <w:strike/>
          <w:vanish/>
          <w:sz w:val="22"/>
          <w:szCs w:val="22"/>
          <w:shd w:val="clear" w:color="auto" w:fill="FFFF99"/>
          <w:rtl/>
        </w:rPr>
        <w:t>נ</w:t>
      </w:r>
      <w:r w:rsidRPr="00F30FC0">
        <w:rPr>
          <w:rStyle w:val="default"/>
          <w:rFonts w:cs="FrankRuehl" w:hint="cs"/>
          <w:strike/>
          <w:vanish/>
          <w:sz w:val="22"/>
          <w:szCs w:val="22"/>
          <w:shd w:val="clear" w:color="auto" w:fill="FFFF99"/>
          <w:rtl/>
        </w:rPr>
        <w:t>קבעה לנפגע דרגת נכות כאמור בסעיף 5, ישלם לו המוסד תגמולים כאמור בסעיף 6.</w:t>
      </w:r>
    </w:p>
    <w:p w14:paraId="5DDD491C" w14:textId="77777777" w:rsidR="00EB50D4" w:rsidRPr="00F30FC0" w:rsidRDefault="00EB50D4">
      <w:pPr>
        <w:spacing w:line="240" w:lineRule="auto"/>
        <w:ind w:right="1134"/>
        <w:rPr>
          <w:rFonts w:cs="FrankRuehl" w:hint="cs"/>
          <w:vanish/>
          <w:sz w:val="18"/>
          <w:szCs w:val="20"/>
          <w:shd w:val="clear" w:color="auto" w:fill="FFFF99"/>
          <w:rtl/>
        </w:rPr>
      </w:pPr>
    </w:p>
    <w:p w14:paraId="0D4A9CEE"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vanish/>
          <w:color w:val="FF0000"/>
          <w:sz w:val="18"/>
          <w:szCs w:val="20"/>
          <w:shd w:val="clear" w:color="auto" w:fill="FFFF99"/>
          <w:rtl/>
        </w:rPr>
        <w:t>מיום 23.6.1988</w:t>
      </w:r>
    </w:p>
    <w:p w14:paraId="0272FD34"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8</w:t>
      </w:r>
    </w:p>
    <w:p w14:paraId="106863D9" w14:textId="77777777" w:rsidR="00EB50D4" w:rsidRPr="00F30FC0" w:rsidRDefault="00EB50D4">
      <w:pPr>
        <w:spacing w:line="240" w:lineRule="auto"/>
        <w:ind w:right="1134"/>
        <w:rPr>
          <w:rFonts w:cs="FrankRuehl" w:hint="cs"/>
          <w:vanish/>
          <w:sz w:val="18"/>
          <w:szCs w:val="20"/>
          <w:shd w:val="clear" w:color="auto" w:fill="FFFF99"/>
          <w:rtl/>
        </w:rPr>
      </w:pPr>
      <w:hyperlink r:id="rId45" w:history="1">
        <w:r w:rsidRPr="00F30FC0">
          <w:rPr>
            <w:rStyle w:val="Hyperlink"/>
            <w:rFonts w:cs="FrankRuehl" w:hint="cs"/>
            <w:vanish/>
            <w:sz w:val="18"/>
            <w:szCs w:val="20"/>
            <w:shd w:val="clear" w:color="auto" w:fill="FFFF99"/>
            <w:rtl/>
          </w:rPr>
          <w:t>ס"ח תשמ"ח מס' 1253</w:t>
        </w:r>
      </w:hyperlink>
      <w:r w:rsidRPr="00F30FC0">
        <w:rPr>
          <w:rFonts w:cs="FrankRuehl" w:hint="cs"/>
          <w:vanish/>
          <w:sz w:val="18"/>
          <w:szCs w:val="20"/>
          <w:shd w:val="clear" w:color="auto" w:fill="FFFF99"/>
          <w:rtl/>
        </w:rPr>
        <w:t xml:space="preserve"> מיום 23.6.1988 עמ' 102 (</w:t>
      </w:r>
      <w:hyperlink r:id="rId46" w:history="1">
        <w:r w:rsidRPr="00F30FC0">
          <w:rPr>
            <w:rStyle w:val="Hyperlink"/>
            <w:rFonts w:cs="FrankRuehl" w:hint="cs"/>
            <w:vanish/>
            <w:sz w:val="18"/>
            <w:szCs w:val="20"/>
            <w:shd w:val="clear" w:color="auto" w:fill="FFFF99"/>
            <w:rtl/>
          </w:rPr>
          <w:t>ה"ח 1848</w:t>
        </w:r>
      </w:hyperlink>
      <w:r w:rsidRPr="00F30FC0">
        <w:rPr>
          <w:rFonts w:cs="FrankRuehl" w:hint="cs"/>
          <w:vanish/>
          <w:sz w:val="18"/>
          <w:szCs w:val="20"/>
          <w:shd w:val="clear" w:color="auto" w:fill="FFFF99"/>
          <w:rtl/>
        </w:rPr>
        <w:t>)</w:t>
      </w:r>
    </w:p>
    <w:p w14:paraId="0FCB38E7" w14:textId="77777777" w:rsidR="00EB50D4" w:rsidRPr="00F30FC0" w:rsidRDefault="00EB50D4">
      <w:pPr>
        <w:pStyle w:val="P0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4.</w:t>
      </w:r>
      <w:r w:rsidRPr="00F30FC0">
        <w:rPr>
          <w:rStyle w:val="big-number"/>
          <w:rFonts w:cs="FrankRuehl"/>
          <w:vanish/>
          <w:sz w:val="22"/>
          <w:szCs w:val="22"/>
          <w:shd w:val="clear" w:color="auto" w:fill="FFFF99"/>
          <w:rtl/>
        </w:rPr>
        <w:tab/>
      </w:r>
      <w:r w:rsidRPr="00F30FC0">
        <w:rPr>
          <w:rStyle w:val="default"/>
          <w:rFonts w:cs="FrankRuehl"/>
          <w:strike/>
          <w:vanish/>
          <w:sz w:val="22"/>
          <w:szCs w:val="22"/>
          <w:shd w:val="clear" w:color="auto" w:fill="FFFF99"/>
          <w:rtl/>
        </w:rPr>
        <w:t>נ</w:t>
      </w:r>
      <w:r w:rsidRPr="00F30FC0">
        <w:rPr>
          <w:rStyle w:val="default"/>
          <w:rFonts w:cs="FrankRuehl" w:hint="cs"/>
          <w:strike/>
          <w:vanish/>
          <w:sz w:val="22"/>
          <w:szCs w:val="22"/>
          <w:shd w:val="clear" w:color="auto" w:fill="FFFF99"/>
          <w:rtl/>
        </w:rPr>
        <w:t>קבעה לנפגע דרגת נכות כאמור בסעיף 5</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נפגע שכתוצאה מפגיעת איבה נגרמה לו נכות ודרגת נכותו נקבעה כאמור בסעיף 5</w:t>
      </w:r>
      <w:r w:rsidRPr="00F30FC0">
        <w:rPr>
          <w:rStyle w:val="default"/>
          <w:rFonts w:cs="FrankRuehl" w:hint="cs"/>
          <w:vanish/>
          <w:sz w:val="22"/>
          <w:szCs w:val="22"/>
          <w:shd w:val="clear" w:color="auto" w:fill="FFFF99"/>
          <w:rtl/>
        </w:rPr>
        <w:t xml:space="preserve">, יהיה זכאי לתגמול והוראות סעיפים 5, 6, 7, 7א, 7ב, 8, </w:t>
      </w:r>
      <w:r w:rsidRPr="00F30FC0">
        <w:rPr>
          <w:rStyle w:val="default"/>
          <w:rFonts w:cs="FrankRuehl" w:hint="cs"/>
          <w:vanish/>
          <w:sz w:val="22"/>
          <w:szCs w:val="22"/>
          <w:u w:val="single"/>
          <w:shd w:val="clear" w:color="auto" w:fill="FFFF99"/>
          <w:rtl/>
        </w:rPr>
        <w:t>16,</w:t>
      </w:r>
      <w:r w:rsidRPr="00F30FC0">
        <w:rPr>
          <w:rStyle w:val="default"/>
          <w:rFonts w:cs="FrankRuehl" w:hint="cs"/>
          <w:vanish/>
          <w:sz w:val="22"/>
          <w:szCs w:val="22"/>
          <w:shd w:val="clear" w:color="auto" w:fill="FFFF99"/>
          <w:rtl/>
        </w:rPr>
        <w:t xml:space="preserve"> 17, 18(ד) ו-(ה), 20א, 22, 35, 35ב, 35ג, </w:t>
      </w:r>
      <w:r w:rsidRPr="00F30FC0">
        <w:rPr>
          <w:rStyle w:val="default"/>
          <w:rFonts w:cs="FrankRuehl" w:hint="cs"/>
          <w:vanish/>
          <w:sz w:val="22"/>
          <w:szCs w:val="22"/>
          <w:u w:val="single"/>
          <w:shd w:val="clear" w:color="auto" w:fill="FFFF99"/>
          <w:rtl/>
        </w:rPr>
        <w:t>36ב, 37,</w:t>
      </w:r>
      <w:r w:rsidRPr="00F30FC0">
        <w:rPr>
          <w:rStyle w:val="default"/>
          <w:rFonts w:cs="FrankRuehl" w:hint="cs"/>
          <w:vanish/>
          <w:sz w:val="22"/>
          <w:szCs w:val="22"/>
          <w:shd w:val="clear" w:color="auto" w:fill="FFFF99"/>
          <w:rtl/>
        </w:rPr>
        <w:t xml:space="preserve"> 39א, 40, 42 ו-44 לחוק הנכים יחולו עליו, בשינויים המחוייבים.</w:t>
      </w:r>
    </w:p>
    <w:p w14:paraId="0252C1D3" w14:textId="77777777" w:rsidR="00EB50D4" w:rsidRPr="00F30FC0" w:rsidRDefault="00EB50D4">
      <w:pPr>
        <w:spacing w:line="240" w:lineRule="auto"/>
        <w:ind w:right="1134"/>
        <w:rPr>
          <w:rFonts w:cs="FrankRuehl" w:hint="cs"/>
          <w:vanish/>
          <w:sz w:val="18"/>
          <w:szCs w:val="20"/>
          <w:shd w:val="clear" w:color="auto" w:fill="FFFF99"/>
          <w:rtl/>
        </w:rPr>
      </w:pPr>
    </w:p>
    <w:p w14:paraId="3BE26F34"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vanish/>
          <w:color w:val="FF0000"/>
          <w:sz w:val="18"/>
          <w:szCs w:val="20"/>
          <w:shd w:val="clear" w:color="auto" w:fill="FFFF99"/>
          <w:rtl/>
        </w:rPr>
        <w:t>מיום 28.12.1995</w:t>
      </w:r>
    </w:p>
    <w:p w14:paraId="78D0F688"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12</w:t>
      </w:r>
    </w:p>
    <w:p w14:paraId="038EABAF" w14:textId="77777777" w:rsidR="00EB50D4" w:rsidRPr="00F30FC0" w:rsidRDefault="00EB50D4">
      <w:pPr>
        <w:spacing w:line="240" w:lineRule="auto"/>
        <w:ind w:right="1134"/>
        <w:rPr>
          <w:rFonts w:cs="FrankRuehl" w:hint="cs"/>
          <w:vanish/>
          <w:sz w:val="18"/>
          <w:szCs w:val="20"/>
          <w:shd w:val="clear" w:color="auto" w:fill="FFFF99"/>
          <w:rtl/>
        </w:rPr>
      </w:pPr>
      <w:hyperlink r:id="rId47" w:history="1">
        <w:r w:rsidRPr="00F30FC0">
          <w:rPr>
            <w:rStyle w:val="Hyperlink"/>
            <w:rFonts w:cs="FrankRuehl" w:hint="cs"/>
            <w:vanish/>
            <w:sz w:val="18"/>
            <w:szCs w:val="20"/>
            <w:shd w:val="clear" w:color="auto" w:fill="FFFF99"/>
            <w:rtl/>
          </w:rPr>
          <w:t>ס"ח תשנ"ו מס' 1553</w:t>
        </w:r>
      </w:hyperlink>
      <w:r w:rsidRPr="00F30FC0">
        <w:rPr>
          <w:rFonts w:cs="FrankRuehl" w:hint="cs"/>
          <w:vanish/>
          <w:sz w:val="18"/>
          <w:szCs w:val="20"/>
          <w:shd w:val="clear" w:color="auto" w:fill="FFFF99"/>
          <w:rtl/>
        </w:rPr>
        <w:t xml:space="preserve"> מיום 28.12.1995 עמ' 20 (</w:t>
      </w:r>
      <w:hyperlink r:id="rId48" w:history="1">
        <w:r w:rsidRPr="00F30FC0">
          <w:rPr>
            <w:rStyle w:val="Hyperlink"/>
            <w:rFonts w:cs="FrankRuehl" w:hint="cs"/>
            <w:vanish/>
            <w:sz w:val="18"/>
            <w:szCs w:val="20"/>
            <w:shd w:val="clear" w:color="auto" w:fill="FFFF99"/>
            <w:rtl/>
          </w:rPr>
          <w:t>ה"ח 2245</w:t>
        </w:r>
      </w:hyperlink>
      <w:r w:rsidRPr="00F30FC0">
        <w:rPr>
          <w:rFonts w:cs="FrankRuehl" w:hint="cs"/>
          <w:vanish/>
          <w:sz w:val="18"/>
          <w:szCs w:val="20"/>
          <w:shd w:val="clear" w:color="auto" w:fill="FFFF99"/>
          <w:rtl/>
        </w:rPr>
        <w:t xml:space="preserve">, </w:t>
      </w:r>
      <w:hyperlink r:id="rId49" w:history="1">
        <w:r w:rsidRPr="00F30FC0">
          <w:rPr>
            <w:rStyle w:val="Hyperlink"/>
            <w:rFonts w:cs="FrankRuehl" w:hint="cs"/>
            <w:vanish/>
            <w:sz w:val="18"/>
            <w:szCs w:val="20"/>
            <w:shd w:val="clear" w:color="auto" w:fill="FFFF99"/>
            <w:rtl/>
          </w:rPr>
          <w:t>ה"ח 2352</w:t>
        </w:r>
      </w:hyperlink>
      <w:r w:rsidRPr="00F30FC0">
        <w:rPr>
          <w:rFonts w:cs="FrankRuehl" w:hint="cs"/>
          <w:vanish/>
          <w:sz w:val="18"/>
          <w:szCs w:val="20"/>
          <w:shd w:val="clear" w:color="auto" w:fill="FFFF99"/>
          <w:rtl/>
        </w:rPr>
        <w:t>)</w:t>
      </w:r>
    </w:p>
    <w:p w14:paraId="135CF7D3" w14:textId="77777777" w:rsidR="003E7E7E" w:rsidRPr="00F30FC0" w:rsidRDefault="003E7E7E" w:rsidP="003E7E7E">
      <w:pPr>
        <w:pStyle w:val="P0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4.</w:t>
      </w:r>
      <w:r w:rsidRPr="00F30FC0">
        <w:rPr>
          <w:rStyle w:val="big-number"/>
          <w:rFonts w:cs="FrankRuehl"/>
          <w:vanish/>
          <w:sz w:val="22"/>
          <w:szCs w:val="22"/>
          <w:shd w:val="clear" w:color="auto" w:fill="FFFF99"/>
          <w:rtl/>
        </w:rPr>
        <w:tab/>
      </w:r>
      <w:r w:rsidRPr="00F30FC0">
        <w:rPr>
          <w:rStyle w:val="default"/>
          <w:rFonts w:cs="FrankRuehl" w:hint="cs"/>
          <w:vanish/>
          <w:sz w:val="22"/>
          <w:szCs w:val="22"/>
          <w:shd w:val="clear" w:color="auto" w:fill="FFFF99"/>
          <w:rtl/>
        </w:rPr>
        <w:t xml:space="preserve">נפגע שכתוצאה מפגיעת איבה נגרמה לו נכות ודרגת נכותו נקבעה כאמור בסעיף 5, יהיה זכאי לתגמול והוראות סעיפים </w:t>
      </w:r>
      <w:r w:rsidRPr="00F30FC0">
        <w:rPr>
          <w:rStyle w:val="default"/>
          <w:rFonts w:cs="FrankRuehl" w:hint="cs"/>
          <w:vanish/>
          <w:sz w:val="22"/>
          <w:szCs w:val="22"/>
          <w:u w:val="single"/>
          <w:shd w:val="clear" w:color="auto" w:fill="FFFF99"/>
          <w:rtl/>
        </w:rPr>
        <w:t>4, 4א, 4ב, 4ג, 4ד, 4ה, 4ו,</w:t>
      </w:r>
      <w:r w:rsidRPr="00F30FC0">
        <w:rPr>
          <w:rStyle w:val="default"/>
          <w:rFonts w:cs="FrankRuehl" w:hint="cs"/>
          <w:vanish/>
          <w:sz w:val="22"/>
          <w:szCs w:val="22"/>
          <w:shd w:val="clear" w:color="auto" w:fill="FFFF99"/>
          <w:rtl/>
        </w:rPr>
        <w:t xml:space="preserve"> 5, 6, 7, 7א, 7ב, 8, 16, 17, 18(ד) ו-(ה), 20א, 22, 35, 35ב, 35ג, 36ב, 37, 39א, 40, 42 ו-44 לחוק הנכים יחולו עליו, בשינויים המחוייבים.</w:t>
      </w:r>
    </w:p>
    <w:p w14:paraId="709C034F" w14:textId="77777777" w:rsidR="003E7E7E" w:rsidRPr="00F30FC0" w:rsidRDefault="003E7E7E" w:rsidP="003E7E7E">
      <w:pPr>
        <w:pStyle w:val="P00"/>
        <w:spacing w:before="0"/>
        <w:ind w:left="0" w:right="1134"/>
        <w:rPr>
          <w:rStyle w:val="default"/>
          <w:rFonts w:cs="FrankRuehl" w:hint="cs"/>
          <w:vanish/>
          <w:sz w:val="20"/>
          <w:szCs w:val="20"/>
          <w:shd w:val="clear" w:color="auto" w:fill="FFFF99"/>
          <w:rtl/>
        </w:rPr>
      </w:pPr>
    </w:p>
    <w:p w14:paraId="2C37ED9A" w14:textId="77777777" w:rsidR="003E7E7E" w:rsidRPr="00F30FC0" w:rsidRDefault="003E7E7E" w:rsidP="003E7E7E">
      <w:pPr>
        <w:pStyle w:val="P00"/>
        <w:spacing w:before="0"/>
        <w:ind w:left="0" w:right="1134"/>
        <w:rPr>
          <w:rStyle w:val="default"/>
          <w:rFonts w:cs="FrankRuehl" w:hint="cs"/>
          <w:vanish/>
          <w:color w:val="FF0000"/>
          <w:sz w:val="20"/>
          <w:szCs w:val="20"/>
          <w:shd w:val="clear" w:color="auto" w:fill="FFFF99"/>
          <w:rtl/>
        </w:rPr>
      </w:pPr>
      <w:r w:rsidRPr="00F30FC0">
        <w:rPr>
          <w:rStyle w:val="default"/>
          <w:rFonts w:cs="FrankRuehl" w:hint="cs"/>
          <w:vanish/>
          <w:color w:val="FF0000"/>
          <w:sz w:val="20"/>
          <w:szCs w:val="20"/>
          <w:shd w:val="clear" w:color="auto" w:fill="FFFF99"/>
          <w:rtl/>
        </w:rPr>
        <w:t>מיום 9.12.2013</w:t>
      </w:r>
    </w:p>
    <w:p w14:paraId="78A3092E" w14:textId="77777777" w:rsidR="003E7E7E" w:rsidRPr="00F30FC0" w:rsidRDefault="003E7E7E" w:rsidP="003E7E7E">
      <w:pPr>
        <w:pStyle w:val="P00"/>
        <w:spacing w:before="0"/>
        <w:ind w:left="0"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תיקון מס' 31</w:t>
      </w:r>
    </w:p>
    <w:p w14:paraId="21A41A8E" w14:textId="77777777" w:rsidR="003E7E7E" w:rsidRPr="00F30FC0" w:rsidRDefault="003E7E7E" w:rsidP="003E7E7E">
      <w:pPr>
        <w:pStyle w:val="P00"/>
        <w:spacing w:before="0"/>
        <w:ind w:left="0" w:right="1134"/>
        <w:rPr>
          <w:rStyle w:val="default"/>
          <w:rFonts w:cs="FrankRuehl"/>
          <w:vanish/>
          <w:sz w:val="20"/>
          <w:szCs w:val="20"/>
          <w:shd w:val="clear" w:color="auto" w:fill="FFFF99"/>
          <w:rtl/>
        </w:rPr>
      </w:pPr>
      <w:hyperlink r:id="rId50" w:history="1">
        <w:r w:rsidRPr="00F30FC0">
          <w:rPr>
            <w:rStyle w:val="Hyperlink"/>
            <w:rFonts w:cs="FrankRuehl" w:hint="cs"/>
            <w:vanish/>
            <w:szCs w:val="20"/>
            <w:shd w:val="clear" w:color="auto" w:fill="FFFF99"/>
            <w:rtl/>
          </w:rPr>
          <w:t>ס"ח תשע"ד מס' 2417</w:t>
        </w:r>
      </w:hyperlink>
      <w:r w:rsidRPr="00F30FC0">
        <w:rPr>
          <w:rStyle w:val="default"/>
          <w:rFonts w:cs="FrankRuehl" w:hint="cs"/>
          <w:vanish/>
          <w:sz w:val="20"/>
          <w:szCs w:val="20"/>
          <w:shd w:val="clear" w:color="auto" w:fill="FFFF99"/>
          <w:rtl/>
        </w:rPr>
        <w:t xml:space="preserve"> מיום 9.12.2013 עמ' 66 (</w:t>
      </w:r>
      <w:hyperlink r:id="rId51" w:history="1">
        <w:r w:rsidRPr="00F30FC0">
          <w:rPr>
            <w:rStyle w:val="Hyperlink"/>
            <w:rFonts w:cs="FrankRuehl" w:hint="cs"/>
            <w:vanish/>
            <w:szCs w:val="20"/>
            <w:shd w:val="clear" w:color="auto" w:fill="FFFF99"/>
            <w:rtl/>
          </w:rPr>
          <w:t>ה"ח 779</w:t>
        </w:r>
      </w:hyperlink>
      <w:r w:rsidRPr="00F30FC0">
        <w:rPr>
          <w:rStyle w:val="default"/>
          <w:rFonts w:cs="FrankRuehl" w:hint="cs"/>
          <w:vanish/>
          <w:sz w:val="20"/>
          <w:szCs w:val="20"/>
          <w:shd w:val="clear" w:color="auto" w:fill="FFFF99"/>
          <w:rtl/>
        </w:rPr>
        <w:t>)</w:t>
      </w:r>
    </w:p>
    <w:p w14:paraId="2F9B8258" w14:textId="77777777" w:rsidR="00B251AF" w:rsidRPr="00F30FC0" w:rsidRDefault="00B251AF" w:rsidP="00B251AF">
      <w:pPr>
        <w:pStyle w:val="P00"/>
        <w:ind w:left="0" w:right="1134"/>
        <w:rPr>
          <w:rStyle w:val="default"/>
          <w:rFonts w:cs="FrankRuehl"/>
          <w:vanish/>
          <w:sz w:val="22"/>
          <w:szCs w:val="22"/>
          <w:shd w:val="clear" w:color="auto" w:fill="FFFF99"/>
          <w:rtl/>
        </w:rPr>
      </w:pPr>
      <w:r w:rsidRPr="00F30FC0">
        <w:rPr>
          <w:rStyle w:val="big-number"/>
          <w:rFonts w:cs="FrankRuehl"/>
          <w:vanish/>
          <w:sz w:val="22"/>
          <w:szCs w:val="22"/>
          <w:shd w:val="clear" w:color="auto" w:fill="FFFF99"/>
          <w:rtl/>
        </w:rPr>
        <w:t>4.</w:t>
      </w:r>
      <w:r w:rsidRPr="00F30FC0">
        <w:rPr>
          <w:rStyle w:val="big-number"/>
          <w:rFonts w:cs="FrankRuehl"/>
          <w:vanish/>
          <w:sz w:val="22"/>
          <w:szCs w:val="22"/>
          <w:shd w:val="clear" w:color="auto" w:fill="FFFF99"/>
          <w:rtl/>
        </w:rPr>
        <w:tab/>
      </w:r>
      <w:r w:rsidRPr="00F30FC0">
        <w:rPr>
          <w:rStyle w:val="default"/>
          <w:rFonts w:cs="FrankRuehl" w:hint="cs"/>
          <w:vanish/>
          <w:sz w:val="22"/>
          <w:szCs w:val="22"/>
          <w:shd w:val="clear" w:color="auto" w:fill="FFFF99"/>
          <w:rtl/>
        </w:rPr>
        <w:t>נפגע שכתוצאה מפגיעת איבה נגרמה לו נכות ודרגת נכותו נקבעה כאמור בסעיף 5, יהיה זכאי לתגמול והוראות סעיפים 4, 4א, 4ב, 4ג, 4ד, 4ה, 4ו, 5, 6, 7, 7א, 7ב, 8, 16, 17, 18(ד) ו-(ה), 20א, 22, 35, 35ב, 35ג, 36ב, 37, 39א, 40, 42</w:t>
      </w:r>
      <w:r w:rsidRPr="00F30FC0">
        <w:rPr>
          <w:rStyle w:val="default"/>
          <w:rFonts w:cs="FrankRuehl" w:hint="cs"/>
          <w:vanish/>
          <w:sz w:val="22"/>
          <w:szCs w:val="22"/>
          <w:u w:val="single"/>
          <w:shd w:val="clear" w:color="auto" w:fill="FFFF99"/>
          <w:rtl/>
        </w:rPr>
        <w:t>, 43(א3) ו-(א4)</w:t>
      </w:r>
      <w:r w:rsidRPr="00F30FC0">
        <w:rPr>
          <w:rStyle w:val="default"/>
          <w:rFonts w:cs="FrankRuehl" w:hint="cs"/>
          <w:vanish/>
          <w:sz w:val="22"/>
          <w:szCs w:val="22"/>
          <w:shd w:val="clear" w:color="auto" w:fill="FFFF99"/>
          <w:rtl/>
        </w:rPr>
        <w:t xml:space="preserve"> ו-44 לחוק הנכים יחולו עליו, בשינויים המחוייבים.</w:t>
      </w:r>
    </w:p>
    <w:p w14:paraId="7BE42BC1" w14:textId="77777777" w:rsidR="00B251AF" w:rsidRPr="00F30FC0" w:rsidRDefault="00B251AF" w:rsidP="003E7E7E">
      <w:pPr>
        <w:pStyle w:val="P00"/>
        <w:spacing w:before="0"/>
        <w:ind w:left="0" w:right="1134"/>
        <w:rPr>
          <w:rStyle w:val="default"/>
          <w:rFonts w:cs="FrankRuehl"/>
          <w:vanish/>
          <w:sz w:val="20"/>
          <w:szCs w:val="20"/>
          <w:shd w:val="clear" w:color="auto" w:fill="FFFF99"/>
          <w:rtl/>
        </w:rPr>
      </w:pPr>
    </w:p>
    <w:p w14:paraId="7B6F7762" w14:textId="77777777" w:rsidR="00B251AF" w:rsidRPr="00F30FC0" w:rsidRDefault="00B251AF" w:rsidP="003E7E7E">
      <w:pPr>
        <w:pStyle w:val="P00"/>
        <w:spacing w:before="0"/>
        <w:ind w:left="0" w:right="1134"/>
        <w:rPr>
          <w:rStyle w:val="default"/>
          <w:rFonts w:cs="FrankRuehl" w:hint="cs"/>
          <w:vanish/>
          <w:color w:val="FF0000"/>
          <w:sz w:val="20"/>
          <w:szCs w:val="20"/>
          <w:shd w:val="clear" w:color="auto" w:fill="FFFF99"/>
          <w:rtl/>
        </w:rPr>
      </w:pPr>
      <w:r w:rsidRPr="00F30FC0">
        <w:rPr>
          <w:rStyle w:val="default"/>
          <w:rFonts w:cs="FrankRuehl" w:hint="cs"/>
          <w:vanish/>
          <w:color w:val="FF0000"/>
          <w:sz w:val="20"/>
          <w:szCs w:val="20"/>
          <w:shd w:val="clear" w:color="auto" w:fill="FFFF99"/>
          <w:rtl/>
        </w:rPr>
        <w:t>מיום 11.1.2022</w:t>
      </w:r>
    </w:p>
    <w:p w14:paraId="7E43D692" w14:textId="77777777" w:rsidR="00B251AF" w:rsidRPr="00F30FC0" w:rsidRDefault="00B251AF" w:rsidP="00B251AF">
      <w:pPr>
        <w:pStyle w:val="P00"/>
        <w:spacing w:before="0"/>
        <w:ind w:left="0" w:right="1134"/>
        <w:rPr>
          <w:rStyle w:val="default"/>
          <w:rFonts w:ascii="FrankRuehl" w:hAnsi="FrankRuehl" w:cs="FrankRuehl"/>
          <w:vanish/>
          <w:sz w:val="20"/>
          <w:szCs w:val="20"/>
          <w:shd w:val="clear" w:color="auto" w:fill="FFFF99"/>
          <w:rtl/>
        </w:rPr>
      </w:pPr>
      <w:r w:rsidRPr="00F30FC0">
        <w:rPr>
          <w:rStyle w:val="default"/>
          <w:rFonts w:ascii="FrankRuehl" w:hAnsi="FrankRuehl" w:cs="FrankRuehl"/>
          <w:b/>
          <w:bCs/>
          <w:vanish/>
          <w:sz w:val="20"/>
          <w:szCs w:val="20"/>
          <w:shd w:val="clear" w:color="auto" w:fill="FFFF99"/>
          <w:rtl/>
        </w:rPr>
        <w:t>תיקון מס' 3</w:t>
      </w:r>
      <w:r w:rsidRPr="00F30FC0">
        <w:rPr>
          <w:rStyle w:val="default"/>
          <w:rFonts w:ascii="FrankRuehl" w:hAnsi="FrankRuehl" w:cs="FrankRuehl" w:hint="cs"/>
          <w:b/>
          <w:bCs/>
          <w:vanish/>
          <w:sz w:val="20"/>
          <w:szCs w:val="20"/>
          <w:shd w:val="clear" w:color="auto" w:fill="FFFF99"/>
          <w:rtl/>
        </w:rPr>
        <w:t>7</w:t>
      </w:r>
    </w:p>
    <w:p w14:paraId="0B8B9581" w14:textId="77777777" w:rsidR="00B251AF" w:rsidRPr="00F30FC0" w:rsidRDefault="00B251AF" w:rsidP="00B251AF">
      <w:pPr>
        <w:pStyle w:val="P00"/>
        <w:spacing w:before="0"/>
        <w:ind w:left="0" w:right="1134"/>
        <w:rPr>
          <w:rStyle w:val="default"/>
          <w:rFonts w:ascii="FrankRuehl" w:hAnsi="FrankRuehl" w:cs="FrankRuehl"/>
          <w:vanish/>
          <w:sz w:val="20"/>
          <w:szCs w:val="20"/>
          <w:shd w:val="clear" w:color="auto" w:fill="FFFF99"/>
          <w:rtl/>
        </w:rPr>
      </w:pPr>
      <w:hyperlink r:id="rId52" w:history="1">
        <w:r w:rsidRPr="00F30FC0">
          <w:rPr>
            <w:rStyle w:val="Hyperlink"/>
            <w:rFonts w:ascii="FrankRuehl" w:hAnsi="FrankRuehl" w:cs="FrankRuehl"/>
            <w:vanish/>
            <w:szCs w:val="20"/>
            <w:shd w:val="clear" w:color="auto" w:fill="FFFF99"/>
            <w:rtl/>
          </w:rPr>
          <w:t>ס"ח תשפ"ב מס' 2952</w:t>
        </w:r>
      </w:hyperlink>
      <w:r w:rsidRPr="00F30FC0">
        <w:rPr>
          <w:rStyle w:val="default"/>
          <w:rFonts w:ascii="FrankRuehl" w:hAnsi="FrankRuehl" w:cs="FrankRuehl"/>
          <w:vanish/>
          <w:sz w:val="20"/>
          <w:szCs w:val="20"/>
          <w:shd w:val="clear" w:color="auto" w:fill="FFFF99"/>
          <w:rtl/>
        </w:rPr>
        <w:t xml:space="preserve"> מיום 11.1.2022 עמ' 698 (</w:t>
      </w:r>
      <w:hyperlink r:id="rId53" w:history="1">
        <w:r w:rsidRPr="00F30FC0">
          <w:rPr>
            <w:rStyle w:val="Hyperlink"/>
            <w:rFonts w:ascii="FrankRuehl" w:hAnsi="FrankRuehl" w:cs="FrankRuehl"/>
            <w:vanish/>
            <w:szCs w:val="20"/>
            <w:shd w:val="clear" w:color="auto" w:fill="FFFF99"/>
            <w:rtl/>
          </w:rPr>
          <w:t>ה"ח 1480</w:t>
        </w:r>
      </w:hyperlink>
      <w:r w:rsidRPr="00F30FC0">
        <w:rPr>
          <w:rStyle w:val="default"/>
          <w:rFonts w:ascii="FrankRuehl" w:hAnsi="FrankRuehl" w:cs="FrankRuehl"/>
          <w:vanish/>
          <w:sz w:val="20"/>
          <w:szCs w:val="20"/>
          <w:shd w:val="clear" w:color="auto" w:fill="FFFF99"/>
          <w:rtl/>
        </w:rPr>
        <w:t>)</w:t>
      </w:r>
    </w:p>
    <w:p w14:paraId="04F33016" w14:textId="77777777" w:rsidR="00EB50D4" w:rsidRDefault="00EB50D4">
      <w:pPr>
        <w:pStyle w:val="P00"/>
        <w:ind w:left="0" w:right="1134"/>
        <w:rPr>
          <w:rStyle w:val="default"/>
          <w:rFonts w:cs="FrankRuehl" w:hint="cs"/>
          <w:sz w:val="2"/>
          <w:szCs w:val="2"/>
          <w:shd w:val="clear" w:color="auto" w:fill="FFFF99"/>
          <w:rtl/>
        </w:rPr>
      </w:pPr>
      <w:r w:rsidRPr="00F30FC0">
        <w:rPr>
          <w:rStyle w:val="big-number"/>
          <w:rFonts w:cs="FrankRuehl"/>
          <w:vanish/>
          <w:sz w:val="22"/>
          <w:szCs w:val="22"/>
          <w:shd w:val="clear" w:color="auto" w:fill="FFFF99"/>
          <w:rtl/>
        </w:rPr>
        <w:t>4.</w:t>
      </w:r>
      <w:r w:rsidRPr="00F30FC0">
        <w:rPr>
          <w:rStyle w:val="big-number"/>
          <w:rFonts w:cs="FrankRuehl"/>
          <w:vanish/>
          <w:sz w:val="22"/>
          <w:szCs w:val="22"/>
          <w:shd w:val="clear" w:color="auto" w:fill="FFFF99"/>
          <w:rtl/>
        </w:rPr>
        <w:tab/>
      </w:r>
      <w:r w:rsidRPr="00F30FC0">
        <w:rPr>
          <w:rStyle w:val="default"/>
          <w:rFonts w:cs="FrankRuehl" w:hint="cs"/>
          <w:vanish/>
          <w:sz w:val="22"/>
          <w:szCs w:val="22"/>
          <w:shd w:val="clear" w:color="auto" w:fill="FFFF99"/>
          <w:rtl/>
        </w:rPr>
        <w:t>נפגע שכתוצאה מפגיעת איבה נגרמה לו נכות ודרגת נכותו נקבעה כאמור בסעיף 5, יהיה זכאי לתגמול והוראות סעיפים 4, 4א, 4ב, 4ג, 4ד, 4ה, 4ו, 5, 6, 7, 7א, 7ב,</w:t>
      </w:r>
      <w:r w:rsidR="00B251AF" w:rsidRPr="00F30FC0">
        <w:rPr>
          <w:rStyle w:val="default"/>
          <w:rFonts w:cs="FrankRuehl" w:hint="cs"/>
          <w:vanish/>
          <w:sz w:val="22"/>
          <w:szCs w:val="22"/>
          <w:shd w:val="clear" w:color="auto" w:fill="FFFF99"/>
          <w:rtl/>
        </w:rPr>
        <w:t xml:space="preserve"> </w:t>
      </w:r>
      <w:r w:rsidR="00B251AF" w:rsidRPr="00F30FC0">
        <w:rPr>
          <w:rStyle w:val="default"/>
          <w:rFonts w:cs="FrankRuehl" w:hint="cs"/>
          <w:vanish/>
          <w:sz w:val="22"/>
          <w:szCs w:val="22"/>
          <w:u w:val="single"/>
          <w:shd w:val="clear" w:color="auto" w:fill="FFFF99"/>
          <w:rtl/>
        </w:rPr>
        <w:t xml:space="preserve">7ה1 </w:t>
      </w:r>
      <w:r w:rsidR="00B251AF" w:rsidRPr="00F30FC0">
        <w:rPr>
          <w:rStyle w:val="default"/>
          <w:rFonts w:cs="FrankRuehl"/>
          <w:vanish/>
          <w:sz w:val="22"/>
          <w:szCs w:val="22"/>
          <w:u w:val="single"/>
          <w:shd w:val="clear" w:color="auto" w:fill="FFFF99"/>
          <w:rtl/>
        </w:rPr>
        <w:t>–</w:t>
      </w:r>
      <w:r w:rsidR="00B251AF" w:rsidRPr="00F30FC0">
        <w:rPr>
          <w:rStyle w:val="default"/>
          <w:rFonts w:cs="FrankRuehl" w:hint="cs"/>
          <w:vanish/>
          <w:sz w:val="22"/>
          <w:szCs w:val="22"/>
          <w:u w:val="single"/>
          <w:shd w:val="clear" w:color="auto" w:fill="FFFF99"/>
          <w:rtl/>
        </w:rPr>
        <w:t xml:space="preserve"> בתקופת הוראת השעה כהגדרתה בסעיף האמור,</w:t>
      </w:r>
      <w:r w:rsidRPr="00F30FC0">
        <w:rPr>
          <w:rStyle w:val="default"/>
          <w:rFonts w:cs="FrankRuehl" w:hint="cs"/>
          <w:vanish/>
          <w:sz w:val="22"/>
          <w:szCs w:val="22"/>
          <w:shd w:val="clear" w:color="auto" w:fill="FFFF99"/>
          <w:rtl/>
        </w:rPr>
        <w:t xml:space="preserve"> 8, 16, 17, 18(ד) ו-(ה), 20א, 22, 35, 35ב, 35ג, 36ב, 37, 39א, 40, 42</w:t>
      </w:r>
      <w:r w:rsidR="003E7E7E" w:rsidRPr="00F30FC0">
        <w:rPr>
          <w:rStyle w:val="default"/>
          <w:rFonts w:cs="FrankRuehl" w:hint="cs"/>
          <w:vanish/>
          <w:sz w:val="22"/>
          <w:szCs w:val="22"/>
          <w:shd w:val="clear" w:color="auto" w:fill="FFFF99"/>
          <w:rtl/>
        </w:rPr>
        <w:t>, 43(א3) ו-(א4)</w:t>
      </w:r>
      <w:r w:rsidRPr="00F30FC0">
        <w:rPr>
          <w:rStyle w:val="default"/>
          <w:rFonts w:cs="FrankRuehl" w:hint="cs"/>
          <w:vanish/>
          <w:sz w:val="22"/>
          <w:szCs w:val="22"/>
          <w:shd w:val="clear" w:color="auto" w:fill="FFFF99"/>
          <w:rtl/>
        </w:rPr>
        <w:t xml:space="preserve"> ו-44 לחוק הנכים יחולו עליו, בשינויים המחוייבים.</w:t>
      </w:r>
      <w:bookmarkEnd w:id="14"/>
    </w:p>
    <w:p w14:paraId="008874A4" w14:textId="77777777" w:rsidR="00B251AF" w:rsidRDefault="00B251AF">
      <w:pPr>
        <w:pStyle w:val="P00"/>
        <w:spacing w:before="72"/>
        <w:ind w:left="0" w:right="1134"/>
        <w:rPr>
          <w:rStyle w:val="default"/>
          <w:rFonts w:cs="FrankRuehl"/>
          <w:rtl/>
        </w:rPr>
      </w:pPr>
    </w:p>
    <w:p w14:paraId="0DEF7758" w14:textId="77777777" w:rsidR="00B251AF" w:rsidRDefault="00B251AF">
      <w:pPr>
        <w:pStyle w:val="P00"/>
        <w:spacing w:before="72"/>
        <w:ind w:left="0" w:right="1134"/>
        <w:rPr>
          <w:rStyle w:val="default"/>
          <w:rFonts w:cs="FrankRuehl" w:hint="cs"/>
          <w:rtl/>
        </w:rPr>
      </w:pPr>
    </w:p>
    <w:p w14:paraId="36C2348D" w14:textId="77777777" w:rsidR="00695DEF" w:rsidRPr="00F30FC0" w:rsidRDefault="00EB50D4" w:rsidP="00F30FC0">
      <w:pPr>
        <w:pStyle w:val="P00"/>
        <w:spacing w:before="72"/>
        <w:ind w:left="1021" w:right="1134" w:hanging="1021"/>
        <w:rPr>
          <w:rStyle w:val="default"/>
          <w:rFonts w:cs="FrankRuehl"/>
          <w:rtl/>
        </w:rPr>
      </w:pPr>
      <w:bookmarkStart w:id="15" w:name="Seif5"/>
      <w:bookmarkEnd w:id="15"/>
      <w:r>
        <w:rPr>
          <w:lang w:val="he-IL"/>
        </w:rPr>
        <w:pict w14:anchorId="7DBFB07A">
          <v:rect id="_x0000_s2061" style="position:absolute;left:0;text-align:left;margin-left:464.5pt;margin-top:8.05pt;width:75.05pt;height:50pt;z-index:251619840" o:allowincell="f" filled="f" stroked="f" strokecolor="lime" strokeweight=".25pt">
            <v:textbox inset="0,0,0,0">
              <w:txbxContent>
                <w:p w14:paraId="54D52DA4" w14:textId="77777777" w:rsidR="00EB50D4" w:rsidRDefault="00695DEF">
                  <w:pPr>
                    <w:spacing w:line="160" w:lineRule="exact"/>
                    <w:jc w:val="left"/>
                    <w:rPr>
                      <w:rFonts w:cs="Miriam"/>
                      <w:noProof/>
                      <w:sz w:val="18"/>
                      <w:szCs w:val="18"/>
                      <w:rtl/>
                    </w:rPr>
                  </w:pPr>
                  <w:r>
                    <w:rPr>
                      <w:rFonts w:cs="Miriam" w:hint="cs"/>
                      <w:sz w:val="18"/>
                      <w:szCs w:val="18"/>
                      <w:rtl/>
                    </w:rPr>
                    <w:t>הוראות לעניין ניכוי מהתגמול החודשי</w:t>
                  </w:r>
                </w:p>
                <w:p w14:paraId="1144E12B" w14:textId="77777777" w:rsidR="00EB50D4" w:rsidRDefault="00EB50D4">
                  <w:pPr>
                    <w:spacing w:line="160" w:lineRule="exact"/>
                    <w:jc w:val="left"/>
                    <w:rPr>
                      <w:rFonts w:cs="Miriam"/>
                      <w:sz w:val="18"/>
                      <w:szCs w:val="18"/>
                      <w:rtl/>
                    </w:rPr>
                  </w:pPr>
                  <w:r>
                    <w:rPr>
                      <w:rFonts w:cs="Miriam" w:hint="cs"/>
                      <w:sz w:val="18"/>
                      <w:szCs w:val="18"/>
                      <w:rtl/>
                    </w:rPr>
                    <w:t>(תיקון מס' 1</w:t>
                  </w:r>
                  <w:r>
                    <w:rPr>
                      <w:rFonts w:cs="Miriam"/>
                      <w:sz w:val="18"/>
                      <w:szCs w:val="18"/>
                      <w:rtl/>
                    </w:rPr>
                    <w:t xml:space="preserve">3) </w:t>
                  </w:r>
                </w:p>
                <w:p w14:paraId="1A7EFA60"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p w14:paraId="145800DB" w14:textId="77777777" w:rsidR="00695DEF" w:rsidRDefault="00695DEF">
                  <w:pPr>
                    <w:spacing w:line="160" w:lineRule="exact"/>
                    <w:jc w:val="left"/>
                    <w:rPr>
                      <w:rFonts w:cs="Miriam"/>
                      <w:noProof/>
                      <w:sz w:val="18"/>
                      <w:szCs w:val="18"/>
                      <w:rtl/>
                    </w:rPr>
                  </w:pPr>
                  <w:r>
                    <w:rPr>
                      <w:rFonts w:cs="Miriam" w:hint="cs"/>
                      <w:noProof/>
                      <w:sz w:val="18"/>
                      <w:szCs w:val="18"/>
                      <w:rtl/>
                    </w:rPr>
                    <w:t>(תיקון מס' 38) תשפ"ג-2023</w:t>
                  </w:r>
                </w:p>
              </w:txbxContent>
            </v:textbox>
            <w10:anchorlock/>
          </v:rect>
        </w:pict>
      </w:r>
      <w:r>
        <w:rPr>
          <w:rStyle w:val="big-number"/>
          <w:rFonts w:cs="Miriam"/>
          <w:rtl/>
        </w:rPr>
        <w:t>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r>
      <w:r w:rsidR="00695DEF" w:rsidRPr="00F30FC0">
        <w:rPr>
          <w:rStyle w:val="default"/>
          <w:rFonts w:cs="FrankRuehl" w:hint="cs"/>
          <w:rtl/>
        </w:rPr>
        <w:t>(1)</w:t>
      </w:r>
      <w:r w:rsidR="00695DEF" w:rsidRPr="00F30FC0">
        <w:rPr>
          <w:rStyle w:val="default"/>
          <w:rFonts w:cs="FrankRuehl"/>
          <w:rtl/>
        </w:rPr>
        <w:tab/>
        <w:t>ע</w:t>
      </w:r>
      <w:r w:rsidR="00695DEF" w:rsidRPr="00F30FC0">
        <w:rPr>
          <w:rStyle w:val="default"/>
          <w:rFonts w:cs="FrankRuehl" w:hint="cs"/>
          <w:rtl/>
        </w:rPr>
        <w:t>ל אף הוראות סעיף 15 והוראות סעיף 303</w:t>
      </w:r>
      <w:r w:rsidR="00695DEF" w:rsidRPr="00F30FC0">
        <w:rPr>
          <w:rStyle w:val="default"/>
          <w:rFonts w:cs="FrankRuehl"/>
          <w:rtl/>
        </w:rPr>
        <w:t xml:space="preserve"> </w:t>
      </w:r>
      <w:r w:rsidR="00695DEF" w:rsidRPr="00F30FC0">
        <w:rPr>
          <w:rStyle w:val="default"/>
          <w:rFonts w:cs="FrankRuehl" w:hint="cs"/>
          <w:rtl/>
        </w:rPr>
        <w:t>לחוק הביטוח, פקיד תביעות ינכה מהתגמול החודשי המשולם ל</w:t>
      </w:r>
      <w:r w:rsidR="00695DEF" w:rsidRPr="00F30FC0">
        <w:rPr>
          <w:rStyle w:val="default"/>
          <w:rFonts w:cs="FrankRuehl"/>
          <w:rtl/>
        </w:rPr>
        <w:t>נפ</w:t>
      </w:r>
      <w:r w:rsidR="00695DEF" w:rsidRPr="00F30FC0">
        <w:rPr>
          <w:rStyle w:val="default"/>
          <w:rFonts w:cs="FrankRuehl" w:hint="cs"/>
          <w:rtl/>
        </w:rPr>
        <w:t>גע ולבן משפחה, הזכאים לתגמול לפי חוק זה, דמי חברות בארגון היציג כאמור בסעיף קטן (ב), תשלומים לקרן לעזרה הדדית של הארגון היציג ודמי השתתפות בביטוח חיים הדדי ובביטוח סיעודי הדדי שנערכו באמצעות הארגון היציג, כולם או חלקם, לפי העניין;</w:t>
      </w:r>
    </w:p>
    <w:p w14:paraId="5366D26F" w14:textId="77777777" w:rsidR="00695DEF" w:rsidRPr="00F30FC0" w:rsidRDefault="00695DEF" w:rsidP="00F30FC0">
      <w:pPr>
        <w:pStyle w:val="P00"/>
        <w:spacing w:before="72"/>
        <w:ind w:left="1021" w:right="1134"/>
        <w:rPr>
          <w:rStyle w:val="default"/>
          <w:rFonts w:cs="FrankRuehl"/>
          <w:rtl/>
        </w:rPr>
      </w:pPr>
      <w:r w:rsidRPr="00F30FC0">
        <w:rPr>
          <w:rStyle w:val="default"/>
          <w:rFonts w:cs="FrankRuehl" w:hint="cs"/>
          <w:rtl/>
        </w:rPr>
        <w:t>(2)</w:t>
      </w:r>
      <w:r w:rsidRPr="00F30FC0">
        <w:rPr>
          <w:rStyle w:val="default"/>
          <w:rFonts w:cs="FrankRuehl"/>
          <w:rtl/>
        </w:rPr>
        <w:tab/>
      </w:r>
      <w:r w:rsidRPr="00F30FC0">
        <w:rPr>
          <w:rStyle w:val="default"/>
          <w:rFonts w:cs="FrankRuehl" w:hint="cs"/>
          <w:rtl/>
        </w:rPr>
        <w:t>על אף הוראות סעיף 15 וסעיף 303 לחוק הביטוח, פקיד תביעות, לאחר שקיבל בקשה מפורשת, בכתב, מהנפגע או מבן משפחה הזכאי לתגמול חודשי לפי חוק זה, ינכה מהתגמול החודשי המשתלם לנפגע או לבן המשפחה כאמור, לאחר ביצוע ניכויים אחרים לפי כל דין, תשלום בשל הלוואה שקיבל הנפגע או בן המשפחה מהארגון היציג;</w:t>
      </w:r>
    </w:p>
    <w:p w14:paraId="2AA3E051" w14:textId="77777777" w:rsidR="00695DEF" w:rsidRPr="00F30FC0" w:rsidRDefault="00695DEF" w:rsidP="00F30FC0">
      <w:pPr>
        <w:pStyle w:val="P00"/>
        <w:spacing w:before="72"/>
        <w:ind w:left="1021" w:right="1134"/>
        <w:rPr>
          <w:rStyle w:val="default"/>
          <w:rFonts w:cs="FrankRuehl"/>
          <w:rtl/>
        </w:rPr>
      </w:pPr>
      <w:r w:rsidRPr="00F30FC0">
        <w:rPr>
          <w:rStyle w:val="default"/>
          <w:rFonts w:cs="FrankRuehl" w:hint="cs"/>
          <w:rtl/>
        </w:rPr>
        <w:t>(3)</w:t>
      </w:r>
      <w:r w:rsidRPr="00F30FC0">
        <w:rPr>
          <w:rStyle w:val="default"/>
          <w:rFonts w:cs="FrankRuehl"/>
          <w:rtl/>
        </w:rPr>
        <w:tab/>
      </w:r>
      <w:r w:rsidRPr="00F30FC0">
        <w:rPr>
          <w:rStyle w:val="default"/>
          <w:rFonts w:cs="FrankRuehl" w:hint="cs"/>
          <w:rtl/>
        </w:rPr>
        <w:t>המוסד יעביר לארגון היציג מדי חודש דיווח על כל אחד מהניכויים מהתגמול החודשי המשולם לנכה או לבן המשפחה לפי סעיף זה, לפי העניין;</w:t>
      </w:r>
    </w:p>
    <w:p w14:paraId="6BE13DCB" w14:textId="77777777" w:rsidR="00695DEF" w:rsidRPr="00F30FC0" w:rsidRDefault="00695DEF" w:rsidP="00F30FC0">
      <w:pPr>
        <w:pStyle w:val="P00"/>
        <w:spacing w:before="72"/>
        <w:ind w:left="1475" w:right="1134" w:hanging="454"/>
        <w:rPr>
          <w:rStyle w:val="default"/>
          <w:rFonts w:cs="FrankRuehl"/>
          <w:rtl/>
        </w:rPr>
      </w:pPr>
      <w:r w:rsidRPr="00F30FC0">
        <w:rPr>
          <w:rStyle w:val="default"/>
          <w:rFonts w:cs="FrankRuehl" w:hint="cs"/>
          <w:rtl/>
        </w:rPr>
        <w:t>(4)</w:t>
      </w:r>
      <w:r w:rsidRPr="00F30FC0">
        <w:rPr>
          <w:rStyle w:val="default"/>
          <w:rFonts w:cs="FrankRuehl"/>
          <w:rtl/>
        </w:rPr>
        <w:tab/>
      </w:r>
      <w:r w:rsidRPr="00F30FC0">
        <w:rPr>
          <w:rStyle w:val="default"/>
          <w:rFonts w:cs="FrankRuehl" w:hint="cs"/>
          <w:rtl/>
        </w:rPr>
        <w:t>(א)</w:t>
      </w:r>
      <w:r w:rsidRPr="00F30FC0">
        <w:rPr>
          <w:rStyle w:val="default"/>
          <w:rFonts w:cs="FrankRuehl"/>
          <w:rtl/>
        </w:rPr>
        <w:tab/>
      </w:r>
      <w:r w:rsidRPr="00F30FC0">
        <w:rPr>
          <w:rStyle w:val="default"/>
          <w:rFonts w:cs="FrankRuehl" w:hint="cs"/>
          <w:rtl/>
        </w:rPr>
        <w:t>שר העבודה, באישור ועדת העבודה והרווחה של הכנסת, יקבע את הסכומים המרביים שמותר לנכות כל חודש מתגמולים של נפגע או של בן משפחה לפי פסקה (1);</w:t>
      </w:r>
    </w:p>
    <w:p w14:paraId="3B0C81B1" w14:textId="77777777" w:rsidR="00695DEF" w:rsidRPr="00F30FC0" w:rsidRDefault="00695DEF" w:rsidP="00F30FC0">
      <w:pPr>
        <w:pStyle w:val="P00"/>
        <w:spacing w:before="72"/>
        <w:ind w:left="1474" w:right="1134"/>
        <w:rPr>
          <w:rStyle w:val="default"/>
          <w:rFonts w:cs="FrankRuehl"/>
          <w:rtl/>
        </w:rPr>
      </w:pPr>
      <w:r w:rsidRPr="00F30FC0">
        <w:rPr>
          <w:rStyle w:val="default"/>
          <w:rFonts w:cs="FrankRuehl" w:hint="cs"/>
          <w:rtl/>
        </w:rPr>
        <w:t>(ב)</w:t>
      </w:r>
      <w:r w:rsidRPr="00F30FC0">
        <w:rPr>
          <w:rStyle w:val="default"/>
          <w:rFonts w:cs="FrankRuehl"/>
          <w:rtl/>
        </w:rPr>
        <w:tab/>
      </w:r>
      <w:r w:rsidRPr="00F30FC0">
        <w:rPr>
          <w:rStyle w:val="default"/>
          <w:rFonts w:cs="FrankRuehl" w:hint="cs"/>
          <w:rtl/>
        </w:rPr>
        <w:t>ניכוי בשל הלוואה כאמור בפסקה (2) לא יעלה על שיעורים אלה, לפי העניין:</w:t>
      </w:r>
    </w:p>
    <w:p w14:paraId="69D84155" w14:textId="77777777" w:rsidR="00695DEF" w:rsidRPr="00F30FC0" w:rsidRDefault="00695DEF" w:rsidP="00F30FC0">
      <w:pPr>
        <w:pStyle w:val="P00"/>
        <w:spacing w:before="72"/>
        <w:ind w:left="1928" w:right="1134"/>
        <w:rPr>
          <w:rStyle w:val="default"/>
          <w:rFonts w:cs="FrankRuehl"/>
          <w:rtl/>
        </w:rPr>
      </w:pPr>
      <w:r w:rsidRPr="00F30FC0">
        <w:rPr>
          <w:rStyle w:val="default"/>
          <w:rFonts w:cs="FrankRuehl" w:hint="cs"/>
          <w:rtl/>
        </w:rPr>
        <w:t>(1)</w:t>
      </w:r>
      <w:r w:rsidRPr="00F30FC0">
        <w:rPr>
          <w:rStyle w:val="default"/>
          <w:rFonts w:cs="FrankRuehl"/>
          <w:rtl/>
        </w:rPr>
        <w:tab/>
      </w:r>
      <w:r w:rsidRPr="00F30FC0">
        <w:rPr>
          <w:rStyle w:val="default"/>
          <w:rFonts w:cs="FrankRuehl" w:hint="cs"/>
          <w:rtl/>
        </w:rPr>
        <w:t xml:space="preserve">מחצית מהתגמול </w:t>
      </w:r>
      <w:r w:rsidRPr="00F30FC0">
        <w:rPr>
          <w:rStyle w:val="default"/>
          <w:rFonts w:cs="FrankRuehl"/>
          <w:rtl/>
        </w:rPr>
        <w:t>–</w:t>
      </w:r>
      <w:r w:rsidRPr="00F30FC0">
        <w:rPr>
          <w:rStyle w:val="default"/>
          <w:rFonts w:cs="FrankRuehl" w:hint="cs"/>
          <w:rtl/>
        </w:rPr>
        <w:t xml:space="preserve"> לעניין נכה המקבל תגמול חודשי ודרגת נכותו 10% עד 19%;</w:t>
      </w:r>
    </w:p>
    <w:p w14:paraId="284F5882" w14:textId="77777777" w:rsidR="00695DEF" w:rsidRPr="00F30FC0" w:rsidRDefault="00695DEF" w:rsidP="00F30FC0">
      <w:pPr>
        <w:pStyle w:val="P00"/>
        <w:spacing w:before="72"/>
        <w:ind w:left="1928" w:right="1134"/>
        <w:rPr>
          <w:rStyle w:val="default"/>
          <w:rFonts w:cs="FrankRuehl"/>
          <w:rtl/>
        </w:rPr>
      </w:pPr>
      <w:r w:rsidRPr="00F30FC0">
        <w:rPr>
          <w:rStyle w:val="default"/>
          <w:rFonts w:cs="FrankRuehl" w:hint="cs"/>
          <w:rtl/>
        </w:rPr>
        <w:t>(2)</w:t>
      </w:r>
      <w:r w:rsidRPr="00F30FC0">
        <w:rPr>
          <w:rStyle w:val="default"/>
          <w:rFonts w:cs="FrankRuehl"/>
          <w:rtl/>
        </w:rPr>
        <w:tab/>
      </w:r>
      <w:r w:rsidRPr="00F30FC0">
        <w:rPr>
          <w:rStyle w:val="default"/>
          <w:rFonts w:cs="FrankRuehl" w:hint="cs"/>
          <w:rtl/>
        </w:rPr>
        <w:t xml:space="preserve">35% מהתגמול </w:t>
      </w:r>
      <w:r w:rsidRPr="00F30FC0">
        <w:rPr>
          <w:rStyle w:val="default"/>
          <w:rFonts w:cs="FrankRuehl"/>
          <w:rtl/>
        </w:rPr>
        <w:t>–</w:t>
      </w:r>
      <w:r w:rsidRPr="00F30FC0">
        <w:rPr>
          <w:rStyle w:val="default"/>
          <w:rFonts w:cs="FrankRuehl" w:hint="cs"/>
          <w:rtl/>
        </w:rPr>
        <w:t xml:space="preserve"> לעניין נכה המקבל תגמול חודשי ודרגת נכותו היא 20% או יותר או לעניין בן משפחה המקבל תגמול חודשי לפי חוק זה;</w:t>
      </w:r>
    </w:p>
    <w:p w14:paraId="07034C05" w14:textId="77777777" w:rsidR="00695DEF" w:rsidRPr="00F30FC0" w:rsidRDefault="00695DEF" w:rsidP="00F30FC0">
      <w:pPr>
        <w:pStyle w:val="P00"/>
        <w:spacing w:before="72"/>
        <w:ind w:left="1474" w:right="1134"/>
        <w:rPr>
          <w:rStyle w:val="default"/>
          <w:rFonts w:cs="FrankRuehl"/>
          <w:rtl/>
        </w:rPr>
      </w:pPr>
      <w:r w:rsidRPr="00F30FC0">
        <w:rPr>
          <w:rStyle w:val="default"/>
          <w:rFonts w:cs="FrankRuehl" w:hint="cs"/>
          <w:rtl/>
        </w:rPr>
        <w:t>(ג)</w:t>
      </w:r>
      <w:r w:rsidRPr="00F30FC0">
        <w:rPr>
          <w:rStyle w:val="default"/>
          <w:rFonts w:cs="FrankRuehl"/>
          <w:rtl/>
        </w:rPr>
        <w:tab/>
      </w:r>
      <w:r w:rsidRPr="00F30FC0">
        <w:rPr>
          <w:rStyle w:val="default"/>
          <w:rFonts w:cs="FrankRuehl" w:hint="cs"/>
          <w:rtl/>
        </w:rPr>
        <w:t>על אף האמור בפסקת משנה (ב), שר העבודה, באישור ועדת העבודה והרווחה של הכנסת, רשאי לקבוע שיעורי ניכוי מרביים שונים מהאמור באותה פסקת משנה, בהתחשב, בין היתר, בדרגת הנכות.</w:t>
      </w:r>
    </w:p>
    <w:p w14:paraId="248818A9" w14:textId="77777777" w:rsidR="00EB50D4" w:rsidRDefault="00EB50D4">
      <w:pPr>
        <w:pStyle w:val="P00"/>
        <w:spacing w:before="72"/>
        <w:ind w:left="0" w:right="1134"/>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ש</w:t>
      </w:r>
      <w:r>
        <w:rPr>
          <w:rStyle w:val="default"/>
          <w:rFonts w:cs="FrankRuehl" w:hint="cs"/>
          <w:rtl/>
        </w:rPr>
        <w:t>ר העבודה והרווחה רשאי להכריז על ארגון כארגון יציג אם נתקיימו בו כל אלה:</w:t>
      </w:r>
    </w:p>
    <w:p w14:paraId="1426D1C1" w14:textId="77777777" w:rsidR="00EB50D4" w:rsidRDefault="00EB50D4">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טרתו הבלעדית של הארגון היא שיפור תנאיהם</w:t>
      </w:r>
      <w:r>
        <w:rPr>
          <w:rStyle w:val="default"/>
          <w:rFonts w:cs="FrankRuehl"/>
          <w:rtl/>
        </w:rPr>
        <w:t xml:space="preserve"> ו</w:t>
      </w:r>
      <w:r>
        <w:rPr>
          <w:rStyle w:val="default"/>
          <w:rFonts w:cs="FrankRuehl" w:hint="cs"/>
          <w:rtl/>
        </w:rPr>
        <w:t>רווחתם של כל הזכאים לתגמול לפי חוק זה;</w:t>
      </w:r>
    </w:p>
    <w:p w14:paraId="3049A218" w14:textId="77777777" w:rsidR="00EB50D4" w:rsidRDefault="00EB50D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ארגון מייצג את המס</w:t>
      </w:r>
      <w:r>
        <w:rPr>
          <w:rStyle w:val="default"/>
          <w:rFonts w:cs="FrankRuehl"/>
          <w:rtl/>
        </w:rPr>
        <w:t>פר</w:t>
      </w:r>
      <w:r>
        <w:rPr>
          <w:rStyle w:val="default"/>
          <w:rFonts w:cs="FrankRuehl" w:hint="cs"/>
          <w:rtl/>
        </w:rPr>
        <w:t xml:space="preserve"> הגדול ביותר של זכאים לתגמול לפי חוק זה;</w:t>
      </w:r>
    </w:p>
    <w:p w14:paraId="13DC496A" w14:textId="77777777" w:rsidR="00EB50D4" w:rsidRDefault="00EB50D4">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ארגון מקבל כחבר בו כל נפגע וכל בן משפחה המבקש להצטרף לארגון.</w:t>
      </w:r>
    </w:p>
    <w:p w14:paraId="04F9210F" w14:textId="77777777" w:rsidR="00F30FC0" w:rsidRDefault="00F30FC0" w:rsidP="00F30FC0">
      <w:pPr>
        <w:pStyle w:val="P00"/>
        <w:spacing w:before="72"/>
        <w:ind w:left="0" w:right="1134"/>
        <w:rPr>
          <w:rStyle w:val="default"/>
          <w:rFonts w:cs="FrankRuehl"/>
          <w:rtl/>
        </w:rPr>
      </w:pPr>
      <w:r>
        <w:rPr>
          <w:lang w:val="he-IL"/>
        </w:rPr>
        <w:pict w14:anchorId="3DE227BD">
          <v:rect id="_x0000_s2282" style="position:absolute;left:0;text-align:left;margin-left:464.5pt;margin-top:8.05pt;width:75.05pt;height:16pt;z-index:251704832" o:allowincell="f" filled="f" stroked="f" strokecolor="lime" strokeweight=".25pt">
            <v:textbox inset="0,0,0,0">
              <w:txbxContent>
                <w:p w14:paraId="2E7BAFC9" w14:textId="77777777" w:rsidR="00F30FC0" w:rsidRDefault="00F30FC0" w:rsidP="00F30FC0">
                  <w:pPr>
                    <w:spacing w:line="160" w:lineRule="exact"/>
                    <w:jc w:val="left"/>
                    <w:rPr>
                      <w:rFonts w:cs="Miriam"/>
                      <w:noProof/>
                      <w:sz w:val="18"/>
                      <w:szCs w:val="18"/>
                      <w:rtl/>
                    </w:rPr>
                  </w:pPr>
                  <w:r>
                    <w:rPr>
                      <w:rFonts w:cs="Miriam" w:hint="cs"/>
                      <w:sz w:val="18"/>
                      <w:szCs w:val="18"/>
                      <w:rtl/>
                    </w:rPr>
                    <w:t>(תיקון מס' 38) תשפ"ג-2023</w:t>
                  </w:r>
                </w:p>
              </w:txbxContent>
            </v:textbox>
            <w10:anchorlock/>
          </v:rect>
        </w:pict>
      </w:r>
      <w:r>
        <w:rPr>
          <w:rFonts w:cs="FrankRuehl"/>
          <w:sz w:val="26"/>
          <w:rtl/>
        </w:rPr>
        <w:tab/>
      </w:r>
      <w:r>
        <w:rPr>
          <w:rFonts w:cs="FrankRuehl" w:hint="cs"/>
          <w:sz w:val="26"/>
          <w:rtl/>
        </w:rPr>
        <w:t>(ג)</w:t>
      </w:r>
      <w:r>
        <w:rPr>
          <w:rFonts w:cs="FrankRuehl"/>
          <w:sz w:val="26"/>
          <w:rtl/>
        </w:rPr>
        <w:tab/>
      </w:r>
      <w:r>
        <w:rPr>
          <w:rStyle w:val="default"/>
          <w:rFonts w:cs="FrankRuehl"/>
          <w:rtl/>
        </w:rPr>
        <w:t>ד</w:t>
      </w:r>
      <w:r>
        <w:rPr>
          <w:rStyle w:val="default"/>
          <w:rFonts w:cs="FrankRuehl" w:hint="cs"/>
          <w:rtl/>
        </w:rPr>
        <w:t xml:space="preserve">מי החבר </w:t>
      </w:r>
      <w:r w:rsidRPr="00F30FC0">
        <w:rPr>
          <w:rStyle w:val="default"/>
          <w:rFonts w:cs="FrankRuehl" w:hint="cs"/>
          <w:rtl/>
        </w:rPr>
        <w:t xml:space="preserve">והתשלומים </w:t>
      </w:r>
      <w:r>
        <w:rPr>
          <w:rStyle w:val="default"/>
          <w:rFonts w:cs="FrankRuehl" w:hint="cs"/>
          <w:rtl/>
        </w:rPr>
        <w:t>האמורים בסעיף קטן (א) ינוכו מהתגמול החודשי המשולם לזכאי רק לאחר שהמוסד הודיע לו כי בכוונתו</w:t>
      </w:r>
      <w:r>
        <w:rPr>
          <w:rStyle w:val="default"/>
          <w:rFonts w:cs="FrankRuehl"/>
          <w:rtl/>
        </w:rPr>
        <w:t xml:space="preserve"> </w:t>
      </w:r>
      <w:r>
        <w:rPr>
          <w:rStyle w:val="default"/>
          <w:rFonts w:cs="FrankRuehl" w:hint="cs"/>
          <w:rtl/>
        </w:rPr>
        <w:t>לנכותם מהתגמול החודשי וכי זכותו להג</w:t>
      </w:r>
      <w:r>
        <w:rPr>
          <w:rStyle w:val="default"/>
          <w:rFonts w:cs="FrankRuehl"/>
          <w:rtl/>
        </w:rPr>
        <w:t>יש</w:t>
      </w:r>
      <w:r>
        <w:rPr>
          <w:rStyle w:val="default"/>
          <w:rFonts w:cs="FrankRuehl" w:hint="cs"/>
          <w:rtl/>
        </w:rPr>
        <w:t xml:space="preserve"> התנגדות בכתב לניכוי בתוך 60 ימים מהיום שקיבל את ההודעה כאמור.</w:t>
      </w:r>
    </w:p>
    <w:p w14:paraId="6475DCBE" w14:textId="77777777" w:rsidR="00EB50D4" w:rsidRDefault="00F30FC0" w:rsidP="00F30FC0">
      <w:pPr>
        <w:pStyle w:val="P00"/>
        <w:spacing w:before="72"/>
        <w:ind w:left="0" w:right="1134"/>
        <w:rPr>
          <w:rStyle w:val="default"/>
          <w:rFonts w:cs="FrankRuehl"/>
          <w:rtl/>
        </w:rPr>
      </w:pPr>
      <w:r>
        <w:rPr>
          <w:lang w:val="he-IL"/>
        </w:rPr>
        <w:pict w14:anchorId="281B5B66">
          <v:rect id="_x0000_s2281" style="position:absolute;left:0;text-align:left;margin-left:464.5pt;margin-top:8.05pt;width:75.05pt;height:16pt;z-index:251703808" o:allowincell="f" filled="f" stroked="f" strokecolor="lime" strokeweight=".25pt">
            <v:textbox inset="0,0,0,0">
              <w:txbxContent>
                <w:p w14:paraId="3A484FD6" w14:textId="77777777" w:rsidR="00F30FC0" w:rsidRDefault="00F30FC0" w:rsidP="00F30FC0">
                  <w:pPr>
                    <w:spacing w:line="160" w:lineRule="exact"/>
                    <w:jc w:val="left"/>
                    <w:rPr>
                      <w:rFonts w:cs="Miriam"/>
                      <w:noProof/>
                      <w:sz w:val="18"/>
                      <w:szCs w:val="18"/>
                      <w:rtl/>
                    </w:rPr>
                  </w:pPr>
                  <w:r>
                    <w:rPr>
                      <w:rFonts w:cs="Miriam" w:hint="cs"/>
                      <w:sz w:val="18"/>
                      <w:szCs w:val="18"/>
                      <w:rtl/>
                    </w:rPr>
                    <w:t>(תיקון מס' 38) תשפ"ג-2023</w:t>
                  </w:r>
                </w:p>
              </w:txbxContent>
            </v:textbox>
            <w10:anchorlock/>
          </v:rect>
        </w:pict>
      </w:r>
      <w:r>
        <w:rPr>
          <w:rFonts w:cs="FrankRuehl"/>
          <w:sz w:val="26"/>
          <w:rtl/>
        </w:rPr>
        <w:tab/>
      </w:r>
      <w:r>
        <w:rPr>
          <w:rFonts w:cs="FrankRuehl" w:hint="cs"/>
          <w:sz w:val="26"/>
          <w:rtl/>
        </w:rPr>
        <w:t>(ד)</w:t>
      </w:r>
      <w:r>
        <w:rPr>
          <w:rFonts w:cs="FrankRuehl"/>
          <w:sz w:val="26"/>
          <w:rtl/>
        </w:rPr>
        <w:tab/>
      </w:r>
      <w:r w:rsidR="00EB50D4">
        <w:rPr>
          <w:rStyle w:val="default"/>
          <w:rFonts w:cs="FrankRuehl"/>
          <w:rtl/>
        </w:rPr>
        <w:t>ל</w:t>
      </w:r>
      <w:r w:rsidR="00EB50D4">
        <w:rPr>
          <w:rStyle w:val="default"/>
          <w:rFonts w:cs="FrankRuehl" w:hint="cs"/>
          <w:rtl/>
        </w:rPr>
        <w:t xml:space="preserve">א התנגד הזכאי, </w:t>
      </w:r>
      <w:r w:rsidRPr="00F30FC0">
        <w:rPr>
          <w:rStyle w:val="default"/>
          <w:rFonts w:cs="FrankRuehl" w:hint="cs"/>
          <w:rtl/>
        </w:rPr>
        <w:t xml:space="preserve">לניכוי דמי החבר והתשלומים </w:t>
      </w:r>
      <w:r w:rsidR="00EB50D4">
        <w:rPr>
          <w:rStyle w:val="default"/>
          <w:rFonts w:cs="FrankRuehl" w:hint="cs"/>
          <w:rtl/>
        </w:rPr>
        <w:t>מהתגמול החודשי, יחל הניכוי בתום החודש שלאחר החודש שבו הסתיימו 60 הימים.</w:t>
      </w:r>
    </w:p>
    <w:p w14:paraId="18A249E1"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ודיע הזכאי למוסד בכתב על התנגדותו</w:t>
      </w:r>
      <w:r>
        <w:rPr>
          <w:rStyle w:val="default"/>
          <w:rFonts w:cs="FrankRuehl"/>
          <w:rtl/>
        </w:rPr>
        <w:t xml:space="preserve"> </w:t>
      </w:r>
      <w:r>
        <w:rPr>
          <w:rStyle w:val="default"/>
          <w:rFonts w:cs="FrankRuehl" w:hint="cs"/>
          <w:rtl/>
        </w:rPr>
        <w:t>לניכוי לאחר המועד האמור, ייפסק הניכוי בתום</w:t>
      </w:r>
      <w:r>
        <w:rPr>
          <w:rStyle w:val="default"/>
          <w:rFonts w:cs="FrankRuehl"/>
          <w:rtl/>
        </w:rPr>
        <w:t xml:space="preserve"> ה</w:t>
      </w:r>
      <w:r>
        <w:rPr>
          <w:rStyle w:val="default"/>
          <w:rFonts w:cs="FrankRuehl" w:hint="cs"/>
          <w:rtl/>
        </w:rPr>
        <w:t>חודש שלאחר החודש שקיבל המוסד את ההודעה.</w:t>
      </w:r>
    </w:p>
    <w:p w14:paraId="24F902F3" w14:textId="77777777" w:rsidR="00EB50D4" w:rsidRPr="00F30FC0" w:rsidRDefault="00EB50D4">
      <w:pPr>
        <w:spacing w:line="240" w:lineRule="auto"/>
        <w:ind w:right="1134"/>
        <w:rPr>
          <w:rFonts w:cs="FrankRuehl" w:hint="cs"/>
          <w:vanish/>
          <w:sz w:val="18"/>
          <w:szCs w:val="20"/>
          <w:shd w:val="clear" w:color="auto" w:fill="FFFF99"/>
          <w:rtl/>
        </w:rPr>
      </w:pPr>
      <w:bookmarkStart w:id="16" w:name="Rov106"/>
      <w:r w:rsidRPr="00F30FC0">
        <w:rPr>
          <w:rFonts w:cs="FrankRuehl" w:hint="cs"/>
          <w:vanish/>
          <w:color w:val="FF0000"/>
          <w:sz w:val="18"/>
          <w:szCs w:val="20"/>
          <w:shd w:val="clear" w:color="auto" w:fill="FFFF99"/>
          <w:rtl/>
        </w:rPr>
        <w:t>מיום 20.3.1997</w:t>
      </w:r>
    </w:p>
    <w:p w14:paraId="7FF2DF51"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13</w:t>
      </w:r>
    </w:p>
    <w:p w14:paraId="236E2BBA" w14:textId="77777777" w:rsidR="00EB50D4" w:rsidRPr="00F30FC0" w:rsidRDefault="00EB50D4">
      <w:pPr>
        <w:spacing w:line="240" w:lineRule="auto"/>
        <w:ind w:right="1134"/>
        <w:rPr>
          <w:rFonts w:cs="FrankRuehl" w:hint="cs"/>
          <w:vanish/>
          <w:sz w:val="18"/>
          <w:szCs w:val="20"/>
          <w:shd w:val="clear" w:color="auto" w:fill="FFFF99"/>
          <w:rtl/>
        </w:rPr>
      </w:pPr>
      <w:hyperlink r:id="rId54" w:history="1">
        <w:r w:rsidRPr="00F30FC0">
          <w:rPr>
            <w:rStyle w:val="Hyperlink"/>
            <w:rFonts w:cs="FrankRuehl" w:hint="cs"/>
            <w:vanish/>
            <w:sz w:val="18"/>
            <w:szCs w:val="20"/>
            <w:shd w:val="clear" w:color="auto" w:fill="FFFF99"/>
            <w:rtl/>
          </w:rPr>
          <w:t>ס"ח תשנ"ז מס' 1617</w:t>
        </w:r>
      </w:hyperlink>
      <w:r w:rsidRPr="00F30FC0">
        <w:rPr>
          <w:rFonts w:cs="FrankRuehl" w:hint="cs"/>
          <w:vanish/>
          <w:sz w:val="18"/>
          <w:szCs w:val="20"/>
          <w:shd w:val="clear" w:color="auto" w:fill="FFFF99"/>
          <w:rtl/>
        </w:rPr>
        <w:t xml:space="preserve"> מיום 20.3.1997 עמ' 90 (</w:t>
      </w:r>
      <w:hyperlink r:id="rId55" w:history="1">
        <w:r w:rsidRPr="00F30FC0">
          <w:rPr>
            <w:rStyle w:val="Hyperlink"/>
            <w:rFonts w:cs="FrankRuehl" w:hint="cs"/>
            <w:vanish/>
            <w:sz w:val="18"/>
            <w:szCs w:val="20"/>
            <w:shd w:val="clear" w:color="auto" w:fill="FFFF99"/>
            <w:rtl/>
          </w:rPr>
          <w:t>ה"ח 2573</w:t>
        </w:r>
      </w:hyperlink>
      <w:r w:rsidRPr="00F30FC0">
        <w:rPr>
          <w:rFonts w:cs="FrankRuehl" w:hint="cs"/>
          <w:vanish/>
          <w:sz w:val="18"/>
          <w:szCs w:val="20"/>
          <w:shd w:val="clear" w:color="auto" w:fill="FFFF99"/>
          <w:rtl/>
        </w:rPr>
        <w:t>)</w:t>
      </w:r>
    </w:p>
    <w:p w14:paraId="54903771" w14:textId="77777777" w:rsidR="00EB50D4" w:rsidRPr="00F30FC0" w:rsidRDefault="00EB50D4">
      <w:pPr>
        <w:spacing w:line="240" w:lineRule="auto"/>
        <w:ind w:right="1134"/>
        <w:rPr>
          <w:rFonts w:cs="FrankRuehl"/>
          <w:vanish/>
          <w:sz w:val="18"/>
          <w:szCs w:val="20"/>
          <w:shd w:val="clear" w:color="auto" w:fill="FFFF99"/>
          <w:rtl/>
        </w:rPr>
      </w:pPr>
      <w:r w:rsidRPr="00F30FC0">
        <w:rPr>
          <w:rFonts w:cs="FrankRuehl" w:hint="cs"/>
          <w:b/>
          <w:bCs/>
          <w:vanish/>
          <w:sz w:val="18"/>
          <w:szCs w:val="20"/>
          <w:shd w:val="clear" w:color="auto" w:fill="FFFF99"/>
          <w:rtl/>
        </w:rPr>
        <w:t>הוספת סעיף 4א</w:t>
      </w:r>
    </w:p>
    <w:p w14:paraId="3BABBEB8" w14:textId="77777777" w:rsidR="00EB049D" w:rsidRPr="00F30FC0" w:rsidRDefault="00EB049D" w:rsidP="00EB049D">
      <w:pPr>
        <w:pStyle w:val="P00"/>
        <w:spacing w:before="0"/>
        <w:ind w:left="0" w:right="1134"/>
        <w:rPr>
          <w:rStyle w:val="default"/>
          <w:rFonts w:ascii="FrankRuehl" w:hAnsi="FrankRuehl" w:cs="FrankRuehl"/>
          <w:vanish/>
          <w:sz w:val="20"/>
          <w:szCs w:val="20"/>
          <w:shd w:val="clear" w:color="auto" w:fill="FFFF99"/>
          <w:rtl/>
        </w:rPr>
      </w:pPr>
    </w:p>
    <w:p w14:paraId="46C07C6C" w14:textId="77777777" w:rsidR="00EB049D" w:rsidRPr="00F30FC0" w:rsidRDefault="00EB049D" w:rsidP="00EB049D">
      <w:pPr>
        <w:pStyle w:val="P00"/>
        <w:spacing w:before="0"/>
        <w:ind w:left="0" w:right="1134"/>
        <w:rPr>
          <w:rStyle w:val="default"/>
          <w:rFonts w:ascii="FrankRuehl" w:hAnsi="FrankRuehl" w:cs="FrankRuehl"/>
          <w:vanish/>
          <w:color w:val="FF0000"/>
          <w:szCs w:val="20"/>
          <w:shd w:val="clear" w:color="auto" w:fill="FFFF99"/>
          <w:rtl/>
        </w:rPr>
      </w:pPr>
      <w:r w:rsidRPr="00F30FC0">
        <w:rPr>
          <w:rStyle w:val="default"/>
          <w:rFonts w:ascii="FrankRuehl" w:hAnsi="FrankRuehl" w:cs="FrankRuehl"/>
          <w:vanish/>
          <w:color w:val="FF0000"/>
          <w:szCs w:val="20"/>
          <w:shd w:val="clear" w:color="auto" w:fill="FFFF99"/>
          <w:rtl/>
        </w:rPr>
        <w:t>מיום 30.3.2023</w:t>
      </w:r>
    </w:p>
    <w:p w14:paraId="6172246F" w14:textId="77777777" w:rsidR="00EB049D" w:rsidRPr="00F30FC0" w:rsidRDefault="00EB049D" w:rsidP="00EB049D">
      <w:pPr>
        <w:pStyle w:val="P00"/>
        <w:spacing w:before="0"/>
        <w:ind w:left="0" w:right="1134"/>
        <w:rPr>
          <w:rStyle w:val="default"/>
          <w:rFonts w:ascii="FrankRuehl" w:hAnsi="FrankRuehl" w:cs="FrankRuehl"/>
          <w:vanish/>
          <w:szCs w:val="20"/>
          <w:shd w:val="clear" w:color="auto" w:fill="FFFF99"/>
          <w:rtl/>
        </w:rPr>
      </w:pPr>
      <w:r w:rsidRPr="00F30FC0">
        <w:rPr>
          <w:rStyle w:val="default"/>
          <w:rFonts w:ascii="FrankRuehl" w:hAnsi="FrankRuehl" w:cs="FrankRuehl"/>
          <w:b/>
          <w:bCs/>
          <w:vanish/>
          <w:szCs w:val="20"/>
          <w:shd w:val="clear" w:color="auto" w:fill="FFFF99"/>
          <w:rtl/>
        </w:rPr>
        <w:t>תיקון מס' 3</w:t>
      </w:r>
      <w:r w:rsidRPr="00F30FC0">
        <w:rPr>
          <w:rStyle w:val="default"/>
          <w:rFonts w:ascii="FrankRuehl" w:hAnsi="FrankRuehl" w:cs="FrankRuehl" w:hint="cs"/>
          <w:b/>
          <w:bCs/>
          <w:vanish/>
          <w:szCs w:val="20"/>
          <w:shd w:val="clear" w:color="auto" w:fill="FFFF99"/>
          <w:rtl/>
        </w:rPr>
        <w:t>8</w:t>
      </w:r>
    </w:p>
    <w:p w14:paraId="72EC910F" w14:textId="77777777" w:rsidR="00EB049D" w:rsidRPr="00F30FC0" w:rsidRDefault="00EB049D" w:rsidP="00EB049D">
      <w:pPr>
        <w:pStyle w:val="P00"/>
        <w:spacing w:before="0"/>
        <w:ind w:left="0" w:right="1134"/>
        <w:rPr>
          <w:rStyle w:val="default"/>
          <w:rFonts w:ascii="FrankRuehl" w:hAnsi="FrankRuehl" w:cs="FrankRuehl"/>
          <w:vanish/>
          <w:szCs w:val="20"/>
          <w:shd w:val="clear" w:color="auto" w:fill="FFFF99"/>
          <w:rtl/>
        </w:rPr>
      </w:pPr>
      <w:hyperlink r:id="rId56" w:history="1">
        <w:r w:rsidRPr="00F30FC0">
          <w:rPr>
            <w:rStyle w:val="Hyperlink"/>
            <w:rFonts w:ascii="FrankRuehl" w:hAnsi="FrankRuehl" w:cs="FrankRuehl"/>
            <w:vanish/>
            <w:szCs w:val="20"/>
            <w:shd w:val="clear" w:color="auto" w:fill="FFFF99"/>
            <w:rtl/>
          </w:rPr>
          <w:t>ס"ח תשפ"ג מס' 3034</w:t>
        </w:r>
      </w:hyperlink>
      <w:r w:rsidRPr="00F30FC0">
        <w:rPr>
          <w:rStyle w:val="default"/>
          <w:rFonts w:ascii="FrankRuehl" w:hAnsi="FrankRuehl" w:cs="FrankRuehl"/>
          <w:vanish/>
          <w:szCs w:val="20"/>
          <w:shd w:val="clear" w:color="auto" w:fill="FFFF99"/>
          <w:rtl/>
        </w:rPr>
        <w:t xml:space="preserve"> מיום 30.3.2023 עמ' 8</w:t>
      </w:r>
      <w:r w:rsidRPr="00F30FC0">
        <w:rPr>
          <w:rStyle w:val="default"/>
          <w:rFonts w:ascii="FrankRuehl" w:hAnsi="FrankRuehl" w:cs="FrankRuehl" w:hint="cs"/>
          <w:vanish/>
          <w:szCs w:val="20"/>
          <w:shd w:val="clear" w:color="auto" w:fill="FFFF99"/>
          <w:rtl/>
        </w:rPr>
        <w:t>1</w:t>
      </w:r>
      <w:r w:rsidRPr="00F30FC0">
        <w:rPr>
          <w:rStyle w:val="default"/>
          <w:rFonts w:ascii="FrankRuehl" w:hAnsi="FrankRuehl" w:cs="FrankRuehl"/>
          <w:vanish/>
          <w:szCs w:val="20"/>
          <w:shd w:val="clear" w:color="auto" w:fill="FFFF99"/>
          <w:rtl/>
        </w:rPr>
        <w:t xml:space="preserve"> (</w:t>
      </w:r>
      <w:hyperlink r:id="rId57" w:history="1">
        <w:r w:rsidRPr="00F30FC0">
          <w:rPr>
            <w:rStyle w:val="Hyperlink"/>
            <w:rFonts w:ascii="FrankRuehl" w:hAnsi="FrankRuehl" w:cs="FrankRuehl"/>
            <w:vanish/>
            <w:szCs w:val="20"/>
            <w:shd w:val="clear" w:color="auto" w:fill="FFFF99"/>
            <w:rtl/>
          </w:rPr>
          <w:t>ה"ח 1574</w:t>
        </w:r>
      </w:hyperlink>
      <w:r w:rsidRPr="00F30FC0">
        <w:rPr>
          <w:rStyle w:val="default"/>
          <w:rFonts w:ascii="FrankRuehl" w:hAnsi="FrankRuehl" w:cs="FrankRuehl"/>
          <w:vanish/>
          <w:szCs w:val="20"/>
          <w:shd w:val="clear" w:color="auto" w:fill="FFFF99"/>
          <w:rtl/>
        </w:rPr>
        <w:t>)</w:t>
      </w:r>
    </w:p>
    <w:p w14:paraId="7885EB60" w14:textId="77777777" w:rsidR="00EB049D" w:rsidRPr="00F30FC0" w:rsidRDefault="00EB049D" w:rsidP="00EB049D">
      <w:pPr>
        <w:pStyle w:val="P00"/>
        <w:ind w:left="0" w:right="1134"/>
        <w:rPr>
          <w:rStyle w:val="default"/>
          <w:rFonts w:ascii="Miriam" w:hAnsi="Miriam" w:cs="Miriam"/>
          <w:vanish/>
          <w:sz w:val="16"/>
          <w:szCs w:val="16"/>
          <w:shd w:val="clear" w:color="auto" w:fill="FFFF99"/>
          <w:rtl/>
        </w:rPr>
      </w:pPr>
      <w:r w:rsidRPr="00F30FC0">
        <w:rPr>
          <w:rStyle w:val="default"/>
          <w:rFonts w:ascii="Miriam" w:hAnsi="Miriam" w:cs="Miriam" w:hint="cs"/>
          <w:strike/>
          <w:vanish/>
          <w:sz w:val="16"/>
          <w:szCs w:val="16"/>
          <w:shd w:val="clear" w:color="auto" w:fill="FFFF99"/>
          <w:rtl/>
        </w:rPr>
        <w:t>ניכוי דמי חבר לארגון יציג</w:t>
      </w:r>
      <w:r w:rsidRPr="00F30FC0">
        <w:rPr>
          <w:rStyle w:val="default"/>
          <w:rFonts w:ascii="Miriam" w:hAnsi="Miriam" w:cs="Miriam" w:hint="cs"/>
          <w:vanish/>
          <w:sz w:val="16"/>
          <w:szCs w:val="16"/>
          <w:shd w:val="clear" w:color="auto" w:fill="FFFF99"/>
          <w:rtl/>
        </w:rPr>
        <w:t xml:space="preserve"> </w:t>
      </w:r>
      <w:r w:rsidRPr="00F30FC0">
        <w:rPr>
          <w:rStyle w:val="default"/>
          <w:rFonts w:ascii="Miriam" w:hAnsi="Miriam" w:cs="Miriam" w:hint="cs"/>
          <w:vanish/>
          <w:sz w:val="16"/>
          <w:szCs w:val="16"/>
          <w:u w:val="single"/>
          <w:shd w:val="clear" w:color="auto" w:fill="FFFF99"/>
          <w:rtl/>
        </w:rPr>
        <w:t>הוראות לעניין ניכוי מהתגמול החודשי</w:t>
      </w:r>
    </w:p>
    <w:p w14:paraId="44A3B6B0" w14:textId="77777777" w:rsidR="00EB049D" w:rsidRPr="00F30FC0" w:rsidRDefault="00EB049D" w:rsidP="00EB049D">
      <w:pPr>
        <w:pStyle w:val="P00"/>
        <w:spacing w:before="0"/>
        <w:ind w:left="1021" w:right="1134" w:hanging="1021"/>
        <w:rPr>
          <w:rStyle w:val="default"/>
          <w:rFonts w:cs="FrankRuehl"/>
          <w:vanish/>
          <w:sz w:val="22"/>
          <w:szCs w:val="22"/>
          <w:shd w:val="clear" w:color="auto" w:fill="FFFF99"/>
          <w:rtl/>
        </w:rPr>
      </w:pPr>
      <w:r w:rsidRPr="00F30FC0">
        <w:rPr>
          <w:rStyle w:val="default"/>
          <w:rFonts w:cs="FrankRuehl"/>
          <w:vanish/>
          <w:sz w:val="22"/>
          <w:szCs w:val="22"/>
          <w:shd w:val="clear" w:color="auto" w:fill="FFFF99"/>
          <w:rtl/>
        </w:rPr>
        <w:t>4א.</w:t>
      </w:r>
      <w:r w:rsidRPr="00F30FC0">
        <w:rPr>
          <w:rStyle w:val="default"/>
          <w:rFonts w:cs="FrankRuehl"/>
          <w:vanish/>
          <w:sz w:val="22"/>
          <w:szCs w:val="22"/>
          <w:shd w:val="clear" w:color="auto" w:fill="FFFF99"/>
          <w:rtl/>
        </w:rPr>
        <w:tab/>
        <w:t>(</w:t>
      </w:r>
      <w:r w:rsidRPr="00F30FC0">
        <w:rPr>
          <w:rStyle w:val="default"/>
          <w:rFonts w:cs="FrankRuehl" w:hint="cs"/>
          <w:vanish/>
          <w:sz w:val="22"/>
          <w:szCs w:val="22"/>
          <w:shd w:val="clear" w:color="auto" w:fill="FFFF99"/>
          <w:rtl/>
        </w:rPr>
        <w:t>א)</w:t>
      </w:r>
      <w:r w:rsidRPr="00F30FC0">
        <w:rPr>
          <w:rStyle w:val="default"/>
          <w:rFonts w:cs="FrankRuehl"/>
          <w:vanish/>
          <w:sz w:val="22"/>
          <w:szCs w:val="22"/>
          <w:shd w:val="clear" w:color="auto" w:fill="FFFF99"/>
          <w:rtl/>
        </w:rPr>
        <w:tab/>
      </w:r>
      <w:r w:rsidRPr="00F30FC0">
        <w:rPr>
          <w:rStyle w:val="default"/>
          <w:rFonts w:cs="FrankRuehl" w:hint="cs"/>
          <w:vanish/>
          <w:sz w:val="22"/>
          <w:szCs w:val="22"/>
          <w:u w:val="single"/>
          <w:shd w:val="clear" w:color="auto" w:fill="FFFF99"/>
          <w:rtl/>
        </w:rPr>
        <w:t>(1)</w:t>
      </w:r>
      <w:r w:rsidRPr="00F30FC0">
        <w:rPr>
          <w:rStyle w:val="default"/>
          <w:rFonts w:cs="FrankRuehl"/>
          <w:vanish/>
          <w:sz w:val="22"/>
          <w:szCs w:val="22"/>
          <w:shd w:val="clear" w:color="auto" w:fill="FFFF99"/>
          <w:rtl/>
        </w:rPr>
        <w:tab/>
        <w:t>ע</w:t>
      </w:r>
      <w:r w:rsidRPr="00F30FC0">
        <w:rPr>
          <w:rStyle w:val="default"/>
          <w:rFonts w:cs="FrankRuehl" w:hint="cs"/>
          <w:vanish/>
          <w:sz w:val="22"/>
          <w:szCs w:val="22"/>
          <w:shd w:val="clear" w:color="auto" w:fill="FFFF99"/>
          <w:rtl/>
        </w:rPr>
        <w:t>ל אף הוראות סעיף 15 והוראות סעיף 303</w:t>
      </w:r>
      <w:r w:rsidRPr="00F30FC0">
        <w:rPr>
          <w:rStyle w:val="default"/>
          <w:rFonts w:cs="FrankRuehl"/>
          <w:vanish/>
          <w:sz w:val="22"/>
          <w:szCs w:val="22"/>
          <w:shd w:val="clear" w:color="auto" w:fill="FFFF99"/>
          <w:rtl/>
        </w:rPr>
        <w:t xml:space="preserve"> </w:t>
      </w:r>
      <w:r w:rsidRPr="00F30FC0">
        <w:rPr>
          <w:rStyle w:val="default"/>
          <w:rFonts w:cs="FrankRuehl" w:hint="cs"/>
          <w:vanish/>
          <w:sz w:val="22"/>
          <w:szCs w:val="22"/>
          <w:shd w:val="clear" w:color="auto" w:fill="FFFF99"/>
          <w:rtl/>
        </w:rPr>
        <w:t xml:space="preserve">לחוק הביטוח, </w:t>
      </w:r>
      <w:r w:rsidRPr="00F30FC0">
        <w:rPr>
          <w:rStyle w:val="default"/>
          <w:rFonts w:cs="FrankRuehl" w:hint="cs"/>
          <w:strike/>
          <w:vanish/>
          <w:sz w:val="22"/>
          <w:szCs w:val="22"/>
          <w:shd w:val="clear" w:color="auto" w:fill="FFFF99"/>
          <w:rtl/>
        </w:rPr>
        <w:t>על תגמול חודשי</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פקיד תביעות ינכה מהתגמול החודשי</w:t>
      </w:r>
      <w:r w:rsidRPr="00F30FC0">
        <w:rPr>
          <w:rStyle w:val="default"/>
          <w:rFonts w:cs="FrankRuehl" w:hint="cs"/>
          <w:vanish/>
          <w:sz w:val="22"/>
          <w:szCs w:val="22"/>
          <w:shd w:val="clear" w:color="auto" w:fill="FFFF99"/>
          <w:rtl/>
        </w:rPr>
        <w:t xml:space="preserve"> המשולם ל</w:t>
      </w:r>
      <w:r w:rsidRPr="00F30FC0">
        <w:rPr>
          <w:rStyle w:val="default"/>
          <w:rFonts w:cs="FrankRuehl"/>
          <w:vanish/>
          <w:sz w:val="22"/>
          <w:szCs w:val="22"/>
          <w:shd w:val="clear" w:color="auto" w:fill="FFFF99"/>
          <w:rtl/>
        </w:rPr>
        <w:t>נפ</w:t>
      </w:r>
      <w:r w:rsidRPr="00F30FC0">
        <w:rPr>
          <w:rStyle w:val="default"/>
          <w:rFonts w:cs="FrankRuehl" w:hint="cs"/>
          <w:vanish/>
          <w:sz w:val="22"/>
          <w:szCs w:val="22"/>
          <w:shd w:val="clear" w:color="auto" w:fill="FFFF99"/>
          <w:rtl/>
        </w:rPr>
        <w:t xml:space="preserve">גע ולבן משפחה, הזכאים לתגמול לפי חוק זה, </w:t>
      </w:r>
      <w:r w:rsidRPr="00F30FC0">
        <w:rPr>
          <w:rStyle w:val="default"/>
          <w:rFonts w:cs="FrankRuehl" w:hint="cs"/>
          <w:strike/>
          <w:vanish/>
          <w:sz w:val="22"/>
          <w:szCs w:val="22"/>
          <w:shd w:val="clear" w:color="auto" w:fill="FFFF99"/>
          <w:rtl/>
        </w:rPr>
        <w:t>יחולו הוראות סעיף 14(ב) ו-(ג) לחוק הנכים לענין ניכוי דמי חבר לארגון יציג ותשלומים כאמור בסעיף קטן (ב), בשינויים הבאים:</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דמי חברות בארגון היציג כאמור בסעיף קטן (ב), תשלומים לקרן לעזרה הדדית של הארגון היציג ודמי השתתפות בביטוח חיים הדדי ובביטוח סיעודי הדדי שנערכו באמצעות הארגון היציג, כולם או חלקם, לפי העניין;</w:t>
      </w:r>
    </w:p>
    <w:p w14:paraId="57A45EAB" w14:textId="77777777" w:rsidR="00EB049D" w:rsidRPr="00F30FC0" w:rsidRDefault="00EB049D" w:rsidP="00EB049D">
      <w:pPr>
        <w:pStyle w:val="P22"/>
        <w:spacing w:before="0"/>
        <w:ind w:left="1021" w:right="1134"/>
        <w:rPr>
          <w:rStyle w:val="default"/>
          <w:rFonts w:cs="FrankRuehl"/>
          <w:strike/>
          <w:vanish/>
          <w:sz w:val="22"/>
          <w:szCs w:val="22"/>
          <w:shd w:val="clear" w:color="auto" w:fill="FFFF99"/>
          <w:rtl/>
        </w:rPr>
      </w:pPr>
      <w:r w:rsidRPr="00F30FC0">
        <w:rPr>
          <w:rStyle w:val="default"/>
          <w:rFonts w:cs="FrankRuehl"/>
          <w:strike/>
          <w:vanish/>
          <w:sz w:val="22"/>
          <w:szCs w:val="22"/>
          <w:shd w:val="clear" w:color="auto" w:fill="FFFF99"/>
          <w:rtl/>
        </w:rPr>
        <w:t>(1)</w:t>
      </w:r>
      <w:r w:rsidRPr="00F30FC0">
        <w:rPr>
          <w:rStyle w:val="default"/>
          <w:rFonts w:cs="FrankRuehl"/>
          <w:strike/>
          <w:vanish/>
          <w:sz w:val="22"/>
          <w:szCs w:val="22"/>
          <w:shd w:val="clear" w:color="auto" w:fill="FFFF99"/>
          <w:rtl/>
        </w:rPr>
        <w:tab/>
        <w:t>ב</w:t>
      </w:r>
      <w:r w:rsidRPr="00F30FC0">
        <w:rPr>
          <w:rStyle w:val="default"/>
          <w:rFonts w:cs="FrankRuehl" w:hint="cs"/>
          <w:strike/>
          <w:vanish/>
          <w:sz w:val="22"/>
          <w:szCs w:val="22"/>
          <w:shd w:val="clear" w:color="auto" w:fill="FFFF99"/>
          <w:rtl/>
        </w:rPr>
        <w:t>סעיף קטן (ב), במקום "קצין תגמולים" יבוא "פקיד תביעות</w:t>
      </w:r>
      <w:r w:rsidRPr="00F30FC0">
        <w:rPr>
          <w:rStyle w:val="default"/>
          <w:rFonts w:cs="FrankRuehl"/>
          <w:strike/>
          <w:vanish/>
          <w:sz w:val="22"/>
          <w:szCs w:val="22"/>
          <w:shd w:val="clear" w:color="auto" w:fill="FFFF99"/>
          <w:rtl/>
        </w:rPr>
        <w:t xml:space="preserve"> </w:t>
      </w:r>
      <w:r w:rsidRPr="00F30FC0">
        <w:rPr>
          <w:rStyle w:val="default"/>
          <w:rFonts w:cs="FrankRuehl" w:hint="cs"/>
          <w:strike/>
          <w:vanish/>
          <w:sz w:val="22"/>
          <w:szCs w:val="22"/>
          <w:shd w:val="clear" w:color="auto" w:fill="FFFF99"/>
          <w:rtl/>
        </w:rPr>
        <w:t>כמשמעותו בסעיף 22", במקום "שר הבטחון</w:t>
      </w:r>
      <w:r w:rsidRPr="00F30FC0">
        <w:rPr>
          <w:rStyle w:val="default"/>
          <w:rFonts w:cs="FrankRuehl"/>
          <w:strike/>
          <w:vanish/>
          <w:sz w:val="22"/>
          <w:szCs w:val="22"/>
          <w:shd w:val="clear" w:color="auto" w:fill="FFFF99"/>
          <w:rtl/>
        </w:rPr>
        <w:t>" י</w:t>
      </w:r>
      <w:r w:rsidRPr="00F30FC0">
        <w:rPr>
          <w:rStyle w:val="default"/>
          <w:rFonts w:cs="FrankRuehl" w:hint="cs"/>
          <w:strike/>
          <w:vanish/>
          <w:sz w:val="22"/>
          <w:szCs w:val="22"/>
          <w:shd w:val="clear" w:color="auto" w:fill="FFFF99"/>
          <w:rtl/>
        </w:rPr>
        <w:t xml:space="preserve">בוא "שר העבודה והרווחה" ובמקום "כארגון יציג של נכים" יבוא "כארגון יציג של הזכאים לתגמול לפי חוק זה (בחוק זה </w:t>
      </w:r>
      <w:r w:rsidRPr="00F30FC0">
        <w:rPr>
          <w:rStyle w:val="default"/>
          <w:rFonts w:cs="FrankRuehl"/>
          <w:strike/>
          <w:vanish/>
          <w:sz w:val="22"/>
          <w:szCs w:val="22"/>
          <w:shd w:val="clear" w:color="auto" w:fill="FFFF99"/>
          <w:rtl/>
        </w:rPr>
        <w:t xml:space="preserve">– </w:t>
      </w:r>
      <w:r w:rsidRPr="00F30FC0">
        <w:rPr>
          <w:rStyle w:val="default"/>
          <w:rFonts w:cs="FrankRuehl" w:hint="cs"/>
          <w:strike/>
          <w:vanish/>
          <w:sz w:val="22"/>
          <w:szCs w:val="22"/>
          <w:shd w:val="clear" w:color="auto" w:fill="FFFF99"/>
          <w:rtl/>
        </w:rPr>
        <w:t>ארגון יציג)";</w:t>
      </w:r>
    </w:p>
    <w:p w14:paraId="57D0B311" w14:textId="77777777" w:rsidR="00EB049D" w:rsidRPr="00F30FC0" w:rsidRDefault="00EB049D" w:rsidP="00EB049D">
      <w:pPr>
        <w:pStyle w:val="P22"/>
        <w:spacing w:before="0"/>
        <w:ind w:left="1021" w:right="1134"/>
        <w:rPr>
          <w:rStyle w:val="default"/>
          <w:rFonts w:cs="FrankRuehl"/>
          <w:vanish/>
          <w:sz w:val="22"/>
          <w:szCs w:val="22"/>
          <w:shd w:val="clear" w:color="auto" w:fill="FFFF99"/>
          <w:rtl/>
        </w:rPr>
      </w:pPr>
      <w:r w:rsidRPr="00F30FC0">
        <w:rPr>
          <w:rStyle w:val="default"/>
          <w:rFonts w:cs="FrankRuehl" w:hint="cs"/>
          <w:strike/>
          <w:vanish/>
          <w:sz w:val="22"/>
          <w:szCs w:val="22"/>
          <w:shd w:val="clear" w:color="auto" w:fill="FFFF99"/>
          <w:rtl/>
        </w:rPr>
        <w:t>(2)</w:t>
      </w:r>
      <w:r w:rsidRPr="00F30FC0">
        <w:rPr>
          <w:rStyle w:val="default"/>
          <w:rFonts w:cs="FrankRuehl"/>
          <w:strike/>
          <w:vanish/>
          <w:sz w:val="22"/>
          <w:szCs w:val="22"/>
          <w:shd w:val="clear" w:color="auto" w:fill="FFFF99"/>
          <w:rtl/>
        </w:rPr>
        <w:tab/>
        <w:t>ב</w:t>
      </w:r>
      <w:r w:rsidRPr="00F30FC0">
        <w:rPr>
          <w:rStyle w:val="default"/>
          <w:rFonts w:cs="FrankRuehl" w:hint="cs"/>
          <w:strike/>
          <w:vanish/>
          <w:sz w:val="22"/>
          <w:szCs w:val="22"/>
          <w:shd w:val="clear" w:color="auto" w:fill="FFFF99"/>
          <w:rtl/>
        </w:rPr>
        <w:t>סעיף קטן (ג), במקום "שר הבטחון" יבוא "שר העבודה והרווחה".</w:t>
      </w:r>
    </w:p>
    <w:p w14:paraId="7C72710F" w14:textId="77777777" w:rsidR="00EB049D" w:rsidRPr="00F30FC0" w:rsidRDefault="00EB049D" w:rsidP="00EB049D">
      <w:pPr>
        <w:pStyle w:val="P00"/>
        <w:spacing w:before="0"/>
        <w:ind w:left="1021" w:right="1134"/>
        <w:rPr>
          <w:rStyle w:val="default"/>
          <w:rFonts w:cs="FrankRuehl"/>
          <w:vanish/>
          <w:sz w:val="22"/>
          <w:szCs w:val="22"/>
          <w:u w:val="single"/>
          <w:shd w:val="clear" w:color="auto" w:fill="FFFF99"/>
          <w:rtl/>
        </w:rPr>
      </w:pPr>
      <w:r w:rsidRPr="00F30FC0">
        <w:rPr>
          <w:rStyle w:val="default"/>
          <w:rFonts w:cs="FrankRuehl" w:hint="cs"/>
          <w:vanish/>
          <w:sz w:val="22"/>
          <w:szCs w:val="22"/>
          <w:u w:val="single"/>
          <w:shd w:val="clear" w:color="auto" w:fill="FFFF99"/>
          <w:rtl/>
        </w:rPr>
        <w:t>(2)</w:t>
      </w:r>
      <w:r w:rsidRPr="00F30FC0">
        <w:rPr>
          <w:rStyle w:val="default"/>
          <w:rFonts w:cs="FrankRuehl"/>
          <w:vanish/>
          <w:sz w:val="22"/>
          <w:szCs w:val="22"/>
          <w:u w:val="single"/>
          <w:shd w:val="clear" w:color="auto" w:fill="FFFF99"/>
          <w:rtl/>
        </w:rPr>
        <w:tab/>
      </w:r>
      <w:r w:rsidRPr="00F30FC0">
        <w:rPr>
          <w:rStyle w:val="default"/>
          <w:rFonts w:cs="FrankRuehl" w:hint="cs"/>
          <w:vanish/>
          <w:sz w:val="22"/>
          <w:szCs w:val="22"/>
          <w:u w:val="single"/>
          <w:shd w:val="clear" w:color="auto" w:fill="FFFF99"/>
          <w:rtl/>
        </w:rPr>
        <w:t>על אף הוראות סעיף 15 וסעיף 303 לחוק הביטוח, פקיד תביעות, לאחר שקיבל בקשה מפורשת, בכתב, מהנפגע או מבן משפחה הזכאי לתגמול חודשי לפי חוק זה, ינכה מהתגמול החודשי המשתלם לנפגע או לבן המשפחה כאמור, לאחר ביצוע ניכויים אחרים לפי כל דין, תשלום בשל הלוואה שקיבל הנפגע או בן המשפחה מהארגון היציג;</w:t>
      </w:r>
    </w:p>
    <w:p w14:paraId="4D683D24" w14:textId="77777777" w:rsidR="00EB049D" w:rsidRPr="00F30FC0" w:rsidRDefault="00EB049D" w:rsidP="00EB049D">
      <w:pPr>
        <w:pStyle w:val="P00"/>
        <w:spacing w:before="0"/>
        <w:ind w:left="1021" w:right="1134"/>
        <w:rPr>
          <w:rStyle w:val="default"/>
          <w:rFonts w:cs="FrankRuehl"/>
          <w:vanish/>
          <w:sz w:val="22"/>
          <w:szCs w:val="22"/>
          <w:u w:val="single"/>
          <w:shd w:val="clear" w:color="auto" w:fill="FFFF99"/>
          <w:rtl/>
        </w:rPr>
      </w:pPr>
      <w:r w:rsidRPr="00F30FC0">
        <w:rPr>
          <w:rStyle w:val="default"/>
          <w:rFonts w:cs="FrankRuehl" w:hint="cs"/>
          <w:vanish/>
          <w:sz w:val="22"/>
          <w:szCs w:val="22"/>
          <w:u w:val="single"/>
          <w:shd w:val="clear" w:color="auto" w:fill="FFFF99"/>
          <w:rtl/>
        </w:rPr>
        <w:t>(3)</w:t>
      </w:r>
      <w:r w:rsidRPr="00F30FC0">
        <w:rPr>
          <w:rStyle w:val="default"/>
          <w:rFonts w:cs="FrankRuehl"/>
          <w:vanish/>
          <w:sz w:val="22"/>
          <w:szCs w:val="22"/>
          <w:u w:val="single"/>
          <w:shd w:val="clear" w:color="auto" w:fill="FFFF99"/>
          <w:rtl/>
        </w:rPr>
        <w:tab/>
      </w:r>
      <w:r w:rsidRPr="00F30FC0">
        <w:rPr>
          <w:rStyle w:val="default"/>
          <w:rFonts w:cs="FrankRuehl" w:hint="cs"/>
          <w:vanish/>
          <w:sz w:val="22"/>
          <w:szCs w:val="22"/>
          <w:u w:val="single"/>
          <w:shd w:val="clear" w:color="auto" w:fill="FFFF99"/>
          <w:rtl/>
        </w:rPr>
        <w:t>המוסד יעביר לארגון היציג מדי חודש דיווח על כל אחד מהניכויים מהתגמול החודשי המשולם לנכה או לבן המשפחה לפי סעיף זה, לפי העניין;</w:t>
      </w:r>
    </w:p>
    <w:p w14:paraId="32FE6F1D" w14:textId="77777777" w:rsidR="00EB049D" w:rsidRPr="00F30FC0" w:rsidRDefault="00EB049D" w:rsidP="00EB049D">
      <w:pPr>
        <w:pStyle w:val="P00"/>
        <w:spacing w:before="0"/>
        <w:ind w:left="1475" w:right="1134" w:hanging="454"/>
        <w:rPr>
          <w:rStyle w:val="default"/>
          <w:rFonts w:cs="FrankRuehl"/>
          <w:vanish/>
          <w:sz w:val="22"/>
          <w:szCs w:val="22"/>
          <w:u w:val="single"/>
          <w:shd w:val="clear" w:color="auto" w:fill="FFFF99"/>
          <w:rtl/>
        </w:rPr>
      </w:pPr>
      <w:r w:rsidRPr="00F30FC0">
        <w:rPr>
          <w:rStyle w:val="default"/>
          <w:rFonts w:cs="FrankRuehl" w:hint="cs"/>
          <w:vanish/>
          <w:sz w:val="22"/>
          <w:szCs w:val="22"/>
          <w:u w:val="single"/>
          <w:shd w:val="clear" w:color="auto" w:fill="FFFF99"/>
          <w:rtl/>
        </w:rPr>
        <w:t>(4)</w:t>
      </w:r>
      <w:r w:rsidRPr="00F30FC0">
        <w:rPr>
          <w:rStyle w:val="default"/>
          <w:rFonts w:cs="FrankRuehl"/>
          <w:vanish/>
          <w:sz w:val="22"/>
          <w:szCs w:val="22"/>
          <w:u w:val="single"/>
          <w:shd w:val="clear" w:color="auto" w:fill="FFFF99"/>
          <w:rtl/>
        </w:rPr>
        <w:tab/>
      </w:r>
      <w:r w:rsidRPr="00F30FC0">
        <w:rPr>
          <w:rStyle w:val="default"/>
          <w:rFonts w:cs="FrankRuehl" w:hint="cs"/>
          <w:vanish/>
          <w:sz w:val="22"/>
          <w:szCs w:val="22"/>
          <w:u w:val="single"/>
          <w:shd w:val="clear" w:color="auto" w:fill="FFFF99"/>
          <w:rtl/>
        </w:rPr>
        <w:t>(א)</w:t>
      </w:r>
      <w:r w:rsidRPr="00F30FC0">
        <w:rPr>
          <w:rStyle w:val="default"/>
          <w:rFonts w:cs="FrankRuehl"/>
          <w:vanish/>
          <w:sz w:val="22"/>
          <w:szCs w:val="22"/>
          <w:u w:val="single"/>
          <w:shd w:val="clear" w:color="auto" w:fill="FFFF99"/>
          <w:rtl/>
        </w:rPr>
        <w:tab/>
      </w:r>
      <w:r w:rsidRPr="00F30FC0">
        <w:rPr>
          <w:rStyle w:val="default"/>
          <w:rFonts w:cs="FrankRuehl" w:hint="cs"/>
          <w:vanish/>
          <w:sz w:val="22"/>
          <w:szCs w:val="22"/>
          <w:u w:val="single"/>
          <w:shd w:val="clear" w:color="auto" w:fill="FFFF99"/>
          <w:rtl/>
        </w:rPr>
        <w:t>שר העבודה, באישור ועדת העבודה והרווחה של הכנסת, יקבע את הסכומים המרביים שמותר לנכות כל חודש מתגמולים של נפגע או של בן משפחה לפי פסקה (1);</w:t>
      </w:r>
    </w:p>
    <w:p w14:paraId="65F967A0" w14:textId="77777777" w:rsidR="00EB049D" w:rsidRPr="00F30FC0" w:rsidRDefault="00EB049D" w:rsidP="00695DEF">
      <w:pPr>
        <w:pStyle w:val="P00"/>
        <w:spacing w:before="0"/>
        <w:ind w:left="1474" w:right="1134"/>
        <w:rPr>
          <w:rStyle w:val="default"/>
          <w:rFonts w:cs="FrankRuehl"/>
          <w:vanish/>
          <w:sz w:val="22"/>
          <w:szCs w:val="22"/>
          <w:u w:val="single"/>
          <w:shd w:val="clear" w:color="auto" w:fill="FFFF99"/>
          <w:rtl/>
        </w:rPr>
      </w:pPr>
      <w:r w:rsidRPr="00F30FC0">
        <w:rPr>
          <w:rStyle w:val="default"/>
          <w:rFonts w:cs="FrankRuehl" w:hint="cs"/>
          <w:vanish/>
          <w:sz w:val="22"/>
          <w:szCs w:val="22"/>
          <w:u w:val="single"/>
          <w:shd w:val="clear" w:color="auto" w:fill="FFFF99"/>
          <w:rtl/>
        </w:rPr>
        <w:t>(ב)</w:t>
      </w:r>
      <w:r w:rsidRPr="00F30FC0">
        <w:rPr>
          <w:rStyle w:val="default"/>
          <w:rFonts w:cs="FrankRuehl"/>
          <w:vanish/>
          <w:sz w:val="22"/>
          <w:szCs w:val="22"/>
          <w:u w:val="single"/>
          <w:shd w:val="clear" w:color="auto" w:fill="FFFF99"/>
          <w:rtl/>
        </w:rPr>
        <w:tab/>
      </w:r>
      <w:r w:rsidRPr="00F30FC0">
        <w:rPr>
          <w:rStyle w:val="default"/>
          <w:rFonts w:cs="FrankRuehl" w:hint="cs"/>
          <w:vanish/>
          <w:sz w:val="22"/>
          <w:szCs w:val="22"/>
          <w:u w:val="single"/>
          <w:shd w:val="clear" w:color="auto" w:fill="FFFF99"/>
          <w:rtl/>
        </w:rPr>
        <w:t>ניכוי בשל הלוואה כאמור בפסקה (2) לא יעלה על שיעורים אלה, לפי העניין:</w:t>
      </w:r>
    </w:p>
    <w:p w14:paraId="2C0958E4" w14:textId="77777777" w:rsidR="00EB049D" w:rsidRPr="00F30FC0" w:rsidRDefault="00EB049D" w:rsidP="00695DEF">
      <w:pPr>
        <w:pStyle w:val="P00"/>
        <w:spacing w:before="0"/>
        <w:ind w:left="1928" w:right="1134"/>
        <w:rPr>
          <w:rStyle w:val="default"/>
          <w:rFonts w:cs="FrankRuehl"/>
          <w:vanish/>
          <w:sz w:val="22"/>
          <w:szCs w:val="22"/>
          <w:u w:val="single"/>
          <w:shd w:val="clear" w:color="auto" w:fill="FFFF99"/>
          <w:rtl/>
        </w:rPr>
      </w:pPr>
      <w:r w:rsidRPr="00F30FC0">
        <w:rPr>
          <w:rStyle w:val="default"/>
          <w:rFonts w:cs="FrankRuehl" w:hint="cs"/>
          <w:vanish/>
          <w:sz w:val="22"/>
          <w:szCs w:val="22"/>
          <w:u w:val="single"/>
          <w:shd w:val="clear" w:color="auto" w:fill="FFFF99"/>
          <w:rtl/>
        </w:rPr>
        <w:t>(1)</w:t>
      </w:r>
      <w:r w:rsidRPr="00F30FC0">
        <w:rPr>
          <w:rStyle w:val="default"/>
          <w:rFonts w:cs="FrankRuehl"/>
          <w:vanish/>
          <w:sz w:val="22"/>
          <w:szCs w:val="22"/>
          <w:u w:val="single"/>
          <w:shd w:val="clear" w:color="auto" w:fill="FFFF99"/>
          <w:rtl/>
        </w:rPr>
        <w:tab/>
      </w:r>
      <w:r w:rsidRPr="00F30FC0">
        <w:rPr>
          <w:rStyle w:val="default"/>
          <w:rFonts w:cs="FrankRuehl" w:hint="cs"/>
          <w:vanish/>
          <w:sz w:val="22"/>
          <w:szCs w:val="22"/>
          <w:u w:val="single"/>
          <w:shd w:val="clear" w:color="auto" w:fill="FFFF99"/>
          <w:rtl/>
        </w:rPr>
        <w:t xml:space="preserve">מחצית מהתגמול </w:t>
      </w:r>
      <w:r w:rsidRPr="00F30FC0">
        <w:rPr>
          <w:rStyle w:val="default"/>
          <w:rFonts w:cs="FrankRuehl"/>
          <w:vanish/>
          <w:sz w:val="22"/>
          <w:szCs w:val="22"/>
          <w:u w:val="single"/>
          <w:shd w:val="clear" w:color="auto" w:fill="FFFF99"/>
          <w:rtl/>
        </w:rPr>
        <w:t>–</w:t>
      </w:r>
      <w:r w:rsidRPr="00F30FC0">
        <w:rPr>
          <w:rStyle w:val="default"/>
          <w:rFonts w:cs="FrankRuehl" w:hint="cs"/>
          <w:vanish/>
          <w:sz w:val="22"/>
          <w:szCs w:val="22"/>
          <w:u w:val="single"/>
          <w:shd w:val="clear" w:color="auto" w:fill="FFFF99"/>
          <w:rtl/>
        </w:rPr>
        <w:t xml:space="preserve"> לעניין נכה המקבל תגמול חודשי ודרגת נכותו 10% עד 19%;</w:t>
      </w:r>
    </w:p>
    <w:p w14:paraId="7DA3EEA7" w14:textId="77777777" w:rsidR="00EB049D" w:rsidRPr="00F30FC0" w:rsidRDefault="00EB049D" w:rsidP="00695DEF">
      <w:pPr>
        <w:pStyle w:val="P00"/>
        <w:spacing w:before="0"/>
        <w:ind w:left="1928" w:right="1134"/>
        <w:rPr>
          <w:rStyle w:val="default"/>
          <w:rFonts w:cs="FrankRuehl"/>
          <w:vanish/>
          <w:sz w:val="22"/>
          <w:szCs w:val="22"/>
          <w:u w:val="single"/>
          <w:shd w:val="clear" w:color="auto" w:fill="FFFF99"/>
          <w:rtl/>
        </w:rPr>
      </w:pPr>
      <w:r w:rsidRPr="00F30FC0">
        <w:rPr>
          <w:rStyle w:val="default"/>
          <w:rFonts w:cs="FrankRuehl" w:hint="cs"/>
          <w:vanish/>
          <w:sz w:val="22"/>
          <w:szCs w:val="22"/>
          <w:u w:val="single"/>
          <w:shd w:val="clear" w:color="auto" w:fill="FFFF99"/>
          <w:rtl/>
        </w:rPr>
        <w:t>(2)</w:t>
      </w:r>
      <w:r w:rsidRPr="00F30FC0">
        <w:rPr>
          <w:rStyle w:val="default"/>
          <w:rFonts w:cs="FrankRuehl"/>
          <w:vanish/>
          <w:sz w:val="22"/>
          <w:szCs w:val="22"/>
          <w:u w:val="single"/>
          <w:shd w:val="clear" w:color="auto" w:fill="FFFF99"/>
          <w:rtl/>
        </w:rPr>
        <w:tab/>
      </w:r>
      <w:r w:rsidRPr="00F30FC0">
        <w:rPr>
          <w:rStyle w:val="default"/>
          <w:rFonts w:cs="FrankRuehl" w:hint="cs"/>
          <w:vanish/>
          <w:sz w:val="22"/>
          <w:szCs w:val="22"/>
          <w:u w:val="single"/>
          <w:shd w:val="clear" w:color="auto" w:fill="FFFF99"/>
          <w:rtl/>
        </w:rPr>
        <w:t xml:space="preserve">35% מהתגמול </w:t>
      </w:r>
      <w:r w:rsidRPr="00F30FC0">
        <w:rPr>
          <w:rStyle w:val="default"/>
          <w:rFonts w:cs="FrankRuehl"/>
          <w:vanish/>
          <w:sz w:val="22"/>
          <w:szCs w:val="22"/>
          <w:u w:val="single"/>
          <w:shd w:val="clear" w:color="auto" w:fill="FFFF99"/>
          <w:rtl/>
        </w:rPr>
        <w:t>–</w:t>
      </w:r>
      <w:r w:rsidRPr="00F30FC0">
        <w:rPr>
          <w:rStyle w:val="default"/>
          <w:rFonts w:cs="FrankRuehl" w:hint="cs"/>
          <w:vanish/>
          <w:sz w:val="22"/>
          <w:szCs w:val="22"/>
          <w:u w:val="single"/>
          <w:shd w:val="clear" w:color="auto" w:fill="FFFF99"/>
          <w:rtl/>
        </w:rPr>
        <w:t xml:space="preserve"> לעניין נכה המקבל תגמול חודשי ודרגת נכותו היא 20% או יותר או לעניין בן משפחה המקבל תגמול חודשי לפי חוק זה;</w:t>
      </w:r>
    </w:p>
    <w:p w14:paraId="150775FB" w14:textId="77777777" w:rsidR="00EB049D" w:rsidRPr="00F30FC0" w:rsidRDefault="00EB049D" w:rsidP="00695DEF">
      <w:pPr>
        <w:pStyle w:val="P00"/>
        <w:spacing w:before="0"/>
        <w:ind w:left="1474" w:right="1134"/>
        <w:rPr>
          <w:rStyle w:val="default"/>
          <w:rFonts w:cs="FrankRuehl"/>
          <w:vanish/>
          <w:sz w:val="22"/>
          <w:szCs w:val="22"/>
          <w:shd w:val="clear" w:color="auto" w:fill="FFFF99"/>
          <w:rtl/>
        </w:rPr>
      </w:pPr>
      <w:r w:rsidRPr="00F30FC0">
        <w:rPr>
          <w:rStyle w:val="default"/>
          <w:rFonts w:cs="FrankRuehl" w:hint="cs"/>
          <w:vanish/>
          <w:sz w:val="22"/>
          <w:szCs w:val="22"/>
          <w:u w:val="single"/>
          <w:shd w:val="clear" w:color="auto" w:fill="FFFF99"/>
          <w:rtl/>
        </w:rPr>
        <w:t>(ג)</w:t>
      </w:r>
      <w:r w:rsidRPr="00F30FC0">
        <w:rPr>
          <w:rStyle w:val="default"/>
          <w:rFonts w:cs="FrankRuehl"/>
          <w:vanish/>
          <w:sz w:val="22"/>
          <w:szCs w:val="22"/>
          <w:u w:val="single"/>
          <w:shd w:val="clear" w:color="auto" w:fill="FFFF99"/>
          <w:rtl/>
        </w:rPr>
        <w:tab/>
      </w:r>
      <w:r w:rsidR="00695DEF" w:rsidRPr="00F30FC0">
        <w:rPr>
          <w:rStyle w:val="default"/>
          <w:rFonts w:cs="FrankRuehl" w:hint="cs"/>
          <w:vanish/>
          <w:sz w:val="22"/>
          <w:szCs w:val="22"/>
          <w:u w:val="single"/>
          <w:shd w:val="clear" w:color="auto" w:fill="FFFF99"/>
          <w:rtl/>
        </w:rPr>
        <w:t>על אף האמור בפסקת משנה (ב), שר העבודה, באישור ועדת העבודה והרווחה של הכנסת, רשאי לקבוע שיעורי ניכוי מרביים שונים מהאמור באותה פסקת משנה, בהתחשב, בין היתר, בדרגת הנכות.</w:t>
      </w:r>
    </w:p>
    <w:p w14:paraId="5A45D4A8" w14:textId="77777777" w:rsidR="00EB049D" w:rsidRPr="00F30FC0" w:rsidRDefault="00EB049D" w:rsidP="00EB049D">
      <w:pPr>
        <w:pStyle w:val="P00"/>
        <w:spacing w:before="0"/>
        <w:ind w:left="0" w:right="1134"/>
        <w:rPr>
          <w:rStyle w:val="default"/>
          <w:rFonts w:cs="FrankRuehl"/>
          <w:vanish/>
          <w:sz w:val="22"/>
          <w:szCs w:val="22"/>
          <w:shd w:val="clear" w:color="auto" w:fill="FFFF99"/>
          <w:rtl/>
        </w:rPr>
      </w:pPr>
      <w:r w:rsidRPr="00F30FC0">
        <w:rPr>
          <w:rStyle w:val="default"/>
          <w:rFonts w:cs="FrankRuehl"/>
          <w:vanish/>
          <w:sz w:val="22"/>
          <w:szCs w:val="22"/>
          <w:shd w:val="clear" w:color="auto" w:fill="FFFF99"/>
          <w:rtl/>
        </w:rPr>
        <w:tab/>
        <w:t>(ב</w:t>
      </w:r>
      <w:r w:rsidRPr="00F30FC0">
        <w:rPr>
          <w:rStyle w:val="default"/>
          <w:rFonts w:cs="FrankRuehl" w:hint="cs"/>
          <w:vanish/>
          <w:sz w:val="22"/>
          <w:szCs w:val="22"/>
          <w:shd w:val="clear" w:color="auto" w:fill="FFFF99"/>
          <w:rtl/>
        </w:rPr>
        <w:t>)</w:t>
      </w:r>
      <w:r w:rsidRPr="00F30FC0">
        <w:rPr>
          <w:rStyle w:val="default"/>
          <w:rFonts w:cs="FrankRuehl"/>
          <w:vanish/>
          <w:sz w:val="22"/>
          <w:szCs w:val="22"/>
          <w:shd w:val="clear" w:color="auto" w:fill="FFFF99"/>
          <w:rtl/>
        </w:rPr>
        <w:tab/>
        <w:t>ש</w:t>
      </w:r>
      <w:r w:rsidRPr="00F30FC0">
        <w:rPr>
          <w:rStyle w:val="default"/>
          <w:rFonts w:cs="FrankRuehl" w:hint="cs"/>
          <w:vanish/>
          <w:sz w:val="22"/>
          <w:szCs w:val="22"/>
          <w:shd w:val="clear" w:color="auto" w:fill="FFFF99"/>
          <w:rtl/>
        </w:rPr>
        <w:t>ר העבודה והרווחה רשאי להכריז על ארגון כארגון יציג אם נתקיימו בו כל אלה:</w:t>
      </w:r>
    </w:p>
    <w:p w14:paraId="43FC0CE5" w14:textId="77777777" w:rsidR="00EB049D" w:rsidRPr="00F30FC0" w:rsidRDefault="00EB049D" w:rsidP="00EB049D">
      <w:pPr>
        <w:pStyle w:val="P22"/>
        <w:spacing w:before="0"/>
        <w:ind w:left="1021" w:right="1134"/>
        <w:rPr>
          <w:rStyle w:val="default"/>
          <w:rFonts w:cs="FrankRuehl"/>
          <w:vanish/>
          <w:sz w:val="22"/>
          <w:szCs w:val="22"/>
          <w:shd w:val="clear" w:color="auto" w:fill="FFFF99"/>
          <w:rtl/>
        </w:rPr>
      </w:pPr>
      <w:r w:rsidRPr="00F30FC0">
        <w:rPr>
          <w:rStyle w:val="default"/>
          <w:rFonts w:cs="FrankRuehl"/>
          <w:vanish/>
          <w:sz w:val="22"/>
          <w:szCs w:val="22"/>
          <w:shd w:val="clear" w:color="auto" w:fill="FFFF99"/>
          <w:rtl/>
        </w:rPr>
        <w:t>(1)</w:t>
      </w:r>
      <w:r w:rsidRPr="00F30FC0">
        <w:rPr>
          <w:rStyle w:val="default"/>
          <w:rFonts w:cs="FrankRuehl"/>
          <w:vanish/>
          <w:sz w:val="22"/>
          <w:szCs w:val="22"/>
          <w:shd w:val="clear" w:color="auto" w:fill="FFFF99"/>
          <w:rtl/>
        </w:rPr>
        <w:tab/>
        <w:t>מ</w:t>
      </w:r>
      <w:r w:rsidRPr="00F30FC0">
        <w:rPr>
          <w:rStyle w:val="default"/>
          <w:rFonts w:cs="FrankRuehl" w:hint="cs"/>
          <w:vanish/>
          <w:sz w:val="22"/>
          <w:szCs w:val="22"/>
          <w:shd w:val="clear" w:color="auto" w:fill="FFFF99"/>
          <w:rtl/>
        </w:rPr>
        <w:t>טרתו הבלעדית של הארגון היא שיפור תנאיהם</w:t>
      </w:r>
      <w:r w:rsidRPr="00F30FC0">
        <w:rPr>
          <w:rStyle w:val="default"/>
          <w:rFonts w:cs="FrankRuehl"/>
          <w:vanish/>
          <w:sz w:val="22"/>
          <w:szCs w:val="22"/>
          <w:shd w:val="clear" w:color="auto" w:fill="FFFF99"/>
          <w:rtl/>
        </w:rPr>
        <w:t xml:space="preserve"> ו</w:t>
      </w:r>
      <w:r w:rsidRPr="00F30FC0">
        <w:rPr>
          <w:rStyle w:val="default"/>
          <w:rFonts w:cs="FrankRuehl" w:hint="cs"/>
          <w:vanish/>
          <w:sz w:val="22"/>
          <w:szCs w:val="22"/>
          <w:shd w:val="clear" w:color="auto" w:fill="FFFF99"/>
          <w:rtl/>
        </w:rPr>
        <w:t>רווחתם של כל הזכאים לתגמול לפי חוק זה;</w:t>
      </w:r>
    </w:p>
    <w:p w14:paraId="37877B31" w14:textId="77777777" w:rsidR="00EB049D" w:rsidRPr="00F30FC0" w:rsidRDefault="00EB049D" w:rsidP="00EB049D">
      <w:pPr>
        <w:pStyle w:val="P22"/>
        <w:spacing w:before="0"/>
        <w:ind w:left="1021" w:right="1134"/>
        <w:rPr>
          <w:rStyle w:val="default"/>
          <w:rFonts w:cs="FrankRuehl"/>
          <w:vanish/>
          <w:sz w:val="22"/>
          <w:szCs w:val="22"/>
          <w:shd w:val="clear" w:color="auto" w:fill="FFFF99"/>
          <w:rtl/>
        </w:rPr>
      </w:pPr>
      <w:r w:rsidRPr="00F30FC0">
        <w:rPr>
          <w:rStyle w:val="default"/>
          <w:rFonts w:cs="FrankRuehl" w:hint="cs"/>
          <w:vanish/>
          <w:sz w:val="22"/>
          <w:szCs w:val="22"/>
          <w:shd w:val="clear" w:color="auto" w:fill="FFFF99"/>
          <w:rtl/>
        </w:rPr>
        <w:t>(2)</w:t>
      </w:r>
      <w:r w:rsidRPr="00F30FC0">
        <w:rPr>
          <w:rStyle w:val="default"/>
          <w:rFonts w:cs="FrankRuehl"/>
          <w:vanish/>
          <w:sz w:val="22"/>
          <w:szCs w:val="22"/>
          <w:shd w:val="clear" w:color="auto" w:fill="FFFF99"/>
          <w:rtl/>
        </w:rPr>
        <w:tab/>
        <w:t>ה</w:t>
      </w:r>
      <w:r w:rsidRPr="00F30FC0">
        <w:rPr>
          <w:rStyle w:val="default"/>
          <w:rFonts w:cs="FrankRuehl" w:hint="cs"/>
          <w:vanish/>
          <w:sz w:val="22"/>
          <w:szCs w:val="22"/>
          <w:shd w:val="clear" w:color="auto" w:fill="FFFF99"/>
          <w:rtl/>
        </w:rPr>
        <w:t>ארגון מייצג את המס</w:t>
      </w:r>
      <w:r w:rsidRPr="00F30FC0">
        <w:rPr>
          <w:rStyle w:val="default"/>
          <w:rFonts w:cs="FrankRuehl"/>
          <w:vanish/>
          <w:sz w:val="22"/>
          <w:szCs w:val="22"/>
          <w:shd w:val="clear" w:color="auto" w:fill="FFFF99"/>
          <w:rtl/>
        </w:rPr>
        <w:t>פר</w:t>
      </w:r>
      <w:r w:rsidRPr="00F30FC0">
        <w:rPr>
          <w:rStyle w:val="default"/>
          <w:rFonts w:cs="FrankRuehl" w:hint="cs"/>
          <w:vanish/>
          <w:sz w:val="22"/>
          <w:szCs w:val="22"/>
          <w:shd w:val="clear" w:color="auto" w:fill="FFFF99"/>
          <w:rtl/>
        </w:rPr>
        <w:t xml:space="preserve"> הגדול ביותר של זכאים לתגמול לפי חוק זה;</w:t>
      </w:r>
    </w:p>
    <w:p w14:paraId="638DE402" w14:textId="77777777" w:rsidR="00EB049D" w:rsidRPr="00F30FC0" w:rsidRDefault="00EB049D" w:rsidP="00EB049D">
      <w:pPr>
        <w:pStyle w:val="P22"/>
        <w:spacing w:before="0"/>
        <w:ind w:left="1021" w:right="1134"/>
        <w:rPr>
          <w:rStyle w:val="default"/>
          <w:rFonts w:cs="FrankRuehl"/>
          <w:vanish/>
          <w:sz w:val="22"/>
          <w:szCs w:val="22"/>
          <w:shd w:val="clear" w:color="auto" w:fill="FFFF99"/>
          <w:rtl/>
        </w:rPr>
      </w:pPr>
      <w:r w:rsidRPr="00F30FC0">
        <w:rPr>
          <w:rStyle w:val="default"/>
          <w:rFonts w:cs="FrankRuehl" w:hint="cs"/>
          <w:vanish/>
          <w:sz w:val="22"/>
          <w:szCs w:val="22"/>
          <w:shd w:val="clear" w:color="auto" w:fill="FFFF99"/>
          <w:rtl/>
        </w:rPr>
        <w:t>(3)</w:t>
      </w:r>
      <w:r w:rsidRPr="00F30FC0">
        <w:rPr>
          <w:rStyle w:val="default"/>
          <w:rFonts w:cs="FrankRuehl"/>
          <w:vanish/>
          <w:sz w:val="22"/>
          <w:szCs w:val="22"/>
          <w:shd w:val="clear" w:color="auto" w:fill="FFFF99"/>
          <w:rtl/>
        </w:rPr>
        <w:tab/>
        <w:t>ה</w:t>
      </w:r>
      <w:r w:rsidRPr="00F30FC0">
        <w:rPr>
          <w:rStyle w:val="default"/>
          <w:rFonts w:cs="FrankRuehl" w:hint="cs"/>
          <w:vanish/>
          <w:sz w:val="22"/>
          <w:szCs w:val="22"/>
          <w:shd w:val="clear" w:color="auto" w:fill="FFFF99"/>
          <w:rtl/>
        </w:rPr>
        <w:t>ארגון מקבל כחבר בו כל נפגע וכל בן משפחה המבקש להצטרף לארגון.</w:t>
      </w:r>
    </w:p>
    <w:p w14:paraId="55711F6E" w14:textId="77777777" w:rsidR="00EB049D" w:rsidRPr="00F30FC0" w:rsidRDefault="00EB049D" w:rsidP="00EB049D">
      <w:pPr>
        <w:pStyle w:val="P00"/>
        <w:spacing w:before="0"/>
        <w:ind w:left="0" w:right="1134"/>
        <w:rPr>
          <w:rStyle w:val="default"/>
          <w:rFonts w:cs="FrankRuehl"/>
          <w:vanish/>
          <w:sz w:val="22"/>
          <w:szCs w:val="22"/>
          <w:shd w:val="clear" w:color="auto" w:fill="FFFF99"/>
          <w:rtl/>
        </w:rPr>
      </w:pPr>
      <w:r w:rsidRPr="00F30FC0">
        <w:rPr>
          <w:rFonts w:cs="FrankRuehl"/>
          <w:vanish/>
          <w:sz w:val="22"/>
          <w:szCs w:val="22"/>
          <w:shd w:val="clear" w:color="auto" w:fill="FFFF99"/>
          <w:rtl/>
        </w:rPr>
        <w:tab/>
      </w:r>
      <w:r w:rsidRPr="00F30FC0">
        <w:rPr>
          <w:rStyle w:val="default"/>
          <w:rFonts w:cs="FrankRuehl"/>
          <w:vanish/>
          <w:sz w:val="22"/>
          <w:szCs w:val="22"/>
          <w:shd w:val="clear" w:color="auto" w:fill="FFFF99"/>
          <w:rtl/>
        </w:rPr>
        <w:t>(ג</w:t>
      </w:r>
      <w:r w:rsidRPr="00F30FC0">
        <w:rPr>
          <w:rStyle w:val="default"/>
          <w:rFonts w:cs="FrankRuehl" w:hint="cs"/>
          <w:vanish/>
          <w:sz w:val="22"/>
          <w:szCs w:val="22"/>
          <w:shd w:val="clear" w:color="auto" w:fill="FFFF99"/>
          <w:rtl/>
        </w:rPr>
        <w:t>)</w:t>
      </w:r>
      <w:r w:rsidRPr="00F30FC0">
        <w:rPr>
          <w:rStyle w:val="default"/>
          <w:rFonts w:cs="FrankRuehl"/>
          <w:vanish/>
          <w:sz w:val="22"/>
          <w:szCs w:val="22"/>
          <w:shd w:val="clear" w:color="auto" w:fill="FFFF99"/>
          <w:rtl/>
        </w:rPr>
        <w:tab/>
        <w:t>ד</w:t>
      </w:r>
      <w:r w:rsidRPr="00F30FC0">
        <w:rPr>
          <w:rStyle w:val="default"/>
          <w:rFonts w:cs="FrankRuehl" w:hint="cs"/>
          <w:vanish/>
          <w:sz w:val="22"/>
          <w:szCs w:val="22"/>
          <w:shd w:val="clear" w:color="auto" w:fill="FFFF99"/>
          <w:rtl/>
        </w:rPr>
        <w:t>מי החבר</w:t>
      </w:r>
      <w:r w:rsidR="00F30FC0" w:rsidRPr="00F30FC0">
        <w:rPr>
          <w:rStyle w:val="default"/>
          <w:rFonts w:cs="FrankRuehl" w:hint="cs"/>
          <w:vanish/>
          <w:sz w:val="22"/>
          <w:szCs w:val="22"/>
          <w:shd w:val="clear" w:color="auto" w:fill="FFFF99"/>
          <w:rtl/>
        </w:rPr>
        <w:t xml:space="preserve"> </w:t>
      </w:r>
      <w:r w:rsidR="00F30FC0" w:rsidRPr="00F30FC0">
        <w:rPr>
          <w:rStyle w:val="default"/>
          <w:rFonts w:cs="FrankRuehl" w:hint="cs"/>
          <w:vanish/>
          <w:sz w:val="22"/>
          <w:szCs w:val="22"/>
          <w:u w:val="single"/>
          <w:shd w:val="clear" w:color="auto" w:fill="FFFF99"/>
          <w:rtl/>
        </w:rPr>
        <w:t>והתשלומים</w:t>
      </w:r>
      <w:r w:rsidRPr="00F30FC0">
        <w:rPr>
          <w:rStyle w:val="default"/>
          <w:rFonts w:cs="FrankRuehl" w:hint="cs"/>
          <w:vanish/>
          <w:sz w:val="22"/>
          <w:szCs w:val="22"/>
          <w:shd w:val="clear" w:color="auto" w:fill="FFFF99"/>
          <w:rtl/>
        </w:rPr>
        <w:t xml:space="preserve"> האמורים בסעיף קטן (א) ינוכו מהתגמול החודשי המשולם לזכאי רק לאחר שהמוסד הודיע לו כי בכוונתו</w:t>
      </w:r>
      <w:r w:rsidRPr="00F30FC0">
        <w:rPr>
          <w:rStyle w:val="default"/>
          <w:rFonts w:cs="FrankRuehl"/>
          <w:vanish/>
          <w:sz w:val="22"/>
          <w:szCs w:val="22"/>
          <w:shd w:val="clear" w:color="auto" w:fill="FFFF99"/>
          <w:rtl/>
        </w:rPr>
        <w:t xml:space="preserve"> </w:t>
      </w:r>
      <w:r w:rsidRPr="00F30FC0">
        <w:rPr>
          <w:rStyle w:val="default"/>
          <w:rFonts w:cs="FrankRuehl" w:hint="cs"/>
          <w:strike/>
          <w:vanish/>
          <w:sz w:val="22"/>
          <w:szCs w:val="22"/>
          <w:shd w:val="clear" w:color="auto" w:fill="FFFF99"/>
          <w:rtl/>
        </w:rPr>
        <w:t>לנכות דמי חבר</w:t>
      </w:r>
      <w:r w:rsidR="00F30FC0" w:rsidRPr="00F30FC0">
        <w:rPr>
          <w:rStyle w:val="default"/>
          <w:rFonts w:cs="FrankRuehl" w:hint="cs"/>
          <w:vanish/>
          <w:sz w:val="22"/>
          <w:szCs w:val="22"/>
          <w:shd w:val="clear" w:color="auto" w:fill="FFFF99"/>
          <w:rtl/>
        </w:rPr>
        <w:t xml:space="preserve"> </w:t>
      </w:r>
      <w:r w:rsidR="00F30FC0" w:rsidRPr="00F30FC0">
        <w:rPr>
          <w:rStyle w:val="default"/>
          <w:rFonts w:cs="FrankRuehl" w:hint="cs"/>
          <w:vanish/>
          <w:sz w:val="22"/>
          <w:szCs w:val="22"/>
          <w:u w:val="single"/>
          <w:shd w:val="clear" w:color="auto" w:fill="FFFF99"/>
          <w:rtl/>
        </w:rPr>
        <w:t>לנכותם</w:t>
      </w:r>
      <w:r w:rsidRPr="00F30FC0">
        <w:rPr>
          <w:rStyle w:val="default"/>
          <w:rFonts w:cs="FrankRuehl" w:hint="cs"/>
          <w:vanish/>
          <w:sz w:val="22"/>
          <w:szCs w:val="22"/>
          <w:shd w:val="clear" w:color="auto" w:fill="FFFF99"/>
          <w:rtl/>
        </w:rPr>
        <w:t xml:space="preserve"> מהתגמול החודשי וכי זכותו להג</w:t>
      </w:r>
      <w:r w:rsidRPr="00F30FC0">
        <w:rPr>
          <w:rStyle w:val="default"/>
          <w:rFonts w:cs="FrankRuehl"/>
          <w:vanish/>
          <w:sz w:val="22"/>
          <w:szCs w:val="22"/>
          <w:shd w:val="clear" w:color="auto" w:fill="FFFF99"/>
          <w:rtl/>
        </w:rPr>
        <w:t>יש</w:t>
      </w:r>
      <w:r w:rsidRPr="00F30FC0">
        <w:rPr>
          <w:rStyle w:val="default"/>
          <w:rFonts w:cs="FrankRuehl" w:hint="cs"/>
          <w:vanish/>
          <w:sz w:val="22"/>
          <w:szCs w:val="22"/>
          <w:shd w:val="clear" w:color="auto" w:fill="FFFF99"/>
          <w:rtl/>
        </w:rPr>
        <w:t xml:space="preserve"> התנגדות בכתב לניכוי בתוך 60 ימים מהיום שקיבל את ההודעה כאמור.</w:t>
      </w:r>
    </w:p>
    <w:p w14:paraId="6FCF9EB7" w14:textId="77777777" w:rsidR="00EB049D" w:rsidRPr="00F30FC0" w:rsidRDefault="00EB049D" w:rsidP="00EB049D">
      <w:pPr>
        <w:pStyle w:val="P00"/>
        <w:spacing w:before="0"/>
        <w:ind w:left="0" w:right="1134"/>
        <w:rPr>
          <w:rStyle w:val="default"/>
          <w:rFonts w:cs="FrankRuehl"/>
          <w:vanish/>
          <w:sz w:val="22"/>
          <w:szCs w:val="22"/>
          <w:shd w:val="clear" w:color="auto" w:fill="FFFF99"/>
          <w:rtl/>
        </w:rPr>
      </w:pPr>
      <w:r w:rsidRPr="00F30FC0">
        <w:rPr>
          <w:rFonts w:cs="FrankRuehl"/>
          <w:vanish/>
          <w:sz w:val="22"/>
          <w:szCs w:val="22"/>
          <w:shd w:val="clear" w:color="auto" w:fill="FFFF99"/>
          <w:rtl/>
        </w:rPr>
        <w:tab/>
      </w:r>
      <w:r w:rsidRPr="00F30FC0">
        <w:rPr>
          <w:rStyle w:val="default"/>
          <w:rFonts w:cs="FrankRuehl"/>
          <w:vanish/>
          <w:sz w:val="22"/>
          <w:szCs w:val="22"/>
          <w:shd w:val="clear" w:color="auto" w:fill="FFFF99"/>
          <w:rtl/>
        </w:rPr>
        <w:t>(ד</w:t>
      </w:r>
      <w:r w:rsidRPr="00F30FC0">
        <w:rPr>
          <w:rStyle w:val="default"/>
          <w:rFonts w:cs="FrankRuehl" w:hint="cs"/>
          <w:vanish/>
          <w:sz w:val="22"/>
          <w:szCs w:val="22"/>
          <w:shd w:val="clear" w:color="auto" w:fill="FFFF99"/>
          <w:rtl/>
        </w:rPr>
        <w:t>)</w:t>
      </w:r>
      <w:r w:rsidRPr="00F30FC0">
        <w:rPr>
          <w:rStyle w:val="default"/>
          <w:rFonts w:cs="FrankRuehl"/>
          <w:vanish/>
          <w:sz w:val="22"/>
          <w:szCs w:val="22"/>
          <w:shd w:val="clear" w:color="auto" w:fill="FFFF99"/>
          <w:rtl/>
        </w:rPr>
        <w:tab/>
        <w:t>ל</w:t>
      </w:r>
      <w:r w:rsidRPr="00F30FC0">
        <w:rPr>
          <w:rStyle w:val="default"/>
          <w:rFonts w:cs="FrankRuehl" w:hint="cs"/>
          <w:vanish/>
          <w:sz w:val="22"/>
          <w:szCs w:val="22"/>
          <w:shd w:val="clear" w:color="auto" w:fill="FFFF99"/>
          <w:rtl/>
        </w:rPr>
        <w:t xml:space="preserve">א התנגד הזכאי, </w:t>
      </w:r>
      <w:r w:rsidRPr="00F30FC0">
        <w:rPr>
          <w:rStyle w:val="default"/>
          <w:rFonts w:cs="FrankRuehl" w:hint="cs"/>
          <w:strike/>
          <w:vanish/>
          <w:sz w:val="22"/>
          <w:szCs w:val="22"/>
          <w:shd w:val="clear" w:color="auto" w:fill="FFFF99"/>
          <w:rtl/>
        </w:rPr>
        <w:t>לתשלום דמי החבר</w:t>
      </w:r>
      <w:r w:rsidR="00F30FC0" w:rsidRPr="00F30FC0">
        <w:rPr>
          <w:rStyle w:val="default"/>
          <w:rFonts w:cs="FrankRuehl" w:hint="cs"/>
          <w:vanish/>
          <w:sz w:val="22"/>
          <w:szCs w:val="22"/>
          <w:shd w:val="clear" w:color="auto" w:fill="FFFF99"/>
          <w:rtl/>
        </w:rPr>
        <w:t xml:space="preserve"> </w:t>
      </w:r>
      <w:r w:rsidR="00F30FC0" w:rsidRPr="00F30FC0">
        <w:rPr>
          <w:rStyle w:val="default"/>
          <w:rFonts w:cs="FrankRuehl" w:hint="cs"/>
          <w:vanish/>
          <w:sz w:val="22"/>
          <w:szCs w:val="22"/>
          <w:u w:val="single"/>
          <w:shd w:val="clear" w:color="auto" w:fill="FFFF99"/>
          <w:rtl/>
        </w:rPr>
        <w:t>לניכוי דמי החבר והתשלומים</w:t>
      </w:r>
      <w:r w:rsidRPr="00F30FC0">
        <w:rPr>
          <w:rStyle w:val="default"/>
          <w:rFonts w:cs="FrankRuehl" w:hint="cs"/>
          <w:vanish/>
          <w:sz w:val="22"/>
          <w:szCs w:val="22"/>
          <w:shd w:val="clear" w:color="auto" w:fill="FFFF99"/>
          <w:rtl/>
        </w:rPr>
        <w:t xml:space="preserve"> מהתגמול החודשי, יחל הניכוי בתום החודש שלאחר החודש שבו הסתיימו 60 הימים.</w:t>
      </w:r>
    </w:p>
    <w:p w14:paraId="0B08D7EE" w14:textId="77777777" w:rsidR="00EB049D" w:rsidRPr="00F30FC0" w:rsidRDefault="00EB049D" w:rsidP="00F30FC0">
      <w:pPr>
        <w:pStyle w:val="P00"/>
        <w:spacing w:before="0"/>
        <w:ind w:left="0" w:right="1134"/>
        <w:rPr>
          <w:rStyle w:val="default"/>
          <w:rFonts w:cs="FrankRuehl" w:hint="cs"/>
          <w:sz w:val="2"/>
          <w:szCs w:val="2"/>
          <w:rtl/>
        </w:rPr>
      </w:pPr>
      <w:r w:rsidRPr="00F30FC0">
        <w:rPr>
          <w:rFonts w:cs="FrankRuehl"/>
          <w:vanish/>
          <w:sz w:val="22"/>
          <w:szCs w:val="22"/>
          <w:shd w:val="clear" w:color="auto" w:fill="FFFF99"/>
          <w:rtl/>
        </w:rPr>
        <w:tab/>
      </w:r>
      <w:r w:rsidRPr="00F30FC0">
        <w:rPr>
          <w:rStyle w:val="default"/>
          <w:rFonts w:cs="FrankRuehl"/>
          <w:vanish/>
          <w:sz w:val="22"/>
          <w:szCs w:val="22"/>
          <w:shd w:val="clear" w:color="auto" w:fill="FFFF99"/>
          <w:rtl/>
        </w:rPr>
        <w:t>(ה</w:t>
      </w:r>
      <w:r w:rsidRPr="00F30FC0">
        <w:rPr>
          <w:rStyle w:val="default"/>
          <w:rFonts w:cs="FrankRuehl" w:hint="cs"/>
          <w:vanish/>
          <w:sz w:val="22"/>
          <w:szCs w:val="22"/>
          <w:shd w:val="clear" w:color="auto" w:fill="FFFF99"/>
          <w:rtl/>
        </w:rPr>
        <w:t>)</w:t>
      </w:r>
      <w:r w:rsidRPr="00F30FC0">
        <w:rPr>
          <w:rStyle w:val="default"/>
          <w:rFonts w:cs="FrankRuehl"/>
          <w:vanish/>
          <w:sz w:val="22"/>
          <w:szCs w:val="22"/>
          <w:shd w:val="clear" w:color="auto" w:fill="FFFF99"/>
          <w:rtl/>
        </w:rPr>
        <w:tab/>
        <w:t>ה</w:t>
      </w:r>
      <w:r w:rsidRPr="00F30FC0">
        <w:rPr>
          <w:rStyle w:val="default"/>
          <w:rFonts w:cs="FrankRuehl" w:hint="cs"/>
          <w:vanish/>
          <w:sz w:val="22"/>
          <w:szCs w:val="22"/>
          <w:shd w:val="clear" w:color="auto" w:fill="FFFF99"/>
          <w:rtl/>
        </w:rPr>
        <w:t>ודיע הזכאי למוסד בכתב על התנגדותו</w:t>
      </w:r>
      <w:r w:rsidRPr="00F30FC0">
        <w:rPr>
          <w:rStyle w:val="default"/>
          <w:rFonts w:cs="FrankRuehl"/>
          <w:vanish/>
          <w:sz w:val="22"/>
          <w:szCs w:val="22"/>
          <w:shd w:val="clear" w:color="auto" w:fill="FFFF99"/>
          <w:rtl/>
        </w:rPr>
        <w:t xml:space="preserve"> </w:t>
      </w:r>
      <w:r w:rsidRPr="00F30FC0">
        <w:rPr>
          <w:rStyle w:val="default"/>
          <w:rFonts w:cs="FrankRuehl" w:hint="cs"/>
          <w:vanish/>
          <w:sz w:val="22"/>
          <w:szCs w:val="22"/>
          <w:shd w:val="clear" w:color="auto" w:fill="FFFF99"/>
          <w:rtl/>
        </w:rPr>
        <w:t>לניכוי לאחר המועד האמור, ייפסק הניכוי בתום</w:t>
      </w:r>
      <w:r w:rsidRPr="00F30FC0">
        <w:rPr>
          <w:rStyle w:val="default"/>
          <w:rFonts w:cs="FrankRuehl"/>
          <w:vanish/>
          <w:sz w:val="22"/>
          <w:szCs w:val="22"/>
          <w:shd w:val="clear" w:color="auto" w:fill="FFFF99"/>
          <w:rtl/>
        </w:rPr>
        <w:t xml:space="preserve"> ה</w:t>
      </w:r>
      <w:r w:rsidRPr="00F30FC0">
        <w:rPr>
          <w:rStyle w:val="default"/>
          <w:rFonts w:cs="FrankRuehl" w:hint="cs"/>
          <w:vanish/>
          <w:sz w:val="22"/>
          <w:szCs w:val="22"/>
          <w:shd w:val="clear" w:color="auto" w:fill="FFFF99"/>
          <w:rtl/>
        </w:rPr>
        <w:t>חודש שלאחר החודש שקיבל המוסד את ההודעה.</w:t>
      </w:r>
      <w:bookmarkEnd w:id="16"/>
    </w:p>
    <w:p w14:paraId="6D508C44" w14:textId="77777777" w:rsidR="00EB50D4" w:rsidRDefault="00EB50D4">
      <w:pPr>
        <w:tabs>
          <w:tab w:val="left" w:pos="624"/>
          <w:tab w:val="left" w:pos="1021"/>
          <w:tab w:val="left" w:pos="1474"/>
          <w:tab w:val="left" w:pos="1928"/>
          <w:tab w:val="left" w:pos="2381"/>
          <w:tab w:val="left" w:pos="2835"/>
        </w:tabs>
        <w:spacing w:line="240" w:lineRule="auto"/>
        <w:ind w:right="1134"/>
        <w:rPr>
          <w:rStyle w:val="default"/>
          <w:rFonts w:cs="FrankRuehl" w:hint="cs"/>
          <w:sz w:val="20"/>
          <w:szCs w:val="22"/>
          <w:shd w:val="clear" w:color="auto" w:fill="FFFF99"/>
          <w:rtl/>
        </w:rPr>
      </w:pPr>
      <w:bookmarkStart w:id="17" w:name="Seif31"/>
      <w:bookmarkEnd w:id="17"/>
      <w:r>
        <w:rPr>
          <w:lang w:val="he-IL"/>
        </w:rPr>
        <w:pict w14:anchorId="3C8E1473">
          <v:rect id="_x0000_s2062" style="position:absolute;left:0;text-align:left;margin-left:464.5pt;margin-top:8.05pt;width:75.05pt;height:81.65pt;z-index:251656704" o:allowincell="f" filled="f" stroked="f" strokecolor="lime" strokeweight=".25pt">
            <v:textbox inset="0,0,0,0">
              <w:txbxContent>
                <w:p w14:paraId="3B754B8B" w14:textId="77777777" w:rsidR="00EB50D4" w:rsidRDefault="00EB50D4">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יעת דרגת </w:t>
                  </w:r>
                  <w:r>
                    <w:rPr>
                      <w:rFonts w:cs="Miriam"/>
                      <w:sz w:val="18"/>
                      <w:szCs w:val="18"/>
                      <w:rtl/>
                    </w:rPr>
                    <w:t>נכ</w:t>
                  </w:r>
                  <w:r>
                    <w:rPr>
                      <w:rFonts w:cs="Miriam" w:hint="cs"/>
                      <w:sz w:val="18"/>
                      <w:szCs w:val="18"/>
                      <w:rtl/>
                    </w:rPr>
                    <w:t>ות</w:t>
                  </w:r>
                </w:p>
                <w:p w14:paraId="1DDFE4A6" w14:textId="77777777" w:rsidR="00EB50D4" w:rsidRDefault="00EB50D4">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w:t>
                  </w:r>
                  <w:r>
                    <w:rPr>
                      <w:rFonts w:cs="Miriam"/>
                      <w:sz w:val="18"/>
                      <w:szCs w:val="18"/>
                      <w:rtl/>
                    </w:rPr>
                    <w:t>1972</w:t>
                  </w:r>
                </w:p>
                <w:p w14:paraId="315373EC" w14:textId="77777777" w:rsidR="00EB50D4" w:rsidRDefault="00EB50D4">
                  <w:pPr>
                    <w:spacing w:line="160" w:lineRule="exact"/>
                    <w:jc w:val="left"/>
                    <w:rPr>
                      <w:rFonts w:cs="Miriam" w:hint="cs"/>
                      <w:noProof/>
                      <w:sz w:val="18"/>
                      <w:szCs w:val="18"/>
                      <w:rtl/>
                    </w:rPr>
                  </w:pPr>
                  <w:r>
                    <w:rPr>
                      <w:rFonts w:cs="Miriam" w:hint="cs"/>
                      <w:sz w:val="18"/>
                      <w:szCs w:val="18"/>
                      <w:rtl/>
                    </w:rPr>
                    <w:t>ת"ט תשל"ג-1973</w:t>
                  </w:r>
                </w:p>
                <w:p w14:paraId="6992E060" w14:textId="77777777" w:rsidR="00EB50D4" w:rsidRDefault="00EB50D4">
                  <w:pPr>
                    <w:spacing w:line="160" w:lineRule="exact"/>
                    <w:jc w:val="left"/>
                    <w:rPr>
                      <w:rFonts w:cs="Miriam"/>
                      <w:noProof/>
                      <w:sz w:val="18"/>
                      <w:szCs w:val="18"/>
                      <w:rtl/>
                    </w:rPr>
                  </w:pPr>
                  <w:r>
                    <w:rPr>
                      <w:rFonts w:cs="Miriam" w:hint="cs"/>
                      <w:sz w:val="18"/>
                      <w:szCs w:val="18"/>
                      <w:rtl/>
                    </w:rPr>
                    <w:t>(תיקון מס' 7)</w:t>
                  </w:r>
                </w:p>
                <w:p w14:paraId="42B6B331"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p w14:paraId="7605435A"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8) </w:t>
                  </w:r>
                </w:p>
                <w:p w14:paraId="42F5CAC2"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p w14:paraId="6A704014" w14:textId="77777777" w:rsidR="00EB50D4" w:rsidRDefault="00EB50D4">
                  <w:pPr>
                    <w:spacing w:line="160" w:lineRule="exact"/>
                    <w:jc w:val="left"/>
                    <w:rPr>
                      <w:rFonts w:cs="Miriam"/>
                      <w:noProof/>
                      <w:sz w:val="18"/>
                      <w:szCs w:val="18"/>
                      <w:rtl/>
                    </w:rPr>
                  </w:pPr>
                  <w:r>
                    <w:rPr>
                      <w:rFonts w:cs="Miriam" w:hint="cs"/>
                      <w:sz w:val="18"/>
                      <w:szCs w:val="18"/>
                      <w:rtl/>
                    </w:rPr>
                    <w:t>(תיקון מס' 13) תשנ"ז-</w:t>
                  </w:r>
                  <w:r>
                    <w:rPr>
                      <w:rFonts w:cs="Miriam"/>
                      <w:sz w:val="18"/>
                      <w:szCs w:val="18"/>
                      <w:rtl/>
                    </w:rPr>
                    <w:t>1997</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נאי לקביעת דרגת נכותו של נפגע לפי סעיף זה הוא אישור, כאמור בסעיף 12, כי פגיעה שארעה לנפגע היא פגיעת איבה.</w:t>
      </w:r>
    </w:p>
    <w:p w14:paraId="4621FF7E"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ופא או ועדה רפואית שנתמנו לענין סעיף 118 לחוק הביטוח יקבעו את דרגת הנכות לפי המבחנים והכללים </w:t>
      </w:r>
      <w:r>
        <w:rPr>
          <w:rStyle w:val="default"/>
          <w:rFonts w:cs="FrankRuehl"/>
          <w:rtl/>
        </w:rPr>
        <w:t>שה</w:t>
      </w:r>
      <w:r>
        <w:rPr>
          <w:rStyle w:val="default"/>
          <w:rFonts w:cs="FrankRuehl" w:hint="cs"/>
          <w:rtl/>
        </w:rPr>
        <w:t>ותקנו על-פי סעיף 10(ב) לחוק הנכים, בתיאומים ובשינויים שקבע שר העבודה והרווחה בתקנות.</w:t>
      </w:r>
    </w:p>
    <w:p w14:paraId="2153691B" w14:textId="77777777" w:rsidR="00EB50D4" w:rsidRDefault="00EB50D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רואה עצמו נפגע ב</w:t>
      </w:r>
      <w:r>
        <w:rPr>
          <w:rStyle w:val="default"/>
          <w:rFonts w:cs="FrankRuehl"/>
          <w:rtl/>
        </w:rPr>
        <w:t>ה</w:t>
      </w:r>
      <w:r>
        <w:rPr>
          <w:rStyle w:val="default"/>
          <w:rFonts w:cs="FrankRuehl" w:hint="cs"/>
          <w:rtl/>
        </w:rPr>
        <w:t xml:space="preserve">חלטה של רופא או של ועדה רפואית רשאי לערור עליה לפני הועדה הרפואית לעררים שנתמנתה לענין סעיף 122 לחוק הביטוח. </w:t>
      </w:r>
    </w:p>
    <w:p w14:paraId="17F3EC9B" w14:textId="77777777" w:rsidR="00EB50D4" w:rsidRDefault="00EB50D4">
      <w:pPr>
        <w:pStyle w:val="P00"/>
        <w:spacing w:before="72"/>
        <w:ind w:left="0" w:right="1134"/>
        <w:rPr>
          <w:rFonts w:cs="FrankRuehl" w:hint="cs"/>
          <w:sz w:val="26"/>
          <w:rtl/>
        </w:rPr>
      </w:pPr>
      <w:r>
        <w:rPr>
          <w:lang w:val="he-IL"/>
        </w:rPr>
        <w:pict w14:anchorId="31B342B1">
          <v:rect id="_x0000_s2063" style="position:absolute;left:0;text-align:left;margin-left:464.5pt;margin-top:8.05pt;width:75.05pt;height:24pt;z-index:251657728" o:allowincell="f" filled="f" stroked="f" strokecolor="lime" strokeweight=".25pt">
            <v:textbox inset="0,0,0,0">
              <w:txbxContent>
                <w:p w14:paraId="7D00403E" w14:textId="77777777" w:rsidR="00EB50D4" w:rsidRDefault="00EB50D4">
                  <w:pPr>
                    <w:spacing w:line="160" w:lineRule="exact"/>
                    <w:jc w:val="left"/>
                    <w:rPr>
                      <w:rFonts w:cs="Miriam" w:hint="cs"/>
                      <w:noProof/>
                      <w:sz w:val="18"/>
                      <w:szCs w:val="18"/>
                      <w:rtl/>
                    </w:rPr>
                  </w:pPr>
                  <w:r>
                    <w:rPr>
                      <w:rFonts w:cs="Miriam"/>
                      <w:sz w:val="18"/>
                      <w:szCs w:val="18"/>
                      <w:rtl/>
                    </w:rPr>
                    <w:t>ת"</w:t>
                  </w:r>
                  <w:r>
                    <w:rPr>
                      <w:rFonts w:cs="Miriam" w:hint="cs"/>
                      <w:sz w:val="18"/>
                      <w:szCs w:val="18"/>
                      <w:rtl/>
                    </w:rPr>
                    <w:t>ט תשל"ג-</w:t>
                  </w:r>
                  <w:r>
                    <w:rPr>
                      <w:rFonts w:cs="Miriam"/>
                      <w:sz w:val="18"/>
                      <w:szCs w:val="18"/>
                      <w:rtl/>
                    </w:rPr>
                    <w:t>197</w:t>
                  </w:r>
                  <w:r>
                    <w:rPr>
                      <w:rFonts w:cs="Miriam" w:hint="cs"/>
                      <w:sz w:val="18"/>
                      <w:szCs w:val="18"/>
                      <w:rtl/>
                    </w:rPr>
                    <w:t>3</w:t>
                  </w:r>
                </w:p>
                <w:p w14:paraId="0DAD84BC" w14:textId="77777777" w:rsidR="00EB50D4" w:rsidRDefault="00EB50D4">
                  <w:pPr>
                    <w:spacing w:line="160" w:lineRule="exact"/>
                    <w:jc w:val="left"/>
                    <w:rPr>
                      <w:rFonts w:cs="Miriam"/>
                      <w:sz w:val="18"/>
                      <w:szCs w:val="18"/>
                      <w:rtl/>
                    </w:rPr>
                  </w:pPr>
                  <w:r>
                    <w:rPr>
                      <w:rFonts w:cs="Miriam" w:hint="cs"/>
                      <w:sz w:val="18"/>
                      <w:szCs w:val="18"/>
                      <w:rtl/>
                    </w:rPr>
                    <w:t xml:space="preserve">(תיקון מס' 13) </w:t>
                  </w:r>
                </w:p>
                <w:p w14:paraId="54C9DDAA"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הסדרים לקביעת דרגת נכות כאמור</w:t>
      </w:r>
      <w:r>
        <w:rPr>
          <w:rStyle w:val="default"/>
          <w:rFonts w:cs="FrankRuehl"/>
          <w:rtl/>
        </w:rPr>
        <w:t xml:space="preserve"> ב</w:t>
      </w:r>
      <w:r>
        <w:rPr>
          <w:rStyle w:val="default"/>
          <w:rFonts w:cs="FrankRuehl" w:hint="cs"/>
          <w:rtl/>
        </w:rPr>
        <w:t>סעיפים 103, 104, 119, 120 ו-124 וכן תנאי הגשת ערר כאמור בסעיף 122</w:t>
      </w:r>
      <w:r>
        <w:rPr>
          <w:rStyle w:val="default"/>
          <w:rFonts w:cs="FrankRuehl"/>
          <w:rtl/>
        </w:rPr>
        <w:t xml:space="preserve"> </w:t>
      </w:r>
      <w:r>
        <w:rPr>
          <w:rStyle w:val="default"/>
          <w:rFonts w:cs="FrankRuehl" w:hint="cs"/>
          <w:rtl/>
        </w:rPr>
        <w:t>ותנאי הגשת ערעור כאמור בסעיף 123 לחוק הביטוח, והתקנות לפי סעיפים אלה, יחולו בשינויים המחוייבים על קביעת דרגת נכות לפי חוק זה.</w:t>
      </w:r>
    </w:p>
    <w:p w14:paraId="03C8A7D7" w14:textId="77777777" w:rsidR="00EB50D4" w:rsidRPr="00F30FC0" w:rsidRDefault="00EB50D4">
      <w:pPr>
        <w:spacing w:line="240" w:lineRule="auto"/>
        <w:ind w:right="1134"/>
        <w:rPr>
          <w:rFonts w:cs="FrankRuehl" w:hint="cs"/>
          <w:vanish/>
          <w:color w:val="FF0000"/>
          <w:sz w:val="20"/>
          <w:szCs w:val="20"/>
          <w:shd w:val="clear" w:color="auto" w:fill="FFFF99"/>
          <w:rtl/>
        </w:rPr>
      </w:pPr>
      <w:bookmarkStart w:id="18" w:name="Rov52"/>
      <w:r w:rsidRPr="00F30FC0">
        <w:rPr>
          <w:rFonts w:cs="FrankRuehl" w:hint="cs"/>
          <w:vanish/>
          <w:color w:val="FF0000"/>
          <w:sz w:val="20"/>
          <w:szCs w:val="20"/>
          <w:shd w:val="clear" w:color="auto" w:fill="FFFF99"/>
          <w:rtl/>
        </w:rPr>
        <w:t xml:space="preserve">מיום 1.3.1973 </w:t>
      </w:r>
    </w:p>
    <w:p w14:paraId="43DB990E" w14:textId="77777777" w:rsidR="00EB50D4" w:rsidRPr="00F30FC0" w:rsidRDefault="00EB50D4">
      <w:pPr>
        <w:spacing w:line="240" w:lineRule="auto"/>
        <w:ind w:right="1134"/>
        <w:rPr>
          <w:rFonts w:cs="FrankRuehl" w:hint="cs"/>
          <w:vanish/>
          <w:sz w:val="20"/>
          <w:szCs w:val="20"/>
          <w:shd w:val="clear" w:color="auto" w:fill="FFFF99"/>
          <w:rtl/>
        </w:rPr>
      </w:pPr>
      <w:r w:rsidRPr="00F30FC0">
        <w:rPr>
          <w:rFonts w:cs="FrankRuehl" w:hint="cs"/>
          <w:b/>
          <w:bCs/>
          <w:vanish/>
          <w:sz w:val="20"/>
          <w:szCs w:val="20"/>
          <w:shd w:val="clear" w:color="auto" w:fill="FFFF99"/>
          <w:rtl/>
        </w:rPr>
        <w:t>תיקון מס' 1</w:t>
      </w:r>
    </w:p>
    <w:p w14:paraId="5A8B7F88" w14:textId="77777777" w:rsidR="00EB50D4" w:rsidRPr="00F30FC0" w:rsidRDefault="00EB50D4">
      <w:pPr>
        <w:spacing w:line="240" w:lineRule="auto"/>
        <w:ind w:right="1134"/>
        <w:rPr>
          <w:rFonts w:cs="FrankRuehl" w:hint="cs"/>
          <w:vanish/>
          <w:sz w:val="20"/>
          <w:szCs w:val="20"/>
          <w:shd w:val="clear" w:color="auto" w:fill="FFFF99"/>
          <w:rtl/>
        </w:rPr>
      </w:pPr>
      <w:hyperlink r:id="rId58" w:history="1">
        <w:r w:rsidRPr="00F30FC0">
          <w:rPr>
            <w:rStyle w:val="Hyperlink"/>
            <w:rFonts w:cs="FrankRuehl" w:hint="cs"/>
            <w:vanish/>
            <w:sz w:val="20"/>
            <w:szCs w:val="20"/>
            <w:shd w:val="clear" w:color="auto" w:fill="FFFF99"/>
            <w:rtl/>
          </w:rPr>
          <w:t>ס"ח תשל"</w:t>
        </w:r>
        <w:r w:rsidRPr="00F30FC0">
          <w:rPr>
            <w:rStyle w:val="Hyperlink"/>
            <w:rFonts w:cs="FrankRuehl" w:hint="cs"/>
            <w:vanish/>
            <w:sz w:val="20"/>
            <w:szCs w:val="20"/>
            <w:shd w:val="clear" w:color="auto" w:fill="FFFF99"/>
            <w:rtl/>
          </w:rPr>
          <w:t>ג</w:t>
        </w:r>
        <w:r w:rsidRPr="00F30FC0">
          <w:rPr>
            <w:rStyle w:val="Hyperlink"/>
            <w:rFonts w:cs="FrankRuehl" w:hint="cs"/>
            <w:vanish/>
            <w:sz w:val="20"/>
            <w:szCs w:val="20"/>
            <w:shd w:val="clear" w:color="auto" w:fill="FFFF99"/>
            <w:rtl/>
          </w:rPr>
          <w:t xml:space="preserve"> מס' 686</w:t>
        </w:r>
      </w:hyperlink>
      <w:r w:rsidRPr="00F30FC0">
        <w:rPr>
          <w:rFonts w:cs="FrankRuehl" w:hint="cs"/>
          <w:vanish/>
          <w:sz w:val="20"/>
          <w:szCs w:val="20"/>
          <w:shd w:val="clear" w:color="auto" w:fill="FFFF99"/>
          <w:rtl/>
        </w:rPr>
        <w:t xml:space="preserve"> מיום 1.3.1973 עמ' 79 (</w:t>
      </w:r>
      <w:hyperlink r:id="rId59" w:history="1">
        <w:r w:rsidRPr="00F30FC0">
          <w:rPr>
            <w:rStyle w:val="Hyperlink"/>
            <w:rFonts w:cs="FrankRuehl" w:hint="cs"/>
            <w:vanish/>
            <w:sz w:val="20"/>
            <w:szCs w:val="20"/>
            <w:shd w:val="clear" w:color="auto" w:fill="FFFF99"/>
            <w:rtl/>
          </w:rPr>
          <w:t>ה"ח 1023</w:t>
        </w:r>
      </w:hyperlink>
      <w:r w:rsidRPr="00F30FC0">
        <w:rPr>
          <w:rFonts w:cs="FrankRuehl" w:hint="cs"/>
          <w:vanish/>
          <w:sz w:val="20"/>
          <w:szCs w:val="20"/>
          <w:shd w:val="clear" w:color="auto" w:fill="FFFF99"/>
          <w:rtl/>
        </w:rPr>
        <w:t>)</w:t>
      </w:r>
    </w:p>
    <w:p w14:paraId="34A86F41"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החלפת סעיף 5</w:t>
      </w:r>
    </w:p>
    <w:p w14:paraId="3CC0EB34" w14:textId="77777777" w:rsidR="00EB50D4" w:rsidRPr="00F30FC0" w:rsidRDefault="00EB50D4">
      <w:pPr>
        <w:spacing w:before="60" w:line="240" w:lineRule="auto"/>
        <w:ind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500BF485" w14:textId="77777777" w:rsidR="00EB50D4" w:rsidRPr="00F30FC0" w:rsidRDefault="00EB50D4">
      <w:pPr>
        <w:spacing w:before="20" w:line="240" w:lineRule="auto"/>
        <w:ind w:right="1134"/>
        <w:rPr>
          <w:rFonts w:cs="Miriam" w:hint="cs"/>
          <w:strike/>
          <w:vanish/>
          <w:sz w:val="14"/>
          <w:szCs w:val="16"/>
          <w:shd w:val="clear" w:color="auto" w:fill="FFFF99"/>
          <w:rtl/>
        </w:rPr>
      </w:pPr>
      <w:r w:rsidRPr="00F30FC0">
        <w:rPr>
          <w:rFonts w:cs="Miriam" w:hint="cs"/>
          <w:strike/>
          <w:vanish/>
          <w:sz w:val="14"/>
          <w:szCs w:val="16"/>
          <w:shd w:val="clear" w:color="auto" w:fill="FFFF99"/>
          <w:rtl/>
        </w:rPr>
        <w:t>קביעת דרגת הנכות</w:t>
      </w:r>
    </w:p>
    <w:p w14:paraId="75B068DB" w14:textId="77777777" w:rsidR="00EB50D4" w:rsidRPr="00F30FC0" w:rsidRDefault="00EB50D4">
      <w:pPr>
        <w:spacing w:line="240" w:lineRule="auto"/>
        <w:ind w:right="1134"/>
        <w:rPr>
          <w:rFonts w:cs="FrankRuehl" w:hint="cs"/>
          <w:strike/>
          <w:vanish/>
          <w:sz w:val="18"/>
          <w:szCs w:val="20"/>
          <w:shd w:val="clear" w:color="auto" w:fill="FFFF99"/>
          <w:rtl/>
        </w:rPr>
      </w:pPr>
      <w:r w:rsidRPr="00F30FC0">
        <w:rPr>
          <w:rFonts w:cs="FrankRuehl" w:hint="cs"/>
          <w:strike/>
          <w:vanish/>
          <w:sz w:val="20"/>
          <w:szCs w:val="22"/>
          <w:shd w:val="clear" w:color="auto" w:fill="FFFF99"/>
          <w:rtl/>
        </w:rPr>
        <w:t>5. ההסדרים לקביעת דרגת הנכות בסעיפים 61(א), 62, 63, 64, 64(א) ו-65 לחוק הביטוח והתקנות לפיו יחולו, בשינויים המחוייבים, על קביעת דרגת הנכות לפי חוק זה.</w:t>
      </w:r>
    </w:p>
    <w:p w14:paraId="0BB391E6" w14:textId="77777777" w:rsidR="00EB50D4" w:rsidRPr="00F30FC0" w:rsidRDefault="00EB50D4">
      <w:pPr>
        <w:spacing w:line="240" w:lineRule="auto"/>
        <w:ind w:right="1134"/>
        <w:rPr>
          <w:rFonts w:cs="FrankRuehl" w:hint="cs"/>
          <w:vanish/>
          <w:color w:val="FF0000"/>
          <w:sz w:val="20"/>
          <w:szCs w:val="20"/>
          <w:shd w:val="clear" w:color="auto" w:fill="FFFF99"/>
          <w:rtl/>
        </w:rPr>
      </w:pPr>
    </w:p>
    <w:p w14:paraId="02F0CD3F" w14:textId="77777777" w:rsidR="00EB50D4" w:rsidRPr="00F30FC0" w:rsidRDefault="00EB50D4">
      <w:pPr>
        <w:spacing w:line="240" w:lineRule="auto"/>
        <w:ind w:right="1134"/>
        <w:rPr>
          <w:rFonts w:cs="FrankRuehl" w:hint="cs"/>
          <w:vanish/>
          <w:color w:val="FF0000"/>
          <w:sz w:val="20"/>
          <w:szCs w:val="20"/>
          <w:shd w:val="clear" w:color="auto" w:fill="FFFF99"/>
          <w:rtl/>
        </w:rPr>
      </w:pPr>
      <w:r w:rsidRPr="00F30FC0">
        <w:rPr>
          <w:rFonts w:cs="FrankRuehl" w:hint="cs"/>
          <w:vanish/>
          <w:color w:val="FF0000"/>
          <w:sz w:val="20"/>
          <w:szCs w:val="20"/>
          <w:shd w:val="clear" w:color="auto" w:fill="FFFF99"/>
          <w:rtl/>
        </w:rPr>
        <w:t>מיום 24.8.1973</w:t>
      </w:r>
    </w:p>
    <w:p w14:paraId="6AFE8F33" w14:textId="77777777" w:rsidR="00EB50D4" w:rsidRPr="00F30FC0" w:rsidRDefault="00EB50D4">
      <w:pPr>
        <w:spacing w:line="240" w:lineRule="auto"/>
        <w:ind w:right="1134"/>
        <w:rPr>
          <w:rFonts w:cs="FrankRuehl" w:hint="cs"/>
          <w:vanish/>
          <w:sz w:val="20"/>
          <w:szCs w:val="20"/>
          <w:shd w:val="clear" w:color="auto" w:fill="FFFF99"/>
          <w:rtl/>
        </w:rPr>
      </w:pPr>
      <w:r w:rsidRPr="00F30FC0">
        <w:rPr>
          <w:rFonts w:cs="FrankRuehl" w:hint="cs"/>
          <w:b/>
          <w:bCs/>
          <w:vanish/>
          <w:sz w:val="20"/>
          <w:szCs w:val="20"/>
          <w:shd w:val="clear" w:color="auto" w:fill="FFFF99"/>
          <w:rtl/>
        </w:rPr>
        <w:t>ת"ט תשל"ג-1973</w:t>
      </w:r>
    </w:p>
    <w:p w14:paraId="42C882E7" w14:textId="77777777" w:rsidR="00EB50D4" w:rsidRPr="00F30FC0" w:rsidRDefault="00EB50D4">
      <w:pPr>
        <w:spacing w:line="240" w:lineRule="auto"/>
        <w:ind w:right="1134"/>
        <w:rPr>
          <w:rFonts w:cs="FrankRuehl" w:hint="cs"/>
          <w:vanish/>
          <w:sz w:val="20"/>
          <w:szCs w:val="20"/>
          <w:shd w:val="clear" w:color="auto" w:fill="FFFF99"/>
          <w:rtl/>
        </w:rPr>
      </w:pPr>
      <w:hyperlink r:id="rId60" w:history="1">
        <w:r w:rsidRPr="00F30FC0">
          <w:rPr>
            <w:rStyle w:val="Hyperlink"/>
            <w:rFonts w:cs="FrankRuehl" w:hint="cs"/>
            <w:vanish/>
            <w:sz w:val="20"/>
            <w:szCs w:val="20"/>
            <w:shd w:val="clear" w:color="auto" w:fill="FFFF99"/>
            <w:rtl/>
          </w:rPr>
          <w:t>ס"ח תשל"ג מס</w:t>
        </w:r>
        <w:r w:rsidRPr="00F30FC0">
          <w:rPr>
            <w:rStyle w:val="Hyperlink"/>
            <w:rFonts w:cs="FrankRuehl" w:hint="cs"/>
            <w:vanish/>
            <w:sz w:val="20"/>
            <w:szCs w:val="20"/>
            <w:shd w:val="clear" w:color="auto" w:fill="FFFF99"/>
            <w:rtl/>
          </w:rPr>
          <w:t>'</w:t>
        </w:r>
        <w:r w:rsidRPr="00F30FC0">
          <w:rPr>
            <w:rStyle w:val="Hyperlink"/>
            <w:rFonts w:cs="FrankRuehl" w:hint="cs"/>
            <w:vanish/>
            <w:sz w:val="20"/>
            <w:szCs w:val="20"/>
            <w:shd w:val="clear" w:color="auto" w:fill="FFFF99"/>
            <w:rtl/>
          </w:rPr>
          <w:t xml:space="preserve"> 716</w:t>
        </w:r>
      </w:hyperlink>
      <w:r w:rsidRPr="00F30FC0">
        <w:rPr>
          <w:rFonts w:cs="FrankRuehl" w:hint="cs"/>
          <w:vanish/>
          <w:sz w:val="20"/>
          <w:szCs w:val="20"/>
          <w:shd w:val="clear" w:color="auto" w:fill="FFFF99"/>
          <w:rtl/>
        </w:rPr>
        <w:t xml:space="preserve"> מיום 24.8.1973 עמ' 361</w:t>
      </w:r>
    </w:p>
    <w:p w14:paraId="2152AD90"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vanish/>
          <w:szCs w:val="22"/>
          <w:shd w:val="clear" w:color="auto" w:fill="FFFF99"/>
          <w:rtl/>
        </w:rPr>
      </w:pPr>
      <w:r w:rsidRPr="00F30FC0">
        <w:rPr>
          <w:rFonts w:cs="FrankRuehl" w:hint="cs"/>
          <w:vanish/>
          <w:szCs w:val="22"/>
          <w:shd w:val="clear" w:color="auto" w:fill="FFFF99"/>
          <w:rtl/>
        </w:rPr>
        <w:tab/>
        <w:t>(ג)</w:t>
      </w:r>
      <w:r w:rsidRPr="00F30FC0">
        <w:rPr>
          <w:rFonts w:cs="FrankRuehl" w:hint="cs"/>
          <w:vanish/>
          <w:szCs w:val="22"/>
          <w:shd w:val="clear" w:color="auto" w:fill="FFFF99"/>
          <w:rtl/>
        </w:rPr>
        <w:tab/>
        <w:t xml:space="preserve">ההסדרים לקביעת דרגת נכות כאמור בסעיפים 62, 63 ו-65 וכן תנאי הגשת ערר כאמור בסעיף 64 ותנאי הגשת ערעור כאמור בסעיף </w:t>
      </w:r>
      <w:r w:rsidRPr="00F30FC0">
        <w:rPr>
          <w:rFonts w:cs="FrankRuehl" w:hint="cs"/>
          <w:strike/>
          <w:vanish/>
          <w:szCs w:val="22"/>
          <w:shd w:val="clear" w:color="auto" w:fill="FFFF99"/>
          <w:rtl/>
        </w:rPr>
        <w:t>64(א)</w:t>
      </w:r>
      <w:r w:rsidRPr="00F30FC0">
        <w:rPr>
          <w:rFonts w:cs="FrankRuehl" w:hint="cs"/>
          <w:vanish/>
          <w:szCs w:val="22"/>
          <w:shd w:val="clear" w:color="auto" w:fill="FFFF99"/>
          <w:rtl/>
        </w:rPr>
        <w:t xml:space="preserve"> </w:t>
      </w:r>
      <w:r w:rsidRPr="00F30FC0">
        <w:rPr>
          <w:rFonts w:cs="FrankRuehl" w:hint="cs"/>
          <w:vanish/>
          <w:szCs w:val="22"/>
          <w:u w:val="single"/>
          <w:shd w:val="clear" w:color="auto" w:fill="FFFF99"/>
          <w:rtl/>
        </w:rPr>
        <w:t>64א</w:t>
      </w:r>
      <w:r w:rsidRPr="00F30FC0">
        <w:rPr>
          <w:rFonts w:cs="FrankRuehl" w:hint="cs"/>
          <w:vanish/>
          <w:szCs w:val="22"/>
          <w:shd w:val="clear" w:color="auto" w:fill="FFFF99"/>
          <w:rtl/>
        </w:rPr>
        <w:t xml:space="preserve"> לחוק הביטוח, והתקנות לפי סעיפים אלה, יחולו בשינויים המחוייבים על קביעת דרגת נכות לפי חוק זה. </w:t>
      </w:r>
    </w:p>
    <w:p w14:paraId="7BD93863" w14:textId="77777777" w:rsidR="00EB50D4" w:rsidRPr="00F30FC0" w:rsidRDefault="00EB50D4">
      <w:pPr>
        <w:spacing w:line="240" w:lineRule="auto"/>
        <w:ind w:right="1134"/>
        <w:rPr>
          <w:rFonts w:cs="FrankRuehl" w:hint="cs"/>
          <w:vanish/>
          <w:sz w:val="20"/>
          <w:szCs w:val="20"/>
          <w:shd w:val="clear" w:color="auto" w:fill="FFFF99"/>
          <w:rtl/>
        </w:rPr>
      </w:pPr>
    </w:p>
    <w:p w14:paraId="57552E51" w14:textId="77777777" w:rsidR="00EB50D4" w:rsidRPr="00F30FC0" w:rsidRDefault="00EB50D4">
      <w:pPr>
        <w:spacing w:line="240" w:lineRule="auto"/>
        <w:ind w:right="1134"/>
        <w:rPr>
          <w:rFonts w:cs="FrankRuehl" w:hint="cs"/>
          <w:vanish/>
          <w:sz w:val="20"/>
          <w:szCs w:val="20"/>
          <w:shd w:val="clear" w:color="auto" w:fill="FFFF99"/>
          <w:rtl/>
        </w:rPr>
      </w:pPr>
    </w:p>
    <w:p w14:paraId="79DEB91B"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1.9.1982</w:t>
      </w:r>
    </w:p>
    <w:p w14:paraId="70703F49"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1D38C4BD" w14:textId="77777777" w:rsidR="00EB50D4" w:rsidRPr="00F30FC0" w:rsidRDefault="00EB50D4">
      <w:pPr>
        <w:spacing w:line="240" w:lineRule="auto"/>
        <w:ind w:right="1134"/>
        <w:rPr>
          <w:rFonts w:cs="FrankRuehl" w:hint="cs"/>
          <w:vanish/>
          <w:sz w:val="18"/>
          <w:szCs w:val="20"/>
          <w:shd w:val="clear" w:color="auto" w:fill="FFFF99"/>
          <w:rtl/>
        </w:rPr>
      </w:pPr>
      <w:hyperlink r:id="rId61"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268 (</w:t>
      </w:r>
      <w:hyperlink r:id="rId62"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25E04BD2"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vanish/>
          <w:sz w:val="18"/>
          <w:szCs w:val="20"/>
          <w:u w:val="single"/>
          <w:shd w:val="clear" w:color="auto" w:fill="FFFF99"/>
          <w:rtl/>
        </w:rPr>
      </w:pPr>
      <w:r w:rsidRPr="00F30FC0">
        <w:rPr>
          <w:rFonts w:cs="FrankRuehl" w:hint="cs"/>
          <w:vanish/>
          <w:sz w:val="20"/>
          <w:szCs w:val="22"/>
          <w:shd w:val="clear" w:color="auto" w:fill="FFFF99"/>
          <w:rtl/>
        </w:rPr>
        <w:tab/>
        <w:t>(א)</w:t>
      </w:r>
      <w:r w:rsidRPr="00F30FC0">
        <w:rPr>
          <w:rFonts w:cs="FrankRuehl" w:hint="cs"/>
          <w:vanish/>
          <w:sz w:val="20"/>
          <w:szCs w:val="22"/>
          <w:shd w:val="clear" w:color="auto" w:fill="FFFF99"/>
          <w:rtl/>
        </w:rPr>
        <w:tab/>
        <w:t>רופא או ועדה רפואית שנתמנו לענין סעיף 61 לחוק הביטוח יקבעו את דרגת הנכות לפי המבחנים והכללים שהותקנו על-פי סעיף 10(ב) לחוק הנכים</w:t>
      </w:r>
      <w:r w:rsidRPr="00F30FC0">
        <w:rPr>
          <w:rFonts w:cs="FrankRuehl" w:hint="cs"/>
          <w:vanish/>
          <w:sz w:val="20"/>
          <w:szCs w:val="22"/>
          <w:u w:val="single"/>
          <w:shd w:val="clear" w:color="auto" w:fill="FFFF99"/>
          <w:rtl/>
        </w:rPr>
        <w:t>, בתיאומים ובשינויים שקבע שר העבודה והרווחה בתקנות</w:t>
      </w:r>
      <w:r w:rsidRPr="00F30FC0">
        <w:rPr>
          <w:rFonts w:cs="FrankRuehl" w:hint="cs"/>
          <w:vanish/>
          <w:sz w:val="20"/>
          <w:szCs w:val="22"/>
          <w:shd w:val="clear" w:color="auto" w:fill="FFFF99"/>
          <w:rtl/>
        </w:rPr>
        <w:t xml:space="preserve">. </w:t>
      </w:r>
      <w:r w:rsidRPr="00F30FC0">
        <w:rPr>
          <w:rFonts w:cs="FrankRuehl" w:hint="cs"/>
          <w:vanish/>
          <w:sz w:val="18"/>
          <w:szCs w:val="20"/>
          <w:shd w:val="clear" w:color="auto" w:fill="FFFF99"/>
          <w:rtl/>
        </w:rPr>
        <w:t xml:space="preserve"> </w:t>
      </w:r>
    </w:p>
    <w:p w14:paraId="28C983DE" w14:textId="77777777" w:rsidR="00EB50D4" w:rsidRPr="00F30FC0" w:rsidRDefault="00EB50D4">
      <w:pPr>
        <w:spacing w:line="240" w:lineRule="auto"/>
        <w:ind w:right="1134"/>
        <w:rPr>
          <w:rFonts w:hint="cs"/>
          <w:vanish/>
          <w:sz w:val="20"/>
          <w:szCs w:val="20"/>
          <w:shd w:val="clear" w:color="auto" w:fill="FFFF99"/>
          <w:rtl/>
        </w:rPr>
      </w:pPr>
    </w:p>
    <w:p w14:paraId="55D4A78D"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vanish/>
          <w:color w:val="FF0000"/>
          <w:sz w:val="18"/>
          <w:szCs w:val="20"/>
          <w:shd w:val="clear" w:color="auto" w:fill="FFFF99"/>
          <w:rtl/>
        </w:rPr>
        <w:t>מיום 23.6.1988</w:t>
      </w:r>
    </w:p>
    <w:p w14:paraId="5A2CA623"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8</w:t>
      </w:r>
    </w:p>
    <w:p w14:paraId="7DEE655A" w14:textId="77777777" w:rsidR="00EB50D4" w:rsidRPr="00F30FC0" w:rsidRDefault="00EB50D4">
      <w:pPr>
        <w:spacing w:line="240" w:lineRule="auto"/>
        <w:ind w:right="1134"/>
        <w:rPr>
          <w:rFonts w:cs="FrankRuehl" w:hint="cs"/>
          <w:vanish/>
          <w:sz w:val="18"/>
          <w:szCs w:val="20"/>
          <w:shd w:val="clear" w:color="auto" w:fill="FFFF99"/>
          <w:rtl/>
        </w:rPr>
      </w:pPr>
      <w:hyperlink r:id="rId63" w:history="1">
        <w:r w:rsidRPr="00F30FC0">
          <w:rPr>
            <w:rStyle w:val="Hyperlink"/>
            <w:rFonts w:cs="FrankRuehl" w:hint="cs"/>
            <w:vanish/>
            <w:sz w:val="18"/>
            <w:szCs w:val="20"/>
            <w:shd w:val="clear" w:color="auto" w:fill="FFFF99"/>
            <w:rtl/>
          </w:rPr>
          <w:t>ס"ח תשמ"ח מס' 1253</w:t>
        </w:r>
      </w:hyperlink>
      <w:r w:rsidRPr="00F30FC0">
        <w:rPr>
          <w:rFonts w:cs="FrankRuehl" w:hint="cs"/>
          <w:vanish/>
          <w:sz w:val="18"/>
          <w:szCs w:val="20"/>
          <w:shd w:val="clear" w:color="auto" w:fill="FFFF99"/>
          <w:rtl/>
        </w:rPr>
        <w:t xml:space="preserve"> מיום 23.6.1988 עמ' 102 (</w:t>
      </w:r>
      <w:hyperlink r:id="rId64" w:history="1">
        <w:r w:rsidRPr="00F30FC0">
          <w:rPr>
            <w:rStyle w:val="Hyperlink"/>
            <w:rFonts w:cs="FrankRuehl" w:hint="cs"/>
            <w:vanish/>
            <w:sz w:val="18"/>
            <w:szCs w:val="20"/>
            <w:shd w:val="clear" w:color="auto" w:fill="FFFF99"/>
            <w:rtl/>
          </w:rPr>
          <w:t>ה"ח 1848</w:t>
        </w:r>
      </w:hyperlink>
      <w:r w:rsidRPr="00F30FC0">
        <w:rPr>
          <w:rFonts w:cs="FrankRuehl" w:hint="cs"/>
          <w:vanish/>
          <w:sz w:val="18"/>
          <w:szCs w:val="20"/>
          <w:shd w:val="clear" w:color="auto" w:fill="FFFF99"/>
          <w:rtl/>
        </w:rPr>
        <w:t>)</w:t>
      </w:r>
    </w:p>
    <w:p w14:paraId="3DB32954"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vanish/>
          <w:szCs w:val="22"/>
          <w:shd w:val="clear" w:color="auto" w:fill="FFFF99"/>
          <w:rtl/>
        </w:rPr>
      </w:pPr>
      <w:r w:rsidRPr="00F30FC0">
        <w:rPr>
          <w:rFonts w:cs="FrankRuehl" w:hint="cs"/>
          <w:vanish/>
          <w:szCs w:val="22"/>
          <w:shd w:val="clear" w:color="auto" w:fill="FFFF99"/>
          <w:rtl/>
        </w:rPr>
        <w:t>5.</w:t>
      </w:r>
      <w:r w:rsidRPr="00F30FC0">
        <w:rPr>
          <w:rFonts w:cs="FrankRuehl" w:hint="cs"/>
          <w:vanish/>
          <w:szCs w:val="22"/>
          <w:shd w:val="clear" w:color="auto" w:fill="FFFF99"/>
          <w:rtl/>
        </w:rPr>
        <w:tab/>
      </w:r>
      <w:r w:rsidRPr="00F30FC0">
        <w:rPr>
          <w:rFonts w:cs="FrankRuehl" w:hint="cs"/>
          <w:vanish/>
          <w:szCs w:val="22"/>
          <w:u w:val="single"/>
          <w:shd w:val="clear" w:color="auto" w:fill="FFFF99"/>
          <w:rtl/>
        </w:rPr>
        <w:t>(א)</w:t>
      </w:r>
      <w:r w:rsidRPr="00F30FC0">
        <w:rPr>
          <w:rFonts w:cs="FrankRuehl" w:hint="cs"/>
          <w:vanish/>
          <w:szCs w:val="22"/>
          <w:u w:val="single"/>
          <w:shd w:val="clear" w:color="auto" w:fill="FFFF99"/>
          <w:rtl/>
        </w:rPr>
        <w:tab/>
        <w:t>תנאי לקביעת דרגת נכותו של נפגע לפי סעיף זה הוא אישור, כאמור בסעיף 12, כי פגיעה שאירעה לנפגע היא פגיעת איבה</w:t>
      </w:r>
      <w:r w:rsidRPr="00F30FC0">
        <w:rPr>
          <w:rFonts w:cs="FrankRuehl" w:hint="cs"/>
          <w:vanish/>
          <w:szCs w:val="22"/>
          <w:shd w:val="clear" w:color="auto" w:fill="FFFF99"/>
          <w:rtl/>
        </w:rPr>
        <w:t xml:space="preserve">. </w:t>
      </w:r>
    </w:p>
    <w:p w14:paraId="1D454A45" w14:textId="77777777" w:rsidR="00EB50D4" w:rsidRPr="00F30FC0" w:rsidRDefault="00EB50D4">
      <w:pPr>
        <w:tabs>
          <w:tab w:val="left" w:pos="624"/>
          <w:tab w:val="left" w:pos="1021"/>
          <w:tab w:val="left" w:pos="1474"/>
          <w:tab w:val="left" w:pos="1928"/>
          <w:tab w:val="left" w:pos="2381"/>
          <w:tab w:val="left" w:pos="2835"/>
        </w:tabs>
        <w:spacing w:line="240" w:lineRule="auto"/>
        <w:ind w:right="1134"/>
        <w:rPr>
          <w:rFonts w:cs="FrankRuehl" w:hint="cs"/>
          <w:vanish/>
          <w:szCs w:val="22"/>
          <w:u w:val="single"/>
          <w:shd w:val="clear" w:color="auto" w:fill="FFFF99"/>
          <w:rtl/>
        </w:rPr>
      </w:pPr>
      <w:r w:rsidRPr="00F30FC0">
        <w:rPr>
          <w:rFonts w:cs="FrankRuehl" w:hint="cs"/>
          <w:vanish/>
          <w:szCs w:val="22"/>
          <w:shd w:val="clear" w:color="auto" w:fill="FFFF99"/>
          <w:rtl/>
        </w:rPr>
        <w:tab/>
      </w:r>
      <w:r w:rsidRPr="00F30FC0">
        <w:rPr>
          <w:rFonts w:cs="FrankRuehl" w:hint="cs"/>
          <w:strike/>
          <w:vanish/>
          <w:szCs w:val="22"/>
          <w:shd w:val="clear" w:color="auto" w:fill="FFFF99"/>
          <w:rtl/>
        </w:rPr>
        <w:t>(א)</w:t>
      </w:r>
      <w:r w:rsidRPr="00F30FC0">
        <w:rPr>
          <w:rFonts w:cs="FrankRuehl" w:hint="cs"/>
          <w:vanish/>
          <w:szCs w:val="22"/>
          <w:shd w:val="clear" w:color="auto" w:fill="FFFF99"/>
          <w:rtl/>
        </w:rPr>
        <w:t xml:space="preserve"> (ב) רופא או ועדה רפואית שנתמנו לענין סעיף 61 לחוק הביטוח יקבעו את דרגת הנכות לפי המבחנים והכללים שהותקנו על-פי סעיף 10(ב) לחוק הנכים, בתיאומים ובשינויים שקבע שר העבודה והרווחה בתקנות.  </w:t>
      </w:r>
    </w:p>
    <w:p w14:paraId="063EE8E0" w14:textId="77777777" w:rsidR="00EB50D4" w:rsidRPr="00F30FC0" w:rsidRDefault="00EB50D4">
      <w:pPr>
        <w:tabs>
          <w:tab w:val="left" w:pos="624"/>
          <w:tab w:val="left" w:pos="1021"/>
          <w:tab w:val="left" w:pos="1474"/>
          <w:tab w:val="left" w:pos="1928"/>
          <w:tab w:val="left" w:pos="2381"/>
          <w:tab w:val="left" w:pos="2835"/>
        </w:tabs>
        <w:spacing w:line="240" w:lineRule="auto"/>
        <w:ind w:right="1134"/>
        <w:rPr>
          <w:rFonts w:cs="FrankRuehl" w:hint="cs"/>
          <w:vanish/>
          <w:szCs w:val="22"/>
          <w:shd w:val="clear" w:color="auto" w:fill="FFFF99"/>
          <w:rtl/>
        </w:rPr>
      </w:pPr>
      <w:r w:rsidRPr="00F30FC0">
        <w:rPr>
          <w:rFonts w:cs="FrankRuehl" w:hint="cs"/>
          <w:vanish/>
          <w:szCs w:val="22"/>
          <w:shd w:val="clear" w:color="auto" w:fill="FFFF99"/>
          <w:rtl/>
        </w:rPr>
        <w:tab/>
      </w:r>
      <w:r w:rsidRPr="00F30FC0">
        <w:rPr>
          <w:rFonts w:cs="FrankRuehl" w:hint="cs"/>
          <w:strike/>
          <w:vanish/>
          <w:szCs w:val="22"/>
          <w:shd w:val="clear" w:color="auto" w:fill="FFFF99"/>
          <w:rtl/>
        </w:rPr>
        <w:t>(ב)</w:t>
      </w:r>
      <w:r w:rsidRPr="00F30FC0">
        <w:rPr>
          <w:rFonts w:cs="FrankRuehl" w:hint="cs"/>
          <w:vanish/>
          <w:szCs w:val="22"/>
          <w:shd w:val="clear" w:color="auto" w:fill="FFFF99"/>
          <w:rtl/>
        </w:rPr>
        <w:t xml:space="preserve"> </w:t>
      </w:r>
      <w:r w:rsidRPr="00F30FC0">
        <w:rPr>
          <w:rFonts w:cs="FrankRuehl" w:hint="cs"/>
          <w:vanish/>
          <w:szCs w:val="22"/>
          <w:u w:val="single"/>
          <w:shd w:val="clear" w:color="auto" w:fill="FFFF99"/>
          <w:rtl/>
        </w:rPr>
        <w:t>(ג)</w:t>
      </w:r>
      <w:r w:rsidRPr="00F30FC0">
        <w:rPr>
          <w:rFonts w:cs="FrankRuehl" w:hint="cs"/>
          <w:vanish/>
          <w:szCs w:val="22"/>
          <w:shd w:val="clear" w:color="auto" w:fill="FFFF99"/>
          <w:rtl/>
        </w:rPr>
        <w:t xml:space="preserve"> הרואה עצמו נפגע בהחלטה של רופא או של ועדה רפואית רשאי לערור עליה לפני הועדה הרפואית לעררים שנתמנתה לענין סעיף 64 לחוק הביטוח.</w:t>
      </w:r>
    </w:p>
    <w:p w14:paraId="36788881" w14:textId="77777777" w:rsidR="00EB50D4" w:rsidRPr="00F30FC0" w:rsidRDefault="00EB50D4">
      <w:pPr>
        <w:tabs>
          <w:tab w:val="left" w:pos="624"/>
          <w:tab w:val="left" w:pos="1021"/>
          <w:tab w:val="left" w:pos="1474"/>
          <w:tab w:val="left" w:pos="1928"/>
          <w:tab w:val="left" w:pos="2381"/>
          <w:tab w:val="left" w:pos="2835"/>
        </w:tabs>
        <w:spacing w:line="240" w:lineRule="auto"/>
        <w:ind w:right="1134"/>
        <w:rPr>
          <w:rFonts w:cs="FrankRuehl" w:hint="cs"/>
          <w:vanish/>
          <w:szCs w:val="22"/>
          <w:shd w:val="clear" w:color="auto" w:fill="FFFF99"/>
          <w:rtl/>
        </w:rPr>
      </w:pPr>
      <w:r w:rsidRPr="00F30FC0">
        <w:rPr>
          <w:rFonts w:cs="FrankRuehl" w:hint="cs"/>
          <w:vanish/>
          <w:szCs w:val="22"/>
          <w:shd w:val="clear" w:color="auto" w:fill="FFFF99"/>
          <w:rtl/>
        </w:rPr>
        <w:tab/>
      </w:r>
      <w:r w:rsidRPr="00F30FC0">
        <w:rPr>
          <w:rFonts w:cs="FrankRuehl" w:hint="cs"/>
          <w:strike/>
          <w:vanish/>
          <w:szCs w:val="22"/>
          <w:shd w:val="clear" w:color="auto" w:fill="FFFF99"/>
          <w:rtl/>
        </w:rPr>
        <w:t>(ג)</w:t>
      </w:r>
      <w:r w:rsidRPr="00F30FC0">
        <w:rPr>
          <w:rFonts w:cs="FrankRuehl" w:hint="cs"/>
          <w:vanish/>
          <w:szCs w:val="22"/>
          <w:shd w:val="clear" w:color="auto" w:fill="FFFF99"/>
          <w:rtl/>
        </w:rPr>
        <w:t xml:space="preserve"> </w:t>
      </w:r>
      <w:r w:rsidRPr="00F30FC0">
        <w:rPr>
          <w:rFonts w:cs="FrankRuehl" w:hint="cs"/>
          <w:vanish/>
          <w:szCs w:val="22"/>
          <w:u w:val="single"/>
          <w:shd w:val="clear" w:color="auto" w:fill="FFFF99"/>
          <w:rtl/>
        </w:rPr>
        <w:t>(ד)</w:t>
      </w:r>
      <w:r w:rsidRPr="00F30FC0">
        <w:rPr>
          <w:rFonts w:cs="FrankRuehl" w:hint="cs"/>
          <w:vanish/>
          <w:szCs w:val="22"/>
          <w:shd w:val="clear" w:color="auto" w:fill="FFFF99"/>
          <w:rtl/>
        </w:rPr>
        <w:t xml:space="preserve"> ההסדרים לקביעת דרגת נכות כאמור בסעיפים 62, 63 ו-65 וכן תנאי הגשת ערר כאמור בסעיף 64 ותנאי הגשת ערעור כאמור בסעיף 64א לחוק הביטוח, והתקנות לפי סעיפים אלה, יחולו בשינויים המחוייבים על קביעת דרגת נכות לפי חוק זה. </w:t>
      </w:r>
    </w:p>
    <w:p w14:paraId="4919A05E" w14:textId="77777777" w:rsidR="00EB50D4" w:rsidRPr="00F30FC0" w:rsidRDefault="00EB50D4">
      <w:pPr>
        <w:spacing w:line="240" w:lineRule="auto"/>
        <w:ind w:right="1134"/>
        <w:rPr>
          <w:rFonts w:cs="FrankRuehl" w:hint="cs"/>
          <w:vanish/>
          <w:sz w:val="18"/>
          <w:szCs w:val="20"/>
          <w:shd w:val="clear" w:color="auto" w:fill="FFFF99"/>
          <w:rtl/>
        </w:rPr>
      </w:pPr>
    </w:p>
    <w:p w14:paraId="772A1860"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vanish/>
          <w:color w:val="FF0000"/>
          <w:sz w:val="18"/>
          <w:szCs w:val="20"/>
          <w:shd w:val="clear" w:color="auto" w:fill="FFFF99"/>
          <w:rtl/>
        </w:rPr>
        <w:t>מיום 20.3.1997</w:t>
      </w:r>
    </w:p>
    <w:p w14:paraId="24F62019"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13</w:t>
      </w:r>
    </w:p>
    <w:p w14:paraId="113A376D" w14:textId="77777777" w:rsidR="00EB50D4" w:rsidRPr="00F30FC0" w:rsidRDefault="00EB50D4">
      <w:pPr>
        <w:spacing w:line="240" w:lineRule="auto"/>
        <w:ind w:right="1134"/>
        <w:rPr>
          <w:rFonts w:cs="FrankRuehl" w:hint="cs"/>
          <w:vanish/>
          <w:sz w:val="18"/>
          <w:szCs w:val="20"/>
          <w:shd w:val="clear" w:color="auto" w:fill="FFFF99"/>
          <w:rtl/>
        </w:rPr>
      </w:pPr>
      <w:hyperlink r:id="rId65" w:history="1">
        <w:r w:rsidRPr="00F30FC0">
          <w:rPr>
            <w:rStyle w:val="Hyperlink"/>
            <w:rFonts w:cs="FrankRuehl" w:hint="cs"/>
            <w:vanish/>
            <w:sz w:val="18"/>
            <w:szCs w:val="20"/>
            <w:shd w:val="clear" w:color="auto" w:fill="FFFF99"/>
            <w:rtl/>
          </w:rPr>
          <w:t>ס"ח תשנ"ז מס' 1617</w:t>
        </w:r>
      </w:hyperlink>
      <w:r w:rsidRPr="00F30FC0">
        <w:rPr>
          <w:rFonts w:cs="FrankRuehl" w:hint="cs"/>
          <w:vanish/>
          <w:sz w:val="18"/>
          <w:szCs w:val="20"/>
          <w:shd w:val="clear" w:color="auto" w:fill="FFFF99"/>
          <w:rtl/>
        </w:rPr>
        <w:t xml:space="preserve"> מיום 20.3.1997 עמ' 91 (</w:t>
      </w:r>
      <w:hyperlink r:id="rId66" w:history="1">
        <w:r w:rsidRPr="00F30FC0">
          <w:rPr>
            <w:rStyle w:val="Hyperlink"/>
            <w:rFonts w:cs="FrankRuehl" w:hint="cs"/>
            <w:vanish/>
            <w:sz w:val="18"/>
            <w:szCs w:val="20"/>
            <w:shd w:val="clear" w:color="auto" w:fill="FFFF99"/>
            <w:rtl/>
          </w:rPr>
          <w:t>ה"ח 2573</w:t>
        </w:r>
      </w:hyperlink>
      <w:r w:rsidRPr="00F30FC0">
        <w:rPr>
          <w:rFonts w:cs="FrankRuehl" w:hint="cs"/>
          <w:vanish/>
          <w:sz w:val="18"/>
          <w:szCs w:val="20"/>
          <w:shd w:val="clear" w:color="auto" w:fill="FFFF99"/>
          <w:rtl/>
        </w:rPr>
        <w:t>)</w:t>
      </w:r>
    </w:p>
    <w:p w14:paraId="016D09FF"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vanish/>
          <w:sz w:val="20"/>
          <w:szCs w:val="22"/>
          <w:shd w:val="clear" w:color="auto" w:fill="FFFF99"/>
          <w:rtl/>
        </w:rPr>
      </w:pPr>
      <w:r w:rsidRPr="00F30FC0">
        <w:rPr>
          <w:rFonts w:cs="FrankRuehl" w:hint="cs"/>
          <w:vanish/>
          <w:sz w:val="20"/>
          <w:szCs w:val="22"/>
          <w:shd w:val="clear" w:color="auto" w:fill="FFFF99"/>
          <w:rtl/>
        </w:rPr>
        <w:t>5.</w:t>
      </w:r>
      <w:r w:rsidRPr="00F30FC0">
        <w:rPr>
          <w:rFonts w:cs="FrankRuehl" w:hint="cs"/>
          <w:vanish/>
          <w:sz w:val="20"/>
          <w:szCs w:val="22"/>
          <w:shd w:val="clear" w:color="auto" w:fill="FFFF99"/>
          <w:rtl/>
        </w:rPr>
        <w:tab/>
        <w:t xml:space="preserve">(א) תנאי לקביעת דרגת נכותו של נפגע לפי סעיף זה הוא אישור, כאמור בסעיף 12, כי פגיעה שאירעה לנפגע היא פגיעת איבה. </w:t>
      </w:r>
    </w:p>
    <w:p w14:paraId="4F25345B" w14:textId="77777777" w:rsidR="00EB50D4" w:rsidRPr="00F30FC0" w:rsidRDefault="00EB50D4">
      <w:pPr>
        <w:tabs>
          <w:tab w:val="left" w:pos="624"/>
          <w:tab w:val="left" w:pos="1021"/>
          <w:tab w:val="left" w:pos="1474"/>
          <w:tab w:val="left" w:pos="1928"/>
          <w:tab w:val="left" w:pos="2381"/>
          <w:tab w:val="left" w:pos="2835"/>
        </w:tabs>
        <w:spacing w:line="240" w:lineRule="auto"/>
        <w:ind w:right="1134"/>
        <w:rPr>
          <w:rFonts w:cs="David" w:hint="cs"/>
          <w:vanish/>
          <w:szCs w:val="22"/>
          <w:shd w:val="clear" w:color="auto" w:fill="FFFF99"/>
          <w:rtl/>
        </w:rPr>
      </w:pPr>
      <w:r w:rsidRPr="00F30FC0">
        <w:rPr>
          <w:rFonts w:cs="FrankRuehl" w:hint="cs"/>
          <w:vanish/>
          <w:szCs w:val="22"/>
          <w:shd w:val="clear" w:color="auto" w:fill="FFFF99"/>
          <w:rtl/>
        </w:rPr>
        <w:tab/>
        <w:t>(ב)</w:t>
      </w:r>
      <w:r w:rsidRPr="00F30FC0">
        <w:rPr>
          <w:rFonts w:cs="FrankRuehl" w:hint="cs"/>
          <w:vanish/>
          <w:szCs w:val="22"/>
          <w:shd w:val="clear" w:color="auto" w:fill="FFFF99"/>
          <w:rtl/>
        </w:rPr>
        <w:tab/>
        <w:t xml:space="preserve">רופא או ועדה רפואית שנתמנו לענין </w:t>
      </w:r>
      <w:r w:rsidRPr="00F30FC0">
        <w:rPr>
          <w:rFonts w:cs="FrankRuehl" w:hint="cs"/>
          <w:strike/>
          <w:vanish/>
          <w:szCs w:val="22"/>
          <w:shd w:val="clear" w:color="auto" w:fill="FFFF99"/>
          <w:rtl/>
        </w:rPr>
        <w:t>סעיף 61</w:t>
      </w:r>
      <w:r w:rsidRPr="00F30FC0">
        <w:rPr>
          <w:rFonts w:cs="FrankRuehl" w:hint="cs"/>
          <w:vanish/>
          <w:szCs w:val="22"/>
          <w:shd w:val="clear" w:color="auto" w:fill="FFFF99"/>
          <w:rtl/>
        </w:rPr>
        <w:t xml:space="preserve"> </w:t>
      </w:r>
      <w:r w:rsidRPr="00F30FC0">
        <w:rPr>
          <w:rFonts w:cs="FrankRuehl" w:hint="cs"/>
          <w:vanish/>
          <w:szCs w:val="22"/>
          <w:u w:val="single"/>
          <w:shd w:val="clear" w:color="auto" w:fill="FFFF99"/>
          <w:rtl/>
        </w:rPr>
        <w:t>סעיף 118</w:t>
      </w:r>
      <w:r w:rsidRPr="00F30FC0">
        <w:rPr>
          <w:rFonts w:cs="FrankRuehl" w:hint="cs"/>
          <w:vanish/>
          <w:szCs w:val="22"/>
          <w:shd w:val="clear" w:color="auto" w:fill="FFFF99"/>
          <w:rtl/>
        </w:rPr>
        <w:t xml:space="preserve"> לחוק הביטוח יקבעו את דרגת הנכות לפי המבחנים והכללים שהותקנו על-פי סעיף 10(ב) לחוק הנכים. בתיאומים ובשינויים שקבע שר העבודה והרווחה בתקנות. </w:t>
      </w:r>
      <w:r w:rsidRPr="00F30FC0">
        <w:rPr>
          <w:rFonts w:cs="David" w:hint="cs"/>
          <w:vanish/>
          <w:szCs w:val="22"/>
          <w:shd w:val="clear" w:color="auto" w:fill="FFFF99"/>
          <w:rtl/>
        </w:rPr>
        <w:t xml:space="preserve"> </w:t>
      </w:r>
    </w:p>
    <w:p w14:paraId="61567427" w14:textId="77777777" w:rsidR="00EB50D4" w:rsidRPr="00F30FC0" w:rsidRDefault="00EB50D4">
      <w:pPr>
        <w:tabs>
          <w:tab w:val="left" w:pos="624"/>
          <w:tab w:val="left" w:pos="1021"/>
          <w:tab w:val="left" w:pos="1474"/>
          <w:tab w:val="left" w:pos="1928"/>
          <w:tab w:val="left" w:pos="2381"/>
          <w:tab w:val="left" w:pos="2835"/>
        </w:tabs>
        <w:spacing w:line="240" w:lineRule="auto"/>
        <w:ind w:right="1134"/>
        <w:rPr>
          <w:rFonts w:cs="FrankRuehl" w:hint="cs"/>
          <w:vanish/>
          <w:szCs w:val="22"/>
          <w:shd w:val="clear" w:color="auto" w:fill="FFFF99"/>
          <w:rtl/>
        </w:rPr>
      </w:pPr>
      <w:r w:rsidRPr="00F30FC0">
        <w:rPr>
          <w:rFonts w:cs="FrankRuehl" w:hint="cs"/>
          <w:vanish/>
          <w:szCs w:val="22"/>
          <w:shd w:val="clear" w:color="auto" w:fill="FFFF99"/>
          <w:rtl/>
        </w:rPr>
        <w:tab/>
        <w:t>(ג)</w:t>
      </w:r>
      <w:r w:rsidRPr="00F30FC0">
        <w:rPr>
          <w:rFonts w:cs="FrankRuehl" w:hint="cs"/>
          <w:vanish/>
          <w:szCs w:val="22"/>
          <w:shd w:val="clear" w:color="auto" w:fill="FFFF99"/>
          <w:rtl/>
        </w:rPr>
        <w:tab/>
        <w:t xml:space="preserve">הרואה עצמו נפגע בהחלטה של רופא או של ועדה רפואית רשאי לערור עליה לפני הועדה הרפואית לעררים שנתמנתה לענין </w:t>
      </w:r>
      <w:r w:rsidRPr="00F30FC0">
        <w:rPr>
          <w:rFonts w:cs="FrankRuehl" w:hint="cs"/>
          <w:strike/>
          <w:vanish/>
          <w:szCs w:val="22"/>
          <w:shd w:val="clear" w:color="auto" w:fill="FFFF99"/>
          <w:rtl/>
        </w:rPr>
        <w:t>סעיף 64</w:t>
      </w:r>
      <w:r w:rsidRPr="00F30FC0">
        <w:rPr>
          <w:rFonts w:cs="FrankRuehl" w:hint="cs"/>
          <w:vanish/>
          <w:szCs w:val="22"/>
          <w:shd w:val="clear" w:color="auto" w:fill="FFFF99"/>
          <w:rtl/>
        </w:rPr>
        <w:t xml:space="preserve"> </w:t>
      </w:r>
      <w:r w:rsidRPr="00F30FC0">
        <w:rPr>
          <w:rFonts w:cs="FrankRuehl" w:hint="cs"/>
          <w:vanish/>
          <w:szCs w:val="22"/>
          <w:u w:val="single"/>
          <w:shd w:val="clear" w:color="auto" w:fill="FFFF99"/>
          <w:rtl/>
        </w:rPr>
        <w:t>סעיף 122</w:t>
      </w:r>
      <w:r w:rsidRPr="00F30FC0">
        <w:rPr>
          <w:rFonts w:cs="FrankRuehl" w:hint="cs"/>
          <w:vanish/>
          <w:szCs w:val="22"/>
          <w:shd w:val="clear" w:color="auto" w:fill="FFFF99"/>
          <w:rtl/>
        </w:rPr>
        <w:t xml:space="preserve"> לחוק הביטוח.</w:t>
      </w:r>
    </w:p>
    <w:p w14:paraId="4CB2F374" w14:textId="77777777" w:rsidR="00EB50D4" w:rsidRDefault="00EB50D4">
      <w:pPr>
        <w:tabs>
          <w:tab w:val="left" w:pos="624"/>
          <w:tab w:val="left" w:pos="1021"/>
          <w:tab w:val="left" w:pos="1474"/>
          <w:tab w:val="left" w:pos="1928"/>
          <w:tab w:val="left" w:pos="2381"/>
          <w:tab w:val="left" w:pos="2835"/>
        </w:tabs>
        <w:spacing w:line="240" w:lineRule="auto"/>
        <w:ind w:right="1134"/>
        <w:rPr>
          <w:rFonts w:cs="FrankRuehl" w:hint="cs"/>
          <w:sz w:val="2"/>
          <w:szCs w:val="2"/>
          <w:shd w:val="clear" w:color="auto" w:fill="FFFF99"/>
          <w:rtl/>
        </w:rPr>
      </w:pPr>
      <w:r w:rsidRPr="00F30FC0">
        <w:rPr>
          <w:rFonts w:cs="FrankRuehl" w:hint="cs"/>
          <w:vanish/>
          <w:szCs w:val="22"/>
          <w:shd w:val="clear" w:color="auto" w:fill="FFFF99"/>
          <w:rtl/>
        </w:rPr>
        <w:tab/>
        <w:t>(ד)</w:t>
      </w:r>
      <w:r w:rsidRPr="00F30FC0">
        <w:rPr>
          <w:rFonts w:cs="FrankRuehl" w:hint="cs"/>
          <w:vanish/>
          <w:szCs w:val="22"/>
          <w:shd w:val="clear" w:color="auto" w:fill="FFFF99"/>
          <w:rtl/>
        </w:rPr>
        <w:tab/>
        <w:t xml:space="preserve">ההסדרים לקביעת דרגת נכות כאמור </w:t>
      </w:r>
      <w:r w:rsidRPr="00F30FC0">
        <w:rPr>
          <w:rFonts w:cs="FrankRuehl" w:hint="cs"/>
          <w:strike/>
          <w:vanish/>
          <w:szCs w:val="22"/>
          <w:shd w:val="clear" w:color="auto" w:fill="FFFF99"/>
          <w:rtl/>
        </w:rPr>
        <w:t>בסעיפים 62, 63 ו-65</w:t>
      </w:r>
      <w:r w:rsidRPr="00F30FC0">
        <w:rPr>
          <w:rFonts w:cs="FrankRuehl" w:hint="cs"/>
          <w:vanish/>
          <w:szCs w:val="22"/>
          <w:shd w:val="clear" w:color="auto" w:fill="FFFF99"/>
          <w:rtl/>
        </w:rPr>
        <w:t xml:space="preserve"> </w:t>
      </w:r>
      <w:r w:rsidRPr="00F30FC0">
        <w:rPr>
          <w:rFonts w:cs="FrankRuehl" w:hint="cs"/>
          <w:vanish/>
          <w:szCs w:val="22"/>
          <w:u w:val="single"/>
          <w:shd w:val="clear" w:color="auto" w:fill="FFFF99"/>
          <w:rtl/>
        </w:rPr>
        <w:t>בסעיפים 103, 104, 119, 120 ו-124</w:t>
      </w:r>
      <w:r w:rsidRPr="00F30FC0">
        <w:rPr>
          <w:rFonts w:cs="FrankRuehl" w:hint="cs"/>
          <w:vanish/>
          <w:szCs w:val="22"/>
          <w:shd w:val="clear" w:color="auto" w:fill="FFFF99"/>
          <w:rtl/>
        </w:rPr>
        <w:t xml:space="preserve"> וכן תנאי הגשת ערר כאמור </w:t>
      </w:r>
      <w:r w:rsidRPr="00F30FC0">
        <w:rPr>
          <w:rFonts w:cs="FrankRuehl" w:hint="cs"/>
          <w:strike/>
          <w:vanish/>
          <w:szCs w:val="22"/>
          <w:shd w:val="clear" w:color="auto" w:fill="FFFF99"/>
          <w:rtl/>
        </w:rPr>
        <w:t>בסעיף 64</w:t>
      </w:r>
      <w:r w:rsidRPr="00F30FC0">
        <w:rPr>
          <w:rFonts w:cs="FrankRuehl" w:hint="cs"/>
          <w:vanish/>
          <w:szCs w:val="22"/>
          <w:shd w:val="clear" w:color="auto" w:fill="FFFF99"/>
          <w:rtl/>
        </w:rPr>
        <w:t xml:space="preserve"> </w:t>
      </w:r>
      <w:r w:rsidRPr="00F30FC0">
        <w:rPr>
          <w:rFonts w:cs="FrankRuehl" w:hint="cs"/>
          <w:vanish/>
          <w:szCs w:val="22"/>
          <w:u w:val="single"/>
          <w:shd w:val="clear" w:color="auto" w:fill="FFFF99"/>
          <w:rtl/>
        </w:rPr>
        <w:t>בסעיף 122</w:t>
      </w:r>
      <w:r w:rsidRPr="00F30FC0">
        <w:rPr>
          <w:rFonts w:cs="FrankRuehl" w:hint="cs"/>
          <w:vanish/>
          <w:szCs w:val="22"/>
          <w:shd w:val="clear" w:color="auto" w:fill="FFFF99"/>
          <w:rtl/>
        </w:rPr>
        <w:t xml:space="preserve"> ותנאי הגשת ערעור כאמור </w:t>
      </w:r>
      <w:r w:rsidRPr="00F30FC0">
        <w:rPr>
          <w:rFonts w:cs="FrankRuehl" w:hint="cs"/>
          <w:strike/>
          <w:vanish/>
          <w:szCs w:val="22"/>
          <w:shd w:val="clear" w:color="auto" w:fill="FFFF99"/>
          <w:rtl/>
        </w:rPr>
        <w:t>בסעיף 64א</w:t>
      </w:r>
      <w:r w:rsidRPr="00F30FC0">
        <w:rPr>
          <w:rFonts w:cs="FrankRuehl" w:hint="cs"/>
          <w:vanish/>
          <w:szCs w:val="22"/>
          <w:shd w:val="clear" w:color="auto" w:fill="FFFF99"/>
          <w:rtl/>
        </w:rPr>
        <w:t xml:space="preserve"> </w:t>
      </w:r>
      <w:r w:rsidRPr="00F30FC0">
        <w:rPr>
          <w:rFonts w:cs="FrankRuehl" w:hint="cs"/>
          <w:vanish/>
          <w:szCs w:val="22"/>
          <w:u w:val="single"/>
          <w:shd w:val="clear" w:color="auto" w:fill="FFFF99"/>
          <w:rtl/>
        </w:rPr>
        <w:t>בסעיף 123</w:t>
      </w:r>
      <w:r w:rsidRPr="00F30FC0">
        <w:rPr>
          <w:rFonts w:cs="FrankRuehl" w:hint="cs"/>
          <w:vanish/>
          <w:szCs w:val="22"/>
          <w:shd w:val="clear" w:color="auto" w:fill="FFFF99"/>
          <w:rtl/>
        </w:rPr>
        <w:t xml:space="preserve"> לחוק הביטוח, והתקנות לפי סעיפים אלה, יחולו בשינויים המחוייבים על קביעת דרגת נכות לפי חוק זה. </w:t>
      </w:r>
      <w:bookmarkEnd w:id="18"/>
    </w:p>
    <w:p w14:paraId="08328994" w14:textId="77777777" w:rsidR="00EB50D4" w:rsidRDefault="00EB50D4">
      <w:pPr>
        <w:pStyle w:val="P00"/>
        <w:spacing w:before="72"/>
        <w:ind w:left="0" w:right="1134"/>
        <w:rPr>
          <w:rStyle w:val="default"/>
          <w:rFonts w:cs="FrankRuehl" w:hint="cs"/>
          <w:rtl/>
        </w:rPr>
      </w:pPr>
      <w:r>
        <w:rPr>
          <w:lang w:val="he-IL"/>
        </w:rPr>
        <w:pict w14:anchorId="45123BA5">
          <v:rect id="_x0000_s2064" style="position:absolute;left:0;text-align:left;margin-left:464.5pt;margin-top:8.05pt;width:75.05pt;height:16pt;z-index:251658752" o:allowincell="f" filled="f" stroked="f" strokecolor="lime" strokeweight=".25pt">
            <v:textbox style="mso-next-textbox:#_x0000_s2064" inset="0,0,0,0">
              <w:txbxContent>
                <w:p w14:paraId="24AD9AE7" w14:textId="77777777" w:rsidR="00EB50D4" w:rsidRDefault="00EB50D4">
                  <w:pPr>
                    <w:spacing w:line="160" w:lineRule="exact"/>
                    <w:jc w:val="left"/>
                    <w:rPr>
                      <w:rFonts w:cs="Miriam"/>
                      <w:noProof/>
                      <w:sz w:val="18"/>
                      <w:szCs w:val="18"/>
                      <w:rtl/>
                    </w:rPr>
                  </w:pPr>
                  <w:r>
                    <w:rPr>
                      <w:rFonts w:cs="Miriam" w:hint="cs"/>
                      <w:sz w:val="18"/>
                      <w:szCs w:val="18"/>
                      <w:rtl/>
                    </w:rPr>
                    <w:t>(תיקון מס' 7)</w:t>
                  </w:r>
                </w:p>
                <w:p w14:paraId="331C693C"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 xml:space="preserve">1982 </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וטל).</w:t>
      </w:r>
    </w:p>
    <w:p w14:paraId="15D49D7A"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19" w:name="Rov53"/>
      <w:r w:rsidRPr="00F30FC0">
        <w:rPr>
          <w:rFonts w:cs="FrankRuehl" w:hint="cs"/>
          <w:vanish/>
          <w:color w:val="FF0000"/>
          <w:sz w:val="18"/>
          <w:szCs w:val="20"/>
          <w:shd w:val="clear" w:color="auto" w:fill="FFFF99"/>
          <w:rtl/>
        </w:rPr>
        <w:t>מיום 1.3.1973</w:t>
      </w:r>
    </w:p>
    <w:p w14:paraId="18AA1954"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w:t>
      </w:r>
    </w:p>
    <w:p w14:paraId="509A7458" w14:textId="77777777" w:rsidR="00EB50D4" w:rsidRPr="00F30FC0" w:rsidRDefault="00EB50D4">
      <w:pPr>
        <w:spacing w:line="240" w:lineRule="auto"/>
        <w:ind w:right="1134"/>
        <w:rPr>
          <w:rFonts w:cs="FrankRuehl" w:hint="cs"/>
          <w:vanish/>
          <w:sz w:val="18"/>
          <w:szCs w:val="20"/>
          <w:shd w:val="clear" w:color="auto" w:fill="FFFF99"/>
          <w:rtl/>
        </w:rPr>
      </w:pPr>
      <w:hyperlink r:id="rId67" w:history="1">
        <w:r w:rsidRPr="00F30FC0">
          <w:rPr>
            <w:rStyle w:val="Hyperlink"/>
            <w:rFonts w:cs="FrankRuehl" w:hint="cs"/>
            <w:vanish/>
            <w:sz w:val="18"/>
            <w:szCs w:val="20"/>
            <w:shd w:val="clear" w:color="auto" w:fill="FFFF99"/>
            <w:rtl/>
          </w:rPr>
          <w:t>ס"ח תשל"ג מס' 686</w:t>
        </w:r>
      </w:hyperlink>
      <w:r w:rsidRPr="00F30FC0">
        <w:rPr>
          <w:rFonts w:cs="FrankRuehl" w:hint="cs"/>
          <w:vanish/>
          <w:sz w:val="18"/>
          <w:szCs w:val="20"/>
          <w:shd w:val="clear" w:color="auto" w:fill="FFFF99"/>
          <w:rtl/>
        </w:rPr>
        <w:t xml:space="preserve"> מיום 1.3.1973 עמ' 79</w:t>
      </w:r>
      <w:r w:rsidRPr="00F30FC0">
        <w:rPr>
          <w:rFonts w:cs="FrankRuehl" w:hint="cs"/>
          <w:vanish/>
          <w:sz w:val="20"/>
          <w:szCs w:val="20"/>
          <w:shd w:val="clear" w:color="auto" w:fill="FFFF99"/>
          <w:rtl/>
        </w:rPr>
        <w:t xml:space="preserve"> (</w:t>
      </w:r>
      <w:hyperlink r:id="rId68" w:history="1">
        <w:r w:rsidRPr="00F30FC0">
          <w:rPr>
            <w:rStyle w:val="Hyperlink"/>
            <w:rFonts w:cs="FrankRuehl" w:hint="cs"/>
            <w:vanish/>
            <w:sz w:val="20"/>
            <w:szCs w:val="20"/>
            <w:shd w:val="clear" w:color="auto" w:fill="FFFF99"/>
            <w:rtl/>
          </w:rPr>
          <w:t>ה"ח 1023</w:t>
        </w:r>
      </w:hyperlink>
      <w:r w:rsidRPr="00F30FC0">
        <w:rPr>
          <w:rFonts w:cs="FrankRuehl" w:hint="cs"/>
          <w:vanish/>
          <w:sz w:val="20"/>
          <w:szCs w:val="20"/>
          <w:shd w:val="clear" w:color="auto" w:fill="FFFF99"/>
          <w:rtl/>
        </w:rPr>
        <w:t>)</w:t>
      </w:r>
    </w:p>
    <w:p w14:paraId="506E4316"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vanish/>
          <w:sz w:val="20"/>
          <w:szCs w:val="22"/>
          <w:shd w:val="clear" w:color="auto" w:fill="FFFF99"/>
          <w:rtl/>
        </w:rPr>
      </w:pPr>
      <w:r w:rsidRPr="00F30FC0">
        <w:rPr>
          <w:rFonts w:cs="FrankRuehl" w:hint="cs"/>
          <w:vanish/>
          <w:sz w:val="20"/>
          <w:szCs w:val="22"/>
          <w:shd w:val="clear" w:color="auto" w:fill="FFFF99"/>
          <w:rtl/>
        </w:rPr>
        <w:t>6.</w:t>
      </w:r>
      <w:r w:rsidRPr="00F30FC0">
        <w:rPr>
          <w:rFonts w:cs="FrankRuehl" w:hint="cs"/>
          <w:vanish/>
          <w:sz w:val="20"/>
          <w:szCs w:val="22"/>
          <w:shd w:val="clear" w:color="auto" w:fill="FFFF99"/>
          <w:rtl/>
        </w:rPr>
        <w:tab/>
        <w:t xml:space="preserve">סעיפים 5, 6, 7, 7א, 8, 18(ב) ו-(ג), </w:t>
      </w:r>
      <w:r w:rsidRPr="00F30FC0">
        <w:rPr>
          <w:rFonts w:cs="FrankRuehl" w:hint="cs"/>
          <w:vanish/>
          <w:sz w:val="20"/>
          <w:szCs w:val="22"/>
          <w:u w:val="single"/>
          <w:shd w:val="clear" w:color="auto" w:fill="FFFF99"/>
          <w:rtl/>
        </w:rPr>
        <w:t>20(א)</w:t>
      </w:r>
      <w:r w:rsidRPr="00F30FC0">
        <w:rPr>
          <w:rFonts w:cs="FrankRuehl" w:hint="cs"/>
          <w:vanish/>
          <w:sz w:val="20"/>
          <w:szCs w:val="22"/>
          <w:shd w:val="clear" w:color="auto" w:fill="FFFF99"/>
          <w:rtl/>
        </w:rPr>
        <w:t>, 22 ו-44 לחוק הנכים יחולו, בשינויים המחוייבים, על קביעת התגמול לפי חוק זה וחישובו.</w:t>
      </w:r>
    </w:p>
    <w:p w14:paraId="31108B25" w14:textId="77777777" w:rsidR="00EB50D4" w:rsidRPr="00F30FC0" w:rsidRDefault="00EB50D4">
      <w:pPr>
        <w:spacing w:line="240" w:lineRule="auto"/>
        <w:ind w:right="1134"/>
        <w:rPr>
          <w:rFonts w:cs="FrankRuehl" w:hint="cs"/>
          <w:vanish/>
          <w:color w:val="FF0000"/>
          <w:sz w:val="18"/>
          <w:szCs w:val="20"/>
          <w:shd w:val="clear" w:color="auto" w:fill="FFFF99"/>
          <w:rtl/>
        </w:rPr>
      </w:pPr>
    </w:p>
    <w:p w14:paraId="62B6D059"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24.8.1973</w:t>
      </w:r>
    </w:p>
    <w:p w14:paraId="1A63D23B"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ת"ט תשל"ג-1973</w:t>
      </w:r>
    </w:p>
    <w:p w14:paraId="0284EA7E" w14:textId="77777777" w:rsidR="00EB50D4" w:rsidRPr="00F30FC0" w:rsidRDefault="00EB50D4">
      <w:pPr>
        <w:spacing w:line="240" w:lineRule="auto"/>
        <w:ind w:right="1134"/>
        <w:rPr>
          <w:rFonts w:cs="FrankRuehl" w:hint="cs"/>
          <w:vanish/>
          <w:sz w:val="18"/>
          <w:szCs w:val="20"/>
          <w:shd w:val="clear" w:color="auto" w:fill="FFFF99"/>
          <w:rtl/>
        </w:rPr>
      </w:pPr>
      <w:hyperlink r:id="rId69" w:history="1">
        <w:r w:rsidRPr="00F30FC0">
          <w:rPr>
            <w:rStyle w:val="Hyperlink"/>
            <w:rFonts w:cs="FrankRuehl" w:hint="cs"/>
            <w:vanish/>
            <w:sz w:val="18"/>
            <w:szCs w:val="20"/>
            <w:shd w:val="clear" w:color="auto" w:fill="FFFF99"/>
            <w:rtl/>
          </w:rPr>
          <w:t>ס"ח תשל"ג מס' 716</w:t>
        </w:r>
      </w:hyperlink>
      <w:r w:rsidRPr="00F30FC0">
        <w:rPr>
          <w:rFonts w:cs="FrankRuehl" w:hint="cs"/>
          <w:vanish/>
          <w:sz w:val="18"/>
          <w:szCs w:val="20"/>
          <w:shd w:val="clear" w:color="auto" w:fill="FFFF99"/>
          <w:rtl/>
        </w:rPr>
        <w:t xml:space="preserve"> מיום 24.8.1973 עמ' 361</w:t>
      </w:r>
    </w:p>
    <w:p w14:paraId="40249B12"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vanish/>
          <w:sz w:val="20"/>
          <w:szCs w:val="22"/>
          <w:shd w:val="clear" w:color="auto" w:fill="FFFF99"/>
          <w:rtl/>
        </w:rPr>
      </w:pPr>
      <w:r w:rsidRPr="00F30FC0">
        <w:rPr>
          <w:rFonts w:cs="FrankRuehl" w:hint="cs"/>
          <w:vanish/>
          <w:sz w:val="20"/>
          <w:szCs w:val="22"/>
          <w:shd w:val="clear" w:color="auto" w:fill="FFFF99"/>
          <w:rtl/>
        </w:rPr>
        <w:t>6.</w:t>
      </w:r>
      <w:r w:rsidRPr="00F30FC0">
        <w:rPr>
          <w:rFonts w:cs="FrankRuehl" w:hint="cs"/>
          <w:vanish/>
          <w:sz w:val="20"/>
          <w:szCs w:val="22"/>
          <w:shd w:val="clear" w:color="auto" w:fill="FFFF99"/>
          <w:rtl/>
        </w:rPr>
        <w:tab/>
        <w:t xml:space="preserve">סעיפים 5, 6, 7, 7א, 8, 18(ב) ו-(ג), </w:t>
      </w:r>
      <w:r w:rsidRPr="00F30FC0">
        <w:rPr>
          <w:rFonts w:cs="FrankRuehl" w:hint="cs"/>
          <w:strike/>
          <w:vanish/>
          <w:sz w:val="20"/>
          <w:szCs w:val="22"/>
          <w:shd w:val="clear" w:color="auto" w:fill="FFFF99"/>
          <w:rtl/>
        </w:rPr>
        <w:t>20(א)</w:t>
      </w:r>
      <w:r w:rsidRPr="00F30FC0">
        <w:rPr>
          <w:rFonts w:cs="FrankRuehl" w:hint="cs"/>
          <w:vanish/>
          <w:sz w:val="20"/>
          <w:szCs w:val="22"/>
          <w:shd w:val="clear" w:color="auto" w:fill="FFFF99"/>
          <w:rtl/>
        </w:rPr>
        <w:t xml:space="preserve"> </w:t>
      </w:r>
      <w:r w:rsidRPr="00F30FC0">
        <w:rPr>
          <w:rFonts w:cs="FrankRuehl" w:hint="cs"/>
          <w:vanish/>
          <w:sz w:val="20"/>
          <w:szCs w:val="22"/>
          <w:u w:val="single"/>
          <w:shd w:val="clear" w:color="auto" w:fill="FFFF99"/>
          <w:rtl/>
        </w:rPr>
        <w:t>20א</w:t>
      </w:r>
      <w:r w:rsidRPr="00F30FC0">
        <w:rPr>
          <w:rFonts w:cs="FrankRuehl" w:hint="cs"/>
          <w:vanish/>
          <w:sz w:val="20"/>
          <w:szCs w:val="22"/>
          <w:shd w:val="clear" w:color="auto" w:fill="FFFF99"/>
          <w:rtl/>
        </w:rPr>
        <w:t>, 22 ו-44 לחוק הנכים יחולו, בשינויים המחוייבים, על קביעת התגמול לפי חוק זה וחישובו.</w:t>
      </w:r>
    </w:p>
    <w:p w14:paraId="575DDD54" w14:textId="77777777" w:rsidR="00EB50D4" w:rsidRPr="00F30FC0" w:rsidRDefault="00EB50D4">
      <w:pPr>
        <w:spacing w:line="240" w:lineRule="auto"/>
        <w:ind w:right="1134"/>
        <w:rPr>
          <w:rFonts w:cs="FrankRuehl" w:hint="cs"/>
          <w:vanish/>
          <w:sz w:val="18"/>
          <w:szCs w:val="20"/>
          <w:shd w:val="clear" w:color="auto" w:fill="FFFF99"/>
          <w:rtl/>
        </w:rPr>
      </w:pPr>
    </w:p>
    <w:p w14:paraId="4700BD8D"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8.3.1979</w:t>
      </w:r>
    </w:p>
    <w:p w14:paraId="0274A27E"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5</w:t>
      </w:r>
    </w:p>
    <w:p w14:paraId="4F8A6E33" w14:textId="77777777" w:rsidR="00EB50D4" w:rsidRPr="00F30FC0" w:rsidRDefault="00EB50D4">
      <w:pPr>
        <w:spacing w:line="240" w:lineRule="auto"/>
        <w:ind w:right="1134"/>
        <w:rPr>
          <w:rFonts w:cs="FrankRuehl" w:hint="cs"/>
          <w:vanish/>
          <w:sz w:val="18"/>
          <w:szCs w:val="20"/>
          <w:shd w:val="clear" w:color="auto" w:fill="FFFF99"/>
          <w:rtl/>
        </w:rPr>
      </w:pPr>
      <w:hyperlink r:id="rId70" w:history="1">
        <w:r w:rsidRPr="00F30FC0">
          <w:rPr>
            <w:rStyle w:val="Hyperlink"/>
            <w:rFonts w:cs="FrankRuehl" w:hint="cs"/>
            <w:vanish/>
            <w:sz w:val="18"/>
            <w:szCs w:val="20"/>
            <w:shd w:val="clear" w:color="auto" w:fill="FFFF99"/>
            <w:rtl/>
          </w:rPr>
          <w:t>ס"ח תשל"ט מס' 929</w:t>
        </w:r>
      </w:hyperlink>
      <w:r w:rsidRPr="00F30FC0">
        <w:rPr>
          <w:rFonts w:cs="FrankRuehl" w:hint="cs"/>
          <w:vanish/>
          <w:sz w:val="14"/>
          <w:szCs w:val="16"/>
          <w:shd w:val="clear" w:color="auto" w:fill="FFFF99"/>
          <w:rtl/>
        </w:rPr>
        <w:t xml:space="preserve"> </w:t>
      </w:r>
      <w:r w:rsidRPr="00F30FC0">
        <w:rPr>
          <w:rFonts w:cs="FrankRuehl" w:hint="cs"/>
          <w:vanish/>
          <w:sz w:val="18"/>
          <w:szCs w:val="20"/>
          <w:shd w:val="clear" w:color="auto" w:fill="FFFF99"/>
          <w:rtl/>
        </w:rPr>
        <w:t>מיום 8.3.1979 עמ' 71 (</w:t>
      </w:r>
      <w:hyperlink r:id="rId71" w:history="1">
        <w:r w:rsidRPr="00F30FC0">
          <w:rPr>
            <w:rStyle w:val="Hyperlink"/>
            <w:rFonts w:cs="FrankRuehl" w:hint="cs"/>
            <w:vanish/>
            <w:sz w:val="18"/>
            <w:szCs w:val="20"/>
            <w:shd w:val="clear" w:color="auto" w:fill="FFFF99"/>
            <w:rtl/>
          </w:rPr>
          <w:t>ה"ח 1334</w:t>
        </w:r>
      </w:hyperlink>
      <w:r w:rsidRPr="00F30FC0">
        <w:rPr>
          <w:rFonts w:cs="FrankRuehl" w:hint="cs"/>
          <w:vanish/>
          <w:sz w:val="18"/>
          <w:szCs w:val="20"/>
          <w:shd w:val="clear" w:color="auto" w:fill="FFFF99"/>
          <w:rtl/>
        </w:rPr>
        <w:t>)</w:t>
      </w:r>
    </w:p>
    <w:p w14:paraId="0CB27DBD"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vanish/>
          <w:sz w:val="20"/>
          <w:szCs w:val="22"/>
          <w:shd w:val="clear" w:color="auto" w:fill="FFFF99"/>
          <w:rtl/>
        </w:rPr>
      </w:pPr>
      <w:r w:rsidRPr="00F30FC0">
        <w:rPr>
          <w:rFonts w:cs="FrankRuehl" w:hint="cs"/>
          <w:vanish/>
          <w:sz w:val="20"/>
          <w:szCs w:val="22"/>
          <w:shd w:val="clear" w:color="auto" w:fill="FFFF99"/>
          <w:rtl/>
        </w:rPr>
        <w:t>6.</w:t>
      </w:r>
      <w:r w:rsidRPr="00F30FC0">
        <w:rPr>
          <w:rFonts w:cs="FrankRuehl" w:hint="cs"/>
          <w:vanish/>
          <w:sz w:val="20"/>
          <w:szCs w:val="22"/>
          <w:shd w:val="clear" w:color="auto" w:fill="FFFF99"/>
          <w:rtl/>
        </w:rPr>
        <w:tab/>
        <w:t xml:space="preserve">סעיפים 5, 6, 7, 7א, 8, </w:t>
      </w:r>
      <w:r w:rsidRPr="00F30FC0">
        <w:rPr>
          <w:rFonts w:cs="FrankRuehl" w:hint="cs"/>
          <w:strike/>
          <w:vanish/>
          <w:sz w:val="20"/>
          <w:szCs w:val="22"/>
          <w:shd w:val="clear" w:color="auto" w:fill="FFFF99"/>
          <w:rtl/>
        </w:rPr>
        <w:t>18(ב) ו-(ג)</w:t>
      </w:r>
      <w:r w:rsidRPr="00F30FC0">
        <w:rPr>
          <w:rFonts w:cs="FrankRuehl" w:hint="cs"/>
          <w:vanish/>
          <w:sz w:val="20"/>
          <w:szCs w:val="22"/>
          <w:shd w:val="clear" w:color="auto" w:fill="FFFF99"/>
          <w:rtl/>
        </w:rPr>
        <w:t xml:space="preserve"> </w:t>
      </w:r>
      <w:r w:rsidRPr="00F30FC0">
        <w:rPr>
          <w:rFonts w:cs="FrankRuehl" w:hint="cs"/>
          <w:vanish/>
          <w:sz w:val="20"/>
          <w:szCs w:val="22"/>
          <w:u w:val="single"/>
          <w:shd w:val="clear" w:color="auto" w:fill="FFFF99"/>
          <w:rtl/>
        </w:rPr>
        <w:t>18(ד) ו-(ה)</w:t>
      </w:r>
      <w:r w:rsidRPr="00F30FC0">
        <w:rPr>
          <w:rFonts w:cs="FrankRuehl" w:hint="cs"/>
          <w:vanish/>
          <w:sz w:val="20"/>
          <w:szCs w:val="22"/>
          <w:shd w:val="clear" w:color="auto" w:fill="FFFF99"/>
          <w:rtl/>
        </w:rPr>
        <w:t>, 20א, 22 ו-44 לחוק הנכים יחולו, בשינויים המחוייבים, על קביעת התגמול לפי חוק זה וחישובו.</w:t>
      </w:r>
    </w:p>
    <w:p w14:paraId="368E72A9" w14:textId="77777777" w:rsidR="00EB50D4" w:rsidRPr="00F30FC0" w:rsidRDefault="00EB50D4">
      <w:pPr>
        <w:spacing w:line="240" w:lineRule="auto"/>
        <w:ind w:right="1134"/>
        <w:rPr>
          <w:rFonts w:cs="FrankRuehl" w:hint="cs"/>
          <w:vanish/>
          <w:sz w:val="18"/>
          <w:szCs w:val="20"/>
          <w:shd w:val="clear" w:color="auto" w:fill="FFFF99"/>
          <w:rtl/>
        </w:rPr>
      </w:pPr>
    </w:p>
    <w:p w14:paraId="11D17D50"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1.9.1982</w:t>
      </w:r>
    </w:p>
    <w:p w14:paraId="2CC11738"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06A478D1" w14:textId="77777777" w:rsidR="00EB50D4" w:rsidRPr="00F30FC0" w:rsidRDefault="00EB50D4">
      <w:pPr>
        <w:spacing w:line="240" w:lineRule="auto"/>
        <w:ind w:right="1134"/>
        <w:rPr>
          <w:rFonts w:cs="FrankRuehl" w:hint="cs"/>
          <w:vanish/>
          <w:sz w:val="18"/>
          <w:szCs w:val="20"/>
          <w:shd w:val="clear" w:color="auto" w:fill="FFFF99"/>
          <w:rtl/>
        </w:rPr>
      </w:pPr>
      <w:hyperlink r:id="rId72"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268 (</w:t>
      </w:r>
      <w:hyperlink r:id="rId73"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6EBBA99D" w14:textId="77777777" w:rsidR="00EB50D4" w:rsidRPr="00F30FC0" w:rsidRDefault="00EB50D4">
      <w:pPr>
        <w:pStyle w:val="1"/>
        <w:rPr>
          <w:rFonts w:hint="cs"/>
          <w:vanish/>
          <w:rtl/>
        </w:rPr>
      </w:pPr>
      <w:r w:rsidRPr="00F30FC0">
        <w:rPr>
          <w:rFonts w:hint="cs"/>
          <w:vanish/>
          <w:rtl/>
        </w:rPr>
        <w:t>ביטול סעיף 6</w:t>
      </w:r>
    </w:p>
    <w:p w14:paraId="3066D503" w14:textId="77777777" w:rsidR="00EB50D4" w:rsidRPr="00F30FC0" w:rsidRDefault="00EB50D4">
      <w:pPr>
        <w:spacing w:before="60" w:line="240" w:lineRule="auto"/>
        <w:ind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740699FF" w14:textId="77777777" w:rsidR="00EB50D4" w:rsidRPr="00F30FC0" w:rsidRDefault="00EB50D4">
      <w:pPr>
        <w:spacing w:before="20" w:line="240" w:lineRule="auto"/>
        <w:ind w:right="1134"/>
        <w:rPr>
          <w:rFonts w:cs="Miriam" w:hint="cs"/>
          <w:strike/>
          <w:vanish/>
          <w:sz w:val="16"/>
          <w:szCs w:val="16"/>
          <w:shd w:val="clear" w:color="auto" w:fill="FFFF99"/>
          <w:rtl/>
        </w:rPr>
      </w:pPr>
      <w:r w:rsidRPr="00F30FC0">
        <w:rPr>
          <w:rFonts w:cs="Miriam" w:hint="cs"/>
          <w:strike/>
          <w:vanish/>
          <w:sz w:val="16"/>
          <w:szCs w:val="16"/>
          <w:shd w:val="clear" w:color="auto" w:fill="FFFF99"/>
          <w:rtl/>
        </w:rPr>
        <w:t>תגמולים וחישובם</w:t>
      </w:r>
    </w:p>
    <w:p w14:paraId="3C4EB789" w14:textId="77777777" w:rsidR="00EB50D4" w:rsidRDefault="00EB50D4">
      <w:pPr>
        <w:pStyle w:val="20"/>
        <w:rPr>
          <w:rFonts w:hint="cs"/>
          <w:strike/>
          <w:sz w:val="2"/>
          <w:szCs w:val="2"/>
          <w:rtl/>
        </w:rPr>
      </w:pPr>
      <w:r w:rsidRPr="00F30FC0">
        <w:rPr>
          <w:rFonts w:hint="cs"/>
          <w:strike/>
          <w:vanish/>
          <w:rtl/>
        </w:rPr>
        <w:t>6.</w:t>
      </w:r>
      <w:r w:rsidRPr="00F30FC0">
        <w:rPr>
          <w:rFonts w:hint="cs"/>
          <w:strike/>
          <w:vanish/>
          <w:rtl/>
        </w:rPr>
        <w:tab/>
        <w:t>סעיפים 5, 6, 7, 7א, 8, 18(ד) ו-(ה), 20א, 22 ו-44 לחוק הנכים יחולו, בשינויים המחוייבים, על קביעת התגמול לפי חוק זה וחישובו.</w:t>
      </w:r>
      <w:bookmarkEnd w:id="19"/>
    </w:p>
    <w:p w14:paraId="32E3CBD3" w14:textId="77777777" w:rsidR="00EB50D4" w:rsidRDefault="00EB50D4">
      <w:pPr>
        <w:pStyle w:val="P00"/>
        <w:spacing w:before="72"/>
        <w:ind w:left="0" w:right="1134"/>
        <w:rPr>
          <w:rStyle w:val="default"/>
          <w:rFonts w:cs="FrankRuehl"/>
          <w:rtl/>
        </w:rPr>
      </w:pPr>
      <w:bookmarkStart w:id="20" w:name="Seif32"/>
      <w:bookmarkEnd w:id="20"/>
      <w:r>
        <w:rPr>
          <w:lang w:val="he-IL"/>
        </w:rPr>
        <w:pict w14:anchorId="6786FD62">
          <v:rect id="_x0000_s2065" style="position:absolute;left:0;text-align:left;margin-left:462.55pt;margin-top:8.05pt;width:77pt;height:34pt;z-index:251659776" o:allowincell="f" filled="f" stroked="f" strokecolor="lime" strokeweight=".25pt">
            <v:textbox style="mso-next-textbox:#_x0000_s2065" inset="0,0,0,0">
              <w:txbxContent>
                <w:p w14:paraId="1F08EAF6" w14:textId="77777777" w:rsidR="00EB50D4" w:rsidRDefault="00F30FC0">
                  <w:pPr>
                    <w:spacing w:line="160" w:lineRule="exact"/>
                    <w:jc w:val="left"/>
                    <w:rPr>
                      <w:rFonts w:cs="Miriam"/>
                      <w:sz w:val="18"/>
                      <w:szCs w:val="18"/>
                      <w:rtl/>
                    </w:rPr>
                  </w:pPr>
                  <w:r>
                    <w:rPr>
                      <w:rFonts w:cs="Miriam" w:hint="cs"/>
                      <w:sz w:val="18"/>
                      <w:szCs w:val="18"/>
                      <w:rtl/>
                    </w:rPr>
                    <w:t>השתתפות המדינה בתשלום הסדרי ביטוח</w:t>
                  </w:r>
                </w:p>
                <w:p w14:paraId="342AAAF9" w14:textId="77777777" w:rsidR="00F30FC0" w:rsidRDefault="00F30FC0">
                  <w:pPr>
                    <w:spacing w:line="160" w:lineRule="exact"/>
                    <w:jc w:val="left"/>
                    <w:rPr>
                      <w:rFonts w:cs="Miriam"/>
                      <w:noProof/>
                      <w:sz w:val="18"/>
                      <w:szCs w:val="18"/>
                      <w:rtl/>
                    </w:rPr>
                  </w:pPr>
                  <w:r>
                    <w:rPr>
                      <w:rFonts w:cs="Miriam" w:hint="cs"/>
                      <w:sz w:val="18"/>
                      <w:szCs w:val="18"/>
                      <w:rtl/>
                    </w:rPr>
                    <w:t>(תיקון מס' 38) תשפ"ג-2023</w:t>
                  </w:r>
                </w:p>
              </w:txbxContent>
            </v:textbox>
            <w10:anchorlock/>
          </v:rect>
        </w:pict>
      </w:r>
      <w:r>
        <w:rPr>
          <w:rStyle w:val="big-number"/>
          <w:rFonts w:cs="Miriam"/>
          <w:rtl/>
        </w:rPr>
        <w:t>6</w:t>
      </w:r>
      <w:r>
        <w:rPr>
          <w:rStyle w:val="default"/>
          <w:rFonts w:cs="FrankRuehl"/>
          <w:rtl/>
        </w:rPr>
        <w:t>א.</w:t>
      </w:r>
      <w:r>
        <w:rPr>
          <w:rStyle w:val="default"/>
          <w:rFonts w:cs="FrankRuehl"/>
          <w:rtl/>
        </w:rPr>
        <w:tab/>
      </w:r>
      <w:r w:rsidR="00F30FC0">
        <w:rPr>
          <w:rStyle w:val="default"/>
          <w:rFonts w:cs="FrankRuehl" w:hint="cs"/>
          <w:rtl/>
        </w:rPr>
        <w:t>נפגע הזכאי לתגמול חודשי שנערכו לטובתו הסדרי ביטוח חיים, ביטוח בריאות משלים או ביטוח סיעודי, באמצעות הארגון היציג, זכאי להשתתפות המדינה בדמי הביטוח בעד הביטוחים האמורים, בסכום שקבע שר העבודה באישור ועדת העבודה והרווחה של הכנסת</w:t>
      </w:r>
      <w:r>
        <w:rPr>
          <w:rStyle w:val="default"/>
          <w:rFonts w:cs="FrankRuehl" w:hint="cs"/>
          <w:rtl/>
        </w:rPr>
        <w:t>.</w:t>
      </w:r>
    </w:p>
    <w:p w14:paraId="680F3B50" w14:textId="77777777" w:rsidR="00EB50D4" w:rsidRPr="00F30FC0" w:rsidRDefault="00EB50D4">
      <w:pPr>
        <w:spacing w:line="240" w:lineRule="auto"/>
        <w:ind w:right="1134"/>
        <w:rPr>
          <w:rFonts w:cs="FrankRuehl" w:hint="cs"/>
          <w:vanish/>
          <w:color w:val="FF0000"/>
          <w:sz w:val="20"/>
          <w:szCs w:val="20"/>
          <w:shd w:val="clear" w:color="auto" w:fill="FFFF99"/>
          <w:rtl/>
        </w:rPr>
      </w:pPr>
      <w:bookmarkStart w:id="21" w:name="Rov107"/>
      <w:r w:rsidRPr="00F30FC0">
        <w:rPr>
          <w:rFonts w:cs="FrankRuehl" w:hint="cs"/>
          <w:vanish/>
          <w:color w:val="FF0000"/>
          <w:sz w:val="20"/>
          <w:szCs w:val="20"/>
          <w:shd w:val="clear" w:color="auto" w:fill="FFFF99"/>
          <w:rtl/>
        </w:rPr>
        <w:t>מיום 1.3.1973</w:t>
      </w:r>
    </w:p>
    <w:p w14:paraId="2B6347DA" w14:textId="77777777" w:rsidR="00EB50D4" w:rsidRPr="00F30FC0" w:rsidRDefault="00EB50D4">
      <w:pPr>
        <w:spacing w:line="240" w:lineRule="auto"/>
        <w:ind w:right="1134"/>
        <w:rPr>
          <w:rFonts w:cs="FrankRuehl" w:hint="cs"/>
          <w:vanish/>
          <w:sz w:val="20"/>
          <w:szCs w:val="20"/>
          <w:shd w:val="clear" w:color="auto" w:fill="FFFF99"/>
          <w:rtl/>
        </w:rPr>
      </w:pPr>
      <w:r w:rsidRPr="00F30FC0">
        <w:rPr>
          <w:rFonts w:cs="FrankRuehl" w:hint="cs"/>
          <w:b/>
          <w:bCs/>
          <w:vanish/>
          <w:sz w:val="20"/>
          <w:szCs w:val="20"/>
          <w:shd w:val="clear" w:color="auto" w:fill="FFFF99"/>
          <w:rtl/>
        </w:rPr>
        <w:t>תיקון מס' 1</w:t>
      </w:r>
    </w:p>
    <w:p w14:paraId="1AC83D3B" w14:textId="77777777" w:rsidR="00EB50D4" w:rsidRPr="00F30FC0" w:rsidRDefault="00EB50D4">
      <w:pPr>
        <w:spacing w:line="240" w:lineRule="auto"/>
        <w:ind w:right="1134"/>
        <w:rPr>
          <w:rFonts w:cs="FrankRuehl" w:hint="cs"/>
          <w:vanish/>
          <w:sz w:val="20"/>
          <w:szCs w:val="20"/>
          <w:shd w:val="clear" w:color="auto" w:fill="FFFF99"/>
          <w:rtl/>
        </w:rPr>
      </w:pPr>
      <w:hyperlink r:id="rId74" w:history="1">
        <w:r w:rsidRPr="00F30FC0">
          <w:rPr>
            <w:rStyle w:val="Hyperlink"/>
            <w:rFonts w:cs="FrankRuehl" w:hint="cs"/>
            <w:vanish/>
            <w:sz w:val="20"/>
            <w:szCs w:val="20"/>
            <w:shd w:val="clear" w:color="auto" w:fill="FFFF99"/>
            <w:rtl/>
          </w:rPr>
          <w:t>ס"ח תשל"ג מס' 686</w:t>
        </w:r>
      </w:hyperlink>
      <w:r w:rsidRPr="00F30FC0">
        <w:rPr>
          <w:rFonts w:cs="FrankRuehl" w:hint="cs"/>
          <w:vanish/>
          <w:sz w:val="20"/>
          <w:szCs w:val="20"/>
          <w:shd w:val="clear" w:color="auto" w:fill="FFFF99"/>
          <w:rtl/>
        </w:rPr>
        <w:t xml:space="preserve"> מיום 1.3.1973 עמ' 79 (</w:t>
      </w:r>
      <w:hyperlink r:id="rId75" w:history="1">
        <w:r w:rsidRPr="00F30FC0">
          <w:rPr>
            <w:rStyle w:val="Hyperlink"/>
            <w:rFonts w:cs="FrankRuehl" w:hint="cs"/>
            <w:vanish/>
            <w:sz w:val="20"/>
            <w:szCs w:val="20"/>
            <w:shd w:val="clear" w:color="auto" w:fill="FFFF99"/>
            <w:rtl/>
          </w:rPr>
          <w:t>ה"ח 1023</w:t>
        </w:r>
      </w:hyperlink>
      <w:r w:rsidRPr="00F30FC0">
        <w:rPr>
          <w:rFonts w:cs="FrankRuehl" w:hint="cs"/>
          <w:vanish/>
          <w:sz w:val="20"/>
          <w:szCs w:val="20"/>
          <w:shd w:val="clear" w:color="auto" w:fill="FFFF99"/>
          <w:rtl/>
        </w:rPr>
        <w:t>)</w:t>
      </w:r>
    </w:p>
    <w:p w14:paraId="0EE1BB68" w14:textId="77777777" w:rsidR="00EB50D4" w:rsidRPr="00F30FC0" w:rsidRDefault="00EB50D4">
      <w:pPr>
        <w:spacing w:line="240" w:lineRule="auto"/>
        <w:ind w:right="1134"/>
        <w:rPr>
          <w:rFonts w:cs="FrankRuehl" w:hint="cs"/>
          <w:b/>
          <w:bCs/>
          <w:vanish/>
          <w:sz w:val="20"/>
          <w:szCs w:val="20"/>
          <w:shd w:val="clear" w:color="auto" w:fill="FFFF99"/>
          <w:rtl/>
        </w:rPr>
      </w:pPr>
      <w:r w:rsidRPr="00F30FC0">
        <w:rPr>
          <w:rFonts w:cs="FrankRuehl" w:hint="cs"/>
          <w:b/>
          <w:bCs/>
          <w:vanish/>
          <w:sz w:val="20"/>
          <w:szCs w:val="20"/>
          <w:shd w:val="clear" w:color="auto" w:fill="FFFF99"/>
          <w:rtl/>
        </w:rPr>
        <w:t>הוספת סעיף 6א</w:t>
      </w:r>
    </w:p>
    <w:p w14:paraId="04DF3663" w14:textId="77777777" w:rsidR="00EB50D4" w:rsidRPr="00F30FC0" w:rsidRDefault="00EB50D4">
      <w:pPr>
        <w:spacing w:line="240" w:lineRule="auto"/>
        <w:ind w:right="1134"/>
        <w:rPr>
          <w:rFonts w:cs="FrankRuehl" w:hint="cs"/>
          <w:vanish/>
          <w:sz w:val="20"/>
          <w:szCs w:val="20"/>
          <w:shd w:val="clear" w:color="auto" w:fill="FFFF99"/>
          <w:rtl/>
        </w:rPr>
      </w:pPr>
    </w:p>
    <w:p w14:paraId="023630E3"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vanish/>
          <w:color w:val="FF0000"/>
          <w:sz w:val="18"/>
          <w:szCs w:val="20"/>
          <w:shd w:val="clear" w:color="auto" w:fill="FFFF99"/>
          <w:rtl/>
        </w:rPr>
        <w:t>מיום 20.3.1997</w:t>
      </w:r>
    </w:p>
    <w:p w14:paraId="73FE1B6D"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13</w:t>
      </w:r>
    </w:p>
    <w:p w14:paraId="766F0FD2" w14:textId="77777777" w:rsidR="00EB50D4" w:rsidRPr="00F30FC0" w:rsidRDefault="00EB50D4">
      <w:pPr>
        <w:spacing w:line="240" w:lineRule="auto"/>
        <w:ind w:right="1134"/>
        <w:rPr>
          <w:rFonts w:cs="FrankRuehl" w:hint="cs"/>
          <w:vanish/>
          <w:sz w:val="18"/>
          <w:szCs w:val="20"/>
          <w:shd w:val="clear" w:color="auto" w:fill="FFFF99"/>
          <w:rtl/>
        </w:rPr>
      </w:pPr>
      <w:hyperlink r:id="rId76" w:history="1">
        <w:r w:rsidRPr="00F30FC0">
          <w:rPr>
            <w:rStyle w:val="Hyperlink"/>
            <w:rFonts w:cs="FrankRuehl" w:hint="cs"/>
            <w:vanish/>
            <w:sz w:val="18"/>
            <w:szCs w:val="20"/>
            <w:shd w:val="clear" w:color="auto" w:fill="FFFF99"/>
            <w:rtl/>
          </w:rPr>
          <w:t>ס"ח תשנ"ז מס' 1617</w:t>
        </w:r>
      </w:hyperlink>
      <w:r w:rsidRPr="00F30FC0">
        <w:rPr>
          <w:rFonts w:cs="FrankRuehl" w:hint="cs"/>
          <w:vanish/>
          <w:sz w:val="18"/>
          <w:szCs w:val="20"/>
          <w:shd w:val="clear" w:color="auto" w:fill="FFFF99"/>
          <w:rtl/>
        </w:rPr>
        <w:t xml:space="preserve"> מיום 20.3.1997 עמ' 91 (</w:t>
      </w:r>
      <w:hyperlink r:id="rId77" w:history="1">
        <w:r w:rsidRPr="00F30FC0">
          <w:rPr>
            <w:rStyle w:val="Hyperlink"/>
            <w:rFonts w:cs="FrankRuehl" w:hint="cs"/>
            <w:vanish/>
            <w:sz w:val="18"/>
            <w:szCs w:val="20"/>
            <w:shd w:val="clear" w:color="auto" w:fill="FFFF99"/>
            <w:rtl/>
          </w:rPr>
          <w:t>ה"ח 2573</w:t>
        </w:r>
      </w:hyperlink>
      <w:r w:rsidRPr="00F30FC0">
        <w:rPr>
          <w:rFonts w:cs="FrankRuehl" w:hint="cs"/>
          <w:vanish/>
          <w:sz w:val="18"/>
          <w:szCs w:val="20"/>
          <w:shd w:val="clear" w:color="auto" w:fill="FFFF99"/>
          <w:rtl/>
        </w:rPr>
        <w:t>)</w:t>
      </w:r>
    </w:p>
    <w:p w14:paraId="1DBED95C" w14:textId="77777777" w:rsidR="00EB50D4" w:rsidRPr="00F30FC0" w:rsidRDefault="00EB50D4">
      <w:pPr>
        <w:pStyle w:val="P00"/>
        <w:ind w:left="0" w:right="1134"/>
        <w:rPr>
          <w:rStyle w:val="default"/>
          <w:rFonts w:cs="FrankRuehl"/>
          <w:vanish/>
          <w:sz w:val="22"/>
          <w:szCs w:val="22"/>
          <w:shd w:val="clear" w:color="auto" w:fill="FFFF99"/>
          <w:rtl/>
        </w:rPr>
      </w:pPr>
      <w:r w:rsidRPr="00F30FC0">
        <w:rPr>
          <w:rStyle w:val="default"/>
          <w:rFonts w:cs="FrankRuehl"/>
          <w:vanish/>
          <w:sz w:val="22"/>
          <w:szCs w:val="22"/>
          <w:shd w:val="clear" w:color="auto" w:fill="FFFF99"/>
          <w:rtl/>
        </w:rPr>
        <w:t>6א.</w:t>
      </w:r>
      <w:r w:rsidRPr="00F30FC0">
        <w:rPr>
          <w:rStyle w:val="default"/>
          <w:rFonts w:cs="FrankRuehl"/>
          <w:vanish/>
          <w:sz w:val="22"/>
          <w:szCs w:val="22"/>
          <w:shd w:val="clear" w:color="auto" w:fill="FFFF99"/>
          <w:rtl/>
        </w:rPr>
        <w:tab/>
        <w:t>נ</w:t>
      </w:r>
      <w:r w:rsidRPr="00F30FC0">
        <w:rPr>
          <w:rStyle w:val="default"/>
          <w:rFonts w:cs="FrankRuehl" w:hint="cs"/>
          <w:vanish/>
          <w:sz w:val="22"/>
          <w:szCs w:val="22"/>
          <w:shd w:val="clear" w:color="auto" w:fill="FFFF99"/>
          <w:rtl/>
        </w:rPr>
        <w:t xml:space="preserve">פגע שביטח עצמו למקרה מוות, זכאי להשתתפות אוצר המדינה בדמי ביטוח זה בשיעור ובתנאים שייקבעו בתקנות באישור ועדת העבודה </w:t>
      </w:r>
      <w:r w:rsidRPr="00F30FC0">
        <w:rPr>
          <w:rStyle w:val="default"/>
          <w:rFonts w:cs="FrankRuehl" w:hint="cs"/>
          <w:vanish/>
          <w:sz w:val="22"/>
          <w:szCs w:val="22"/>
          <w:u w:val="single"/>
          <w:shd w:val="clear" w:color="auto" w:fill="FFFF99"/>
          <w:rtl/>
        </w:rPr>
        <w:t>והרווחה</w:t>
      </w:r>
      <w:r w:rsidRPr="00F30FC0">
        <w:rPr>
          <w:rStyle w:val="default"/>
          <w:rFonts w:cs="FrankRuehl" w:hint="cs"/>
          <w:vanish/>
          <w:sz w:val="22"/>
          <w:szCs w:val="22"/>
          <w:shd w:val="clear" w:color="auto" w:fill="FFFF99"/>
          <w:rtl/>
        </w:rPr>
        <w:t xml:space="preserve"> של הכנסת.</w:t>
      </w:r>
    </w:p>
    <w:p w14:paraId="3DA571D1" w14:textId="77777777" w:rsidR="00F30FC0" w:rsidRPr="00F30FC0" w:rsidRDefault="00F30FC0" w:rsidP="00F30FC0">
      <w:pPr>
        <w:pStyle w:val="P00"/>
        <w:spacing w:before="0"/>
        <w:ind w:left="0" w:right="1134"/>
        <w:rPr>
          <w:rStyle w:val="default"/>
          <w:rFonts w:ascii="FrankRuehl" w:hAnsi="FrankRuehl" w:cs="FrankRuehl"/>
          <w:vanish/>
          <w:sz w:val="20"/>
          <w:szCs w:val="20"/>
          <w:shd w:val="clear" w:color="auto" w:fill="FFFF99"/>
          <w:rtl/>
        </w:rPr>
      </w:pPr>
    </w:p>
    <w:p w14:paraId="0F0C3F23" w14:textId="77777777" w:rsidR="00F30FC0" w:rsidRPr="00F30FC0" w:rsidRDefault="00F30FC0" w:rsidP="00F30FC0">
      <w:pPr>
        <w:pStyle w:val="P00"/>
        <w:spacing w:before="0"/>
        <w:ind w:left="0" w:right="1134"/>
        <w:rPr>
          <w:rStyle w:val="default"/>
          <w:rFonts w:ascii="FrankRuehl" w:hAnsi="FrankRuehl" w:cs="FrankRuehl"/>
          <w:vanish/>
          <w:color w:val="FF0000"/>
          <w:szCs w:val="20"/>
          <w:shd w:val="clear" w:color="auto" w:fill="FFFF99"/>
          <w:rtl/>
        </w:rPr>
      </w:pPr>
      <w:r w:rsidRPr="00F30FC0">
        <w:rPr>
          <w:rStyle w:val="default"/>
          <w:rFonts w:ascii="FrankRuehl" w:hAnsi="FrankRuehl" w:cs="FrankRuehl"/>
          <w:vanish/>
          <w:color w:val="FF0000"/>
          <w:szCs w:val="20"/>
          <w:shd w:val="clear" w:color="auto" w:fill="FFFF99"/>
          <w:rtl/>
        </w:rPr>
        <w:t>מיום 30.3.2023</w:t>
      </w:r>
    </w:p>
    <w:p w14:paraId="63DEDDE1" w14:textId="77777777" w:rsidR="00F30FC0" w:rsidRPr="00F30FC0" w:rsidRDefault="00F30FC0" w:rsidP="00F30FC0">
      <w:pPr>
        <w:pStyle w:val="P00"/>
        <w:spacing w:before="0"/>
        <w:ind w:left="0" w:right="1134"/>
        <w:rPr>
          <w:rStyle w:val="default"/>
          <w:rFonts w:ascii="FrankRuehl" w:hAnsi="FrankRuehl" w:cs="FrankRuehl"/>
          <w:vanish/>
          <w:szCs w:val="20"/>
          <w:shd w:val="clear" w:color="auto" w:fill="FFFF99"/>
          <w:rtl/>
        </w:rPr>
      </w:pPr>
      <w:r w:rsidRPr="00F30FC0">
        <w:rPr>
          <w:rStyle w:val="default"/>
          <w:rFonts w:ascii="FrankRuehl" w:hAnsi="FrankRuehl" w:cs="FrankRuehl"/>
          <w:b/>
          <w:bCs/>
          <w:vanish/>
          <w:szCs w:val="20"/>
          <w:shd w:val="clear" w:color="auto" w:fill="FFFF99"/>
          <w:rtl/>
        </w:rPr>
        <w:t>תיקון מס' 3</w:t>
      </w:r>
      <w:r w:rsidRPr="00F30FC0">
        <w:rPr>
          <w:rStyle w:val="default"/>
          <w:rFonts w:ascii="FrankRuehl" w:hAnsi="FrankRuehl" w:cs="FrankRuehl" w:hint="cs"/>
          <w:b/>
          <w:bCs/>
          <w:vanish/>
          <w:szCs w:val="20"/>
          <w:shd w:val="clear" w:color="auto" w:fill="FFFF99"/>
          <w:rtl/>
        </w:rPr>
        <w:t>8</w:t>
      </w:r>
    </w:p>
    <w:p w14:paraId="77F2FB78" w14:textId="77777777" w:rsidR="00F30FC0" w:rsidRPr="00F30FC0" w:rsidRDefault="00F30FC0" w:rsidP="00F30FC0">
      <w:pPr>
        <w:pStyle w:val="P00"/>
        <w:spacing w:before="0"/>
        <w:ind w:left="0" w:right="1134"/>
        <w:rPr>
          <w:rStyle w:val="default"/>
          <w:rFonts w:ascii="FrankRuehl" w:hAnsi="FrankRuehl" w:cs="FrankRuehl"/>
          <w:vanish/>
          <w:szCs w:val="20"/>
          <w:shd w:val="clear" w:color="auto" w:fill="FFFF99"/>
          <w:rtl/>
        </w:rPr>
      </w:pPr>
      <w:hyperlink r:id="rId78" w:history="1">
        <w:r w:rsidRPr="00F30FC0">
          <w:rPr>
            <w:rStyle w:val="Hyperlink"/>
            <w:rFonts w:ascii="FrankRuehl" w:hAnsi="FrankRuehl" w:cs="FrankRuehl"/>
            <w:vanish/>
            <w:szCs w:val="20"/>
            <w:shd w:val="clear" w:color="auto" w:fill="FFFF99"/>
            <w:rtl/>
          </w:rPr>
          <w:t>ס"ח תשפ"ג מס' 3034</w:t>
        </w:r>
      </w:hyperlink>
      <w:r w:rsidRPr="00F30FC0">
        <w:rPr>
          <w:rStyle w:val="default"/>
          <w:rFonts w:ascii="FrankRuehl" w:hAnsi="FrankRuehl" w:cs="FrankRuehl"/>
          <w:vanish/>
          <w:szCs w:val="20"/>
          <w:shd w:val="clear" w:color="auto" w:fill="FFFF99"/>
          <w:rtl/>
        </w:rPr>
        <w:t xml:space="preserve"> מיום 30.3.2023 עמ' 8</w:t>
      </w:r>
      <w:r w:rsidRPr="00F30FC0">
        <w:rPr>
          <w:rStyle w:val="default"/>
          <w:rFonts w:ascii="FrankRuehl" w:hAnsi="FrankRuehl" w:cs="FrankRuehl" w:hint="cs"/>
          <w:vanish/>
          <w:szCs w:val="20"/>
          <w:shd w:val="clear" w:color="auto" w:fill="FFFF99"/>
          <w:rtl/>
        </w:rPr>
        <w:t>2</w:t>
      </w:r>
      <w:r w:rsidRPr="00F30FC0">
        <w:rPr>
          <w:rStyle w:val="default"/>
          <w:rFonts w:ascii="FrankRuehl" w:hAnsi="FrankRuehl" w:cs="FrankRuehl"/>
          <w:vanish/>
          <w:szCs w:val="20"/>
          <w:shd w:val="clear" w:color="auto" w:fill="FFFF99"/>
          <w:rtl/>
        </w:rPr>
        <w:t xml:space="preserve"> (</w:t>
      </w:r>
      <w:hyperlink r:id="rId79" w:history="1">
        <w:r w:rsidRPr="00F30FC0">
          <w:rPr>
            <w:rStyle w:val="Hyperlink"/>
            <w:rFonts w:ascii="FrankRuehl" w:hAnsi="FrankRuehl" w:cs="FrankRuehl"/>
            <w:vanish/>
            <w:szCs w:val="20"/>
            <w:shd w:val="clear" w:color="auto" w:fill="FFFF99"/>
            <w:rtl/>
          </w:rPr>
          <w:t>ה"ח 1574</w:t>
        </w:r>
      </w:hyperlink>
      <w:r w:rsidRPr="00F30FC0">
        <w:rPr>
          <w:rStyle w:val="default"/>
          <w:rFonts w:ascii="FrankRuehl" w:hAnsi="FrankRuehl" w:cs="FrankRuehl"/>
          <w:vanish/>
          <w:szCs w:val="20"/>
          <w:shd w:val="clear" w:color="auto" w:fill="FFFF99"/>
          <w:rtl/>
        </w:rPr>
        <w:t>)</w:t>
      </w:r>
    </w:p>
    <w:p w14:paraId="3FA618AA" w14:textId="77777777" w:rsidR="00F30FC0" w:rsidRPr="00F30FC0" w:rsidRDefault="00F30FC0" w:rsidP="00F30FC0">
      <w:pPr>
        <w:pStyle w:val="P00"/>
        <w:spacing w:before="0"/>
        <w:ind w:left="0" w:right="1134"/>
        <w:rPr>
          <w:rStyle w:val="default"/>
          <w:rFonts w:ascii="FrankRuehl" w:hAnsi="FrankRuehl" w:cs="FrankRuehl"/>
          <w:vanish/>
          <w:szCs w:val="20"/>
          <w:shd w:val="clear" w:color="auto" w:fill="FFFF99"/>
          <w:rtl/>
        </w:rPr>
      </w:pPr>
      <w:r w:rsidRPr="00F30FC0">
        <w:rPr>
          <w:rStyle w:val="default"/>
          <w:rFonts w:ascii="FrankRuehl" w:hAnsi="FrankRuehl" w:cs="FrankRuehl" w:hint="cs"/>
          <w:b/>
          <w:bCs/>
          <w:vanish/>
          <w:szCs w:val="20"/>
          <w:shd w:val="clear" w:color="auto" w:fill="FFFF99"/>
          <w:rtl/>
        </w:rPr>
        <w:t>החלפת סעיף 6א</w:t>
      </w:r>
    </w:p>
    <w:p w14:paraId="620D0527" w14:textId="77777777" w:rsidR="00F30FC0" w:rsidRPr="00F30FC0" w:rsidRDefault="00F30FC0" w:rsidP="00F30FC0">
      <w:pPr>
        <w:pStyle w:val="P00"/>
        <w:ind w:left="0" w:right="1134"/>
        <w:rPr>
          <w:rStyle w:val="default"/>
          <w:rFonts w:ascii="FrankRuehl" w:hAnsi="FrankRuehl" w:cs="FrankRuehl"/>
          <w:vanish/>
          <w:szCs w:val="20"/>
          <w:shd w:val="clear" w:color="auto" w:fill="FFFF99"/>
          <w:rtl/>
        </w:rPr>
      </w:pPr>
      <w:r w:rsidRPr="00F30FC0">
        <w:rPr>
          <w:rStyle w:val="default"/>
          <w:rFonts w:ascii="FrankRuehl" w:hAnsi="FrankRuehl" w:cs="FrankRuehl" w:hint="cs"/>
          <w:vanish/>
          <w:szCs w:val="20"/>
          <w:shd w:val="clear" w:color="auto" w:fill="FFFF99"/>
          <w:rtl/>
        </w:rPr>
        <w:t>הנוסח הקודם:</w:t>
      </w:r>
    </w:p>
    <w:p w14:paraId="288B8961" w14:textId="77777777" w:rsidR="00F30FC0" w:rsidRPr="00F30FC0" w:rsidRDefault="00F30FC0" w:rsidP="00F30FC0">
      <w:pPr>
        <w:pStyle w:val="P00"/>
        <w:spacing w:before="20"/>
        <w:ind w:left="0" w:right="1134"/>
        <w:rPr>
          <w:rStyle w:val="default"/>
          <w:rFonts w:ascii="Miriam" w:hAnsi="Miriam" w:cs="Miriam"/>
          <w:strike/>
          <w:vanish/>
          <w:sz w:val="16"/>
          <w:szCs w:val="16"/>
          <w:shd w:val="clear" w:color="auto" w:fill="FFFF99"/>
          <w:rtl/>
        </w:rPr>
      </w:pPr>
      <w:r w:rsidRPr="00F30FC0">
        <w:rPr>
          <w:rStyle w:val="default"/>
          <w:rFonts w:ascii="Miriam" w:hAnsi="Miriam" w:cs="Miriam"/>
          <w:strike/>
          <w:vanish/>
          <w:sz w:val="16"/>
          <w:szCs w:val="16"/>
          <w:shd w:val="clear" w:color="auto" w:fill="FFFF99"/>
          <w:rtl/>
        </w:rPr>
        <w:t>ביטוח חיים</w:t>
      </w:r>
    </w:p>
    <w:p w14:paraId="0C220A69" w14:textId="77777777" w:rsidR="00F30FC0" w:rsidRPr="00F30FC0" w:rsidRDefault="00F30FC0" w:rsidP="00F30FC0">
      <w:pPr>
        <w:pStyle w:val="P00"/>
        <w:spacing w:before="0"/>
        <w:ind w:left="0" w:right="1134"/>
        <w:rPr>
          <w:rStyle w:val="default"/>
          <w:rFonts w:cs="FrankRuehl" w:hint="cs"/>
          <w:strike/>
          <w:sz w:val="2"/>
          <w:szCs w:val="2"/>
          <w:rtl/>
        </w:rPr>
      </w:pPr>
      <w:r w:rsidRPr="00F30FC0">
        <w:rPr>
          <w:rStyle w:val="default"/>
          <w:rFonts w:cs="FrankRuehl"/>
          <w:strike/>
          <w:vanish/>
          <w:sz w:val="22"/>
          <w:szCs w:val="22"/>
          <w:shd w:val="clear" w:color="auto" w:fill="FFFF99"/>
          <w:rtl/>
        </w:rPr>
        <w:t>6א.</w:t>
      </w:r>
      <w:r w:rsidRPr="00F30FC0">
        <w:rPr>
          <w:rStyle w:val="default"/>
          <w:rFonts w:cs="FrankRuehl"/>
          <w:strike/>
          <w:vanish/>
          <w:sz w:val="22"/>
          <w:szCs w:val="22"/>
          <w:shd w:val="clear" w:color="auto" w:fill="FFFF99"/>
          <w:rtl/>
        </w:rPr>
        <w:tab/>
        <w:t>נ</w:t>
      </w:r>
      <w:r w:rsidRPr="00F30FC0">
        <w:rPr>
          <w:rStyle w:val="default"/>
          <w:rFonts w:cs="FrankRuehl" w:hint="cs"/>
          <w:strike/>
          <w:vanish/>
          <w:sz w:val="22"/>
          <w:szCs w:val="22"/>
          <w:shd w:val="clear" w:color="auto" w:fill="FFFF99"/>
          <w:rtl/>
        </w:rPr>
        <w:t xml:space="preserve">פגע שביטח עצמו למקרה מוות, זכאי להשתתפות אוצר המדינה בדמי ביטוח זה בשיעור ובתנאים שייקבעו בתקנות באישור ועדת העבודה והרווחה של הכנסת. </w:t>
      </w:r>
      <w:bookmarkEnd w:id="21"/>
    </w:p>
    <w:p w14:paraId="10F60C27" w14:textId="77777777" w:rsidR="00EB50D4" w:rsidRDefault="00EB50D4" w:rsidP="00B47AD4">
      <w:pPr>
        <w:tabs>
          <w:tab w:val="left" w:pos="624"/>
          <w:tab w:val="left" w:pos="1021"/>
          <w:tab w:val="left" w:pos="1474"/>
          <w:tab w:val="left" w:pos="1928"/>
          <w:tab w:val="left" w:pos="2381"/>
          <w:tab w:val="left" w:pos="2835"/>
        </w:tabs>
        <w:spacing w:line="240" w:lineRule="auto"/>
        <w:ind w:right="1134"/>
        <w:rPr>
          <w:rStyle w:val="default"/>
          <w:rFonts w:cs="FrankRuehl" w:hint="cs"/>
          <w:rtl/>
        </w:rPr>
      </w:pPr>
      <w:bookmarkStart w:id="22" w:name="Seif33"/>
      <w:bookmarkEnd w:id="22"/>
      <w:r>
        <w:rPr>
          <w:lang w:val="he-IL"/>
        </w:rPr>
        <w:pict w14:anchorId="40B38DA4">
          <v:rect id="_x0000_s2066" style="position:absolute;left:0;text-align:left;margin-left:464.35pt;margin-top:7.1pt;width:75.05pt;height:148.2pt;z-index:251660800" o:allowincell="f" filled="f" stroked="f" strokecolor="lime" strokeweight=".25pt">
            <v:textbox inset="0,0,0,0">
              <w:txbxContent>
                <w:p w14:paraId="35648143" w14:textId="77777777" w:rsidR="00EB50D4" w:rsidRDefault="00EB50D4">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 </w:t>
                  </w:r>
                  <w:r w:rsidR="00B47AD4">
                    <w:rPr>
                      <w:rFonts w:cs="Miriam" w:hint="cs"/>
                      <w:sz w:val="18"/>
                      <w:szCs w:val="18"/>
                      <w:rtl/>
                    </w:rPr>
                    <w:t xml:space="preserve">והטבות </w:t>
                  </w:r>
                  <w:r>
                    <w:rPr>
                      <w:rFonts w:cs="Miriam" w:hint="cs"/>
                      <w:sz w:val="18"/>
                      <w:szCs w:val="18"/>
                      <w:rtl/>
                    </w:rPr>
                    <w:t xml:space="preserve">לבני </w:t>
                  </w:r>
                  <w:r>
                    <w:rPr>
                      <w:rFonts w:cs="Miriam"/>
                      <w:sz w:val="18"/>
                      <w:szCs w:val="18"/>
                      <w:rtl/>
                    </w:rPr>
                    <w:t>מש</w:t>
                  </w:r>
                  <w:r>
                    <w:rPr>
                      <w:rFonts w:cs="Miriam" w:hint="cs"/>
                      <w:sz w:val="18"/>
                      <w:szCs w:val="18"/>
                      <w:rtl/>
                    </w:rPr>
                    <w:t>פחה</w:t>
                  </w:r>
                </w:p>
                <w:p w14:paraId="6BBFBB1B" w14:textId="77777777" w:rsidR="00EB50D4" w:rsidRDefault="00EB50D4">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14:paraId="3579FDDC"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p w14:paraId="240CAEED"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8) </w:t>
                  </w:r>
                </w:p>
                <w:p w14:paraId="159F70F3"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p w14:paraId="20BCCC42" w14:textId="77777777" w:rsidR="00EB50D4" w:rsidRDefault="00EB50D4">
                  <w:pPr>
                    <w:spacing w:line="160" w:lineRule="exact"/>
                    <w:jc w:val="left"/>
                    <w:rPr>
                      <w:rFonts w:cs="Miriam" w:hint="cs"/>
                      <w:sz w:val="18"/>
                      <w:szCs w:val="18"/>
                      <w:rtl/>
                    </w:rPr>
                  </w:pPr>
                  <w:r>
                    <w:rPr>
                      <w:rFonts w:cs="Miriam" w:hint="cs"/>
                      <w:sz w:val="18"/>
                      <w:szCs w:val="18"/>
                      <w:rtl/>
                    </w:rPr>
                    <w:t xml:space="preserve">(תיקון מס' 9) </w:t>
                  </w:r>
                  <w:r>
                    <w:rPr>
                      <w:rFonts w:cs="Miriam"/>
                      <w:sz w:val="18"/>
                      <w:szCs w:val="18"/>
                      <w:rtl/>
                    </w:rPr>
                    <w:br/>
                    <w:t>תש</w:t>
                  </w:r>
                  <w:r>
                    <w:rPr>
                      <w:rFonts w:cs="Miriam" w:hint="cs"/>
                      <w:sz w:val="18"/>
                      <w:szCs w:val="18"/>
                      <w:rtl/>
                    </w:rPr>
                    <w:t>נ"ה-</w:t>
                  </w:r>
                  <w:r>
                    <w:rPr>
                      <w:rFonts w:cs="Miriam"/>
                      <w:sz w:val="18"/>
                      <w:szCs w:val="18"/>
                      <w:rtl/>
                    </w:rPr>
                    <w:t>1994</w:t>
                  </w:r>
                </w:p>
                <w:p w14:paraId="05F4B960" w14:textId="77777777" w:rsidR="00EB50D4" w:rsidRDefault="00EB50D4">
                  <w:pPr>
                    <w:spacing w:line="160" w:lineRule="exact"/>
                    <w:jc w:val="left"/>
                    <w:rPr>
                      <w:rFonts w:cs="Miriam" w:hint="cs"/>
                      <w:sz w:val="18"/>
                      <w:szCs w:val="18"/>
                      <w:rtl/>
                    </w:rPr>
                  </w:pPr>
                  <w:r>
                    <w:rPr>
                      <w:rFonts w:cs="Miriam" w:hint="cs"/>
                      <w:sz w:val="18"/>
                      <w:szCs w:val="18"/>
                      <w:rtl/>
                    </w:rPr>
                    <w:t>(תיקון מס' 18) תשס"ד-2004</w:t>
                  </w:r>
                </w:p>
                <w:p w14:paraId="18785099" w14:textId="77777777" w:rsidR="00EB50D4" w:rsidRDefault="00EB50D4">
                  <w:pPr>
                    <w:spacing w:line="160" w:lineRule="exact"/>
                    <w:jc w:val="left"/>
                    <w:rPr>
                      <w:rFonts w:cs="Miriam" w:hint="cs"/>
                      <w:sz w:val="18"/>
                      <w:szCs w:val="18"/>
                      <w:rtl/>
                    </w:rPr>
                  </w:pPr>
                  <w:r>
                    <w:rPr>
                      <w:rFonts w:cs="Miriam" w:hint="cs"/>
                      <w:sz w:val="18"/>
                      <w:szCs w:val="18"/>
                      <w:rtl/>
                    </w:rPr>
                    <w:t>(תיקון מס' 20) תשס"ד-2004</w:t>
                  </w:r>
                </w:p>
                <w:p w14:paraId="5AB8C450" w14:textId="77777777" w:rsidR="00EB50D4" w:rsidRDefault="00EB50D4">
                  <w:pPr>
                    <w:spacing w:line="160" w:lineRule="exact"/>
                    <w:jc w:val="left"/>
                    <w:rPr>
                      <w:rFonts w:cs="Miriam" w:hint="cs"/>
                      <w:noProof/>
                      <w:sz w:val="18"/>
                      <w:szCs w:val="18"/>
                      <w:rtl/>
                    </w:rPr>
                  </w:pPr>
                  <w:r>
                    <w:rPr>
                      <w:rFonts w:cs="Miriam" w:hint="cs"/>
                      <w:sz w:val="18"/>
                      <w:szCs w:val="18"/>
                      <w:rtl/>
                    </w:rPr>
                    <w:t>(תיקון מס' 21) תשס"ה-2005</w:t>
                  </w:r>
                </w:p>
                <w:p w14:paraId="7D501CE2" w14:textId="77777777" w:rsidR="000A6FA5" w:rsidRDefault="000A6FA5">
                  <w:pPr>
                    <w:spacing w:line="160" w:lineRule="exact"/>
                    <w:jc w:val="left"/>
                    <w:rPr>
                      <w:rFonts w:cs="Miriam" w:hint="cs"/>
                      <w:noProof/>
                      <w:sz w:val="18"/>
                      <w:szCs w:val="18"/>
                      <w:rtl/>
                    </w:rPr>
                  </w:pPr>
                  <w:r>
                    <w:rPr>
                      <w:rFonts w:cs="Miriam" w:hint="cs"/>
                      <w:noProof/>
                      <w:sz w:val="18"/>
                      <w:szCs w:val="18"/>
                      <w:rtl/>
                    </w:rPr>
                    <w:t xml:space="preserve">(תיקון מס' 26) </w:t>
                  </w:r>
                  <w:r>
                    <w:rPr>
                      <w:rFonts w:cs="Miriam"/>
                      <w:noProof/>
                      <w:sz w:val="18"/>
                      <w:szCs w:val="18"/>
                      <w:rtl/>
                    </w:rPr>
                    <w:br/>
                  </w:r>
                  <w:r>
                    <w:rPr>
                      <w:rFonts w:cs="Miriam" w:hint="cs"/>
                      <w:noProof/>
                      <w:sz w:val="18"/>
                      <w:szCs w:val="18"/>
                      <w:rtl/>
                    </w:rPr>
                    <w:t>תש"ע-2009</w:t>
                  </w:r>
                </w:p>
                <w:p w14:paraId="0570F28E" w14:textId="77777777" w:rsidR="00B47AD4" w:rsidRDefault="00B47AD4">
                  <w:pPr>
                    <w:spacing w:line="160" w:lineRule="exact"/>
                    <w:jc w:val="left"/>
                    <w:rPr>
                      <w:rFonts w:cs="Miriam" w:hint="cs"/>
                      <w:noProof/>
                      <w:sz w:val="18"/>
                      <w:szCs w:val="18"/>
                      <w:rtl/>
                    </w:rPr>
                  </w:pPr>
                  <w:r>
                    <w:rPr>
                      <w:rFonts w:cs="Miriam" w:hint="cs"/>
                      <w:noProof/>
                      <w:sz w:val="18"/>
                      <w:szCs w:val="18"/>
                      <w:rtl/>
                    </w:rPr>
                    <w:t>(תיקון מס' 32) תשע"ד-2013</w:t>
                  </w:r>
                </w:p>
              </w:txbxContent>
            </v:textbox>
            <w10:anchorlock/>
          </v:rect>
        </w:pict>
      </w:r>
      <w:r>
        <w:rPr>
          <w:rStyle w:val="big-number"/>
          <w:rFonts w:cs="Miriam"/>
          <w:rt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גר</w:t>
      </w:r>
      <w:r>
        <w:rPr>
          <w:rStyle w:val="default"/>
          <w:rFonts w:cs="FrankRuehl" w:hint="cs"/>
          <w:rtl/>
        </w:rPr>
        <w:t xml:space="preserve">מה פגיעת איבה למותו של הנפגע, יהיו בני המשפחה </w:t>
      </w:r>
      <w:r>
        <w:rPr>
          <w:rStyle w:val="default"/>
          <w:rFonts w:cs="FrankRuehl"/>
          <w:rtl/>
        </w:rPr>
        <w:t>זכ</w:t>
      </w:r>
      <w:r>
        <w:rPr>
          <w:rStyle w:val="default"/>
          <w:rFonts w:cs="FrankRuehl" w:hint="cs"/>
          <w:rtl/>
        </w:rPr>
        <w:t xml:space="preserve">אים לתגמול והוראות סעיפים 7, 8, 8א, 8ב, 8ג, 9, 10, 10א, 10ג, 11, 12, 13א, 13ב, 13ג, 14א, 14ב, 15, 17, 18, 21ב, 22, 24, 25ב, 29, </w:t>
      </w:r>
      <w:r>
        <w:rPr>
          <w:rStyle w:val="default"/>
          <w:rFonts w:cs="FrankRuehl"/>
          <w:rtl/>
        </w:rPr>
        <w:t>29</w:t>
      </w:r>
      <w:r>
        <w:rPr>
          <w:rStyle w:val="default"/>
          <w:rFonts w:cs="FrankRuehl" w:hint="cs"/>
          <w:rtl/>
        </w:rPr>
        <w:t>א, 29ג, 29ד, 29ה, 32, 32א ו-33א לחוק משפחות חיילים יחולו עליהם, בשינויים המחוייבים.</w:t>
      </w:r>
    </w:p>
    <w:p w14:paraId="4A3CFBE0" w14:textId="77777777" w:rsidR="00EB50D4" w:rsidRDefault="00EB50D4">
      <w:pPr>
        <w:tabs>
          <w:tab w:val="left" w:pos="624"/>
          <w:tab w:val="left" w:pos="1021"/>
          <w:tab w:val="left" w:pos="1474"/>
          <w:tab w:val="left" w:pos="1928"/>
          <w:tab w:val="left" w:pos="2381"/>
          <w:tab w:val="left" w:pos="2835"/>
        </w:tabs>
        <w:spacing w:line="240" w:lineRule="auto"/>
        <w:ind w:right="1134"/>
        <w:rPr>
          <w:rStyle w:val="default"/>
          <w:rFonts w:cs="FrankRuehl" w:hint="cs"/>
          <w:rtl/>
        </w:rPr>
      </w:pPr>
    </w:p>
    <w:p w14:paraId="209793B3" w14:textId="77777777" w:rsidR="00B47AD4" w:rsidRDefault="00B47AD4">
      <w:pPr>
        <w:tabs>
          <w:tab w:val="left" w:pos="624"/>
          <w:tab w:val="left" w:pos="1021"/>
          <w:tab w:val="left" w:pos="1474"/>
          <w:tab w:val="left" w:pos="1928"/>
          <w:tab w:val="left" w:pos="2381"/>
          <w:tab w:val="left" w:pos="2835"/>
        </w:tabs>
        <w:spacing w:line="240" w:lineRule="auto"/>
        <w:ind w:right="1134"/>
        <w:rPr>
          <w:rStyle w:val="default"/>
          <w:rFonts w:cs="FrankRuehl" w:hint="cs"/>
          <w:rtl/>
        </w:rPr>
      </w:pPr>
    </w:p>
    <w:p w14:paraId="7209ECE7" w14:textId="77777777" w:rsidR="00B47AD4" w:rsidRDefault="00B47AD4">
      <w:pPr>
        <w:tabs>
          <w:tab w:val="left" w:pos="624"/>
          <w:tab w:val="left" w:pos="1021"/>
          <w:tab w:val="left" w:pos="1474"/>
          <w:tab w:val="left" w:pos="1928"/>
          <w:tab w:val="left" w:pos="2381"/>
          <w:tab w:val="left" w:pos="2835"/>
        </w:tabs>
        <w:spacing w:line="240" w:lineRule="auto"/>
        <w:ind w:right="1134"/>
        <w:rPr>
          <w:rStyle w:val="default"/>
          <w:rFonts w:cs="FrankRuehl" w:hint="cs"/>
          <w:rtl/>
        </w:rPr>
      </w:pPr>
    </w:p>
    <w:p w14:paraId="01D24093" w14:textId="77777777" w:rsidR="00823378" w:rsidRDefault="00823378">
      <w:pPr>
        <w:tabs>
          <w:tab w:val="left" w:pos="624"/>
          <w:tab w:val="left" w:pos="1021"/>
          <w:tab w:val="left" w:pos="1474"/>
          <w:tab w:val="left" w:pos="1928"/>
          <w:tab w:val="left" w:pos="2381"/>
          <w:tab w:val="left" w:pos="2835"/>
        </w:tabs>
        <w:spacing w:line="240" w:lineRule="auto"/>
        <w:ind w:right="1134"/>
        <w:rPr>
          <w:rStyle w:val="default"/>
          <w:rFonts w:cs="FrankRuehl" w:hint="cs"/>
          <w:rtl/>
        </w:rPr>
      </w:pPr>
    </w:p>
    <w:p w14:paraId="7A03F52E" w14:textId="77777777" w:rsidR="000A6FA5" w:rsidRDefault="000A6FA5">
      <w:pPr>
        <w:tabs>
          <w:tab w:val="left" w:pos="624"/>
          <w:tab w:val="left" w:pos="1021"/>
          <w:tab w:val="left" w:pos="1474"/>
          <w:tab w:val="left" w:pos="1928"/>
          <w:tab w:val="left" w:pos="2381"/>
          <w:tab w:val="left" w:pos="2835"/>
        </w:tabs>
        <w:spacing w:line="240" w:lineRule="auto"/>
        <w:ind w:right="1134"/>
        <w:rPr>
          <w:rStyle w:val="default"/>
          <w:rFonts w:cs="FrankRuehl" w:hint="cs"/>
          <w:rtl/>
        </w:rPr>
      </w:pPr>
    </w:p>
    <w:p w14:paraId="04E1E53F" w14:textId="77777777" w:rsidR="00EB50D4" w:rsidRDefault="00EB50D4">
      <w:pPr>
        <w:tabs>
          <w:tab w:val="left" w:pos="624"/>
          <w:tab w:val="left" w:pos="1021"/>
          <w:tab w:val="left" w:pos="1474"/>
          <w:tab w:val="left" w:pos="1928"/>
          <w:tab w:val="left" w:pos="2381"/>
          <w:tab w:val="left" w:pos="2835"/>
        </w:tabs>
        <w:spacing w:line="240" w:lineRule="auto"/>
        <w:ind w:right="1134"/>
        <w:rPr>
          <w:rStyle w:val="default"/>
          <w:rFonts w:cs="FrankRuehl" w:hint="cs"/>
          <w:rtl/>
        </w:rPr>
      </w:pPr>
    </w:p>
    <w:p w14:paraId="69244BEB" w14:textId="77777777" w:rsidR="00EB50D4" w:rsidRDefault="00EB50D4">
      <w:pPr>
        <w:tabs>
          <w:tab w:val="left" w:pos="624"/>
          <w:tab w:val="left" w:pos="1021"/>
          <w:tab w:val="left" w:pos="1474"/>
          <w:tab w:val="left" w:pos="1928"/>
          <w:tab w:val="left" w:pos="2381"/>
          <w:tab w:val="left" w:pos="2835"/>
        </w:tabs>
        <w:spacing w:line="240" w:lineRule="auto"/>
        <w:ind w:right="1134"/>
        <w:rPr>
          <w:rStyle w:val="default"/>
          <w:rFonts w:cs="FrankRuehl" w:hint="cs"/>
          <w:rtl/>
        </w:rPr>
      </w:pPr>
    </w:p>
    <w:p w14:paraId="308172C1" w14:textId="77777777" w:rsidR="00931695" w:rsidRPr="00823378" w:rsidRDefault="00931695" w:rsidP="00931695">
      <w:pPr>
        <w:pStyle w:val="P00"/>
        <w:spacing w:before="72"/>
        <w:ind w:left="0" w:right="1134"/>
        <w:rPr>
          <w:rStyle w:val="default"/>
          <w:rFonts w:cs="FrankRuehl" w:hint="cs"/>
          <w:rtl/>
        </w:rPr>
      </w:pPr>
      <w:r>
        <w:rPr>
          <w:rFonts w:cs="FrankRuehl"/>
          <w:sz w:val="26"/>
          <w:rtl/>
          <w:lang w:eastAsia="zh-CN" w:bidi="ar-SA"/>
        </w:rPr>
        <w:pict w14:anchorId="434D9BC7">
          <v:shape id="_x0000_s2264" type="#_x0000_t202" style="position:absolute;left:0;text-align:left;margin-left:470.25pt;margin-top:7.1pt;width:1in;height:47.65pt;z-index:251695616" filled="f" stroked="f">
            <v:textbox inset="1mm,0,1mm,0">
              <w:txbxContent>
                <w:p w14:paraId="3937DA85" w14:textId="77777777" w:rsidR="00931695" w:rsidRDefault="00931695" w:rsidP="00931695">
                  <w:pPr>
                    <w:spacing w:line="160" w:lineRule="exact"/>
                    <w:jc w:val="left"/>
                    <w:rPr>
                      <w:rFonts w:cs="Miriam" w:hint="cs"/>
                      <w:noProof/>
                      <w:sz w:val="18"/>
                      <w:szCs w:val="18"/>
                      <w:rtl/>
                    </w:rPr>
                  </w:pPr>
                  <w:r>
                    <w:rPr>
                      <w:rFonts w:cs="Miriam" w:hint="cs"/>
                      <w:sz w:val="18"/>
                      <w:szCs w:val="18"/>
                      <w:rtl/>
                    </w:rPr>
                    <w:t>(תיקון מס' 25) תשס"ט-2008</w:t>
                  </w:r>
                </w:p>
                <w:p w14:paraId="2EC6E2A1" w14:textId="77777777" w:rsidR="00931695" w:rsidRDefault="00931695" w:rsidP="00931695">
                  <w:pPr>
                    <w:spacing w:line="160" w:lineRule="exact"/>
                    <w:jc w:val="left"/>
                    <w:rPr>
                      <w:rFonts w:cs="Miriam" w:hint="cs"/>
                      <w:noProof/>
                      <w:sz w:val="18"/>
                      <w:szCs w:val="18"/>
                      <w:rtl/>
                    </w:rPr>
                  </w:pPr>
                  <w:r>
                    <w:rPr>
                      <w:rFonts w:cs="Miriam" w:hint="cs"/>
                      <w:noProof/>
                      <w:sz w:val="18"/>
                      <w:szCs w:val="18"/>
                      <w:rtl/>
                    </w:rPr>
                    <w:t xml:space="preserve">(תיקון מס' 26) </w:t>
                  </w:r>
                  <w:r>
                    <w:rPr>
                      <w:rFonts w:cs="Miriam"/>
                      <w:noProof/>
                      <w:sz w:val="18"/>
                      <w:szCs w:val="18"/>
                      <w:rtl/>
                    </w:rPr>
                    <w:br/>
                  </w:r>
                  <w:r>
                    <w:rPr>
                      <w:rFonts w:cs="Miriam" w:hint="cs"/>
                      <w:noProof/>
                      <w:sz w:val="18"/>
                      <w:szCs w:val="18"/>
                      <w:rtl/>
                    </w:rPr>
                    <w:t>תש"ע-2009</w:t>
                  </w:r>
                </w:p>
                <w:p w14:paraId="1EF10AD0" w14:textId="77777777" w:rsidR="00931695" w:rsidRDefault="00931695" w:rsidP="00931695">
                  <w:pPr>
                    <w:spacing w:line="160" w:lineRule="exact"/>
                    <w:jc w:val="left"/>
                    <w:rPr>
                      <w:rFonts w:cs="Miriam" w:hint="cs"/>
                      <w:noProof/>
                      <w:sz w:val="18"/>
                      <w:szCs w:val="18"/>
                      <w:rtl/>
                    </w:rPr>
                  </w:pPr>
                  <w:r>
                    <w:rPr>
                      <w:rFonts w:cs="Miriam" w:hint="cs"/>
                      <w:noProof/>
                      <w:sz w:val="18"/>
                      <w:szCs w:val="18"/>
                      <w:rtl/>
                    </w:rPr>
                    <w:t>(תיקון מס' 30) תשע"א-2011</w:t>
                  </w:r>
                </w:p>
              </w:txbxContent>
            </v:textbox>
          </v:shape>
        </w:pict>
      </w:r>
      <w:r w:rsidRPr="00823378">
        <w:rPr>
          <w:rStyle w:val="default"/>
          <w:rFonts w:cs="FrankRuehl" w:hint="cs"/>
          <w:rtl/>
        </w:rPr>
        <w:tab/>
        <w:t>(א1)</w:t>
      </w:r>
      <w:r w:rsidRPr="00823378">
        <w:rPr>
          <w:rStyle w:val="default"/>
          <w:rFonts w:cs="FrankRuehl" w:hint="cs"/>
          <w:rtl/>
        </w:rPr>
        <w:tab/>
        <w:t>יתום משני הוריו, שנפטרו כתוצאה מפגיעת איבה זכאי לתגמול חודשי בשיעור התגמול הקבוע בסעיף 13</w:t>
      </w:r>
      <w:r>
        <w:rPr>
          <w:rStyle w:val="default"/>
          <w:rFonts w:cs="FrankRuehl" w:hint="cs"/>
          <w:rtl/>
        </w:rPr>
        <w:t>ב</w:t>
      </w:r>
      <w:r w:rsidRPr="00823378">
        <w:rPr>
          <w:rStyle w:val="default"/>
          <w:rFonts w:cs="FrankRuehl" w:hint="cs"/>
          <w:rtl/>
        </w:rPr>
        <w:t>(1) לחוק משפחות חיילים, במקום לתגמול חודשי לפי הוראות סעיף 9(א) לאותו חוק</w:t>
      </w:r>
      <w:r>
        <w:rPr>
          <w:rStyle w:val="default"/>
          <w:rFonts w:cs="FrankRuehl" w:hint="cs"/>
          <w:rtl/>
        </w:rPr>
        <w:t xml:space="preserve"> </w:t>
      </w:r>
      <w:r w:rsidRPr="00931695">
        <w:rPr>
          <w:rStyle w:val="default"/>
          <w:rFonts w:cs="FrankRuehl" w:hint="cs"/>
          <w:rtl/>
        </w:rPr>
        <w:t>עד הגיעו לגיל 18, וכן זכאי הוא להטבות הניתנות בעד יתום לאלמנה כמשמעותה בחוק משפחות חיילים, לפי כל דין, ובלבד שלא יהא זכאי לכפל הטבות</w:t>
      </w:r>
      <w:r w:rsidRPr="00823378">
        <w:rPr>
          <w:rStyle w:val="default"/>
          <w:rFonts w:cs="FrankRuehl" w:hint="cs"/>
          <w:rtl/>
        </w:rPr>
        <w:t>.</w:t>
      </w:r>
    </w:p>
    <w:p w14:paraId="711C1DAB" w14:textId="77777777" w:rsidR="00823378" w:rsidRDefault="00823378" w:rsidP="005B5168">
      <w:pPr>
        <w:pStyle w:val="P00"/>
        <w:spacing w:before="72"/>
        <w:ind w:left="0" w:right="1134"/>
        <w:rPr>
          <w:rStyle w:val="default"/>
          <w:rFonts w:cs="FrankRuehl" w:hint="cs"/>
          <w:rtl/>
        </w:rPr>
      </w:pPr>
      <w:r>
        <w:rPr>
          <w:rFonts w:cs="FrankRuehl"/>
          <w:sz w:val="26"/>
          <w:rtl/>
          <w:lang w:eastAsia="zh-CN" w:bidi="ar-SA"/>
        </w:rPr>
        <w:pict w14:anchorId="135DFAE9">
          <v:shape id="_x0000_s2244" type="#_x0000_t202" style="position:absolute;left:0;text-align:left;margin-left:470.25pt;margin-top:7.1pt;width:1in;height:20.05pt;z-index:251683328" filled="f" stroked="f">
            <v:textbox inset="1mm,0,1mm,0">
              <w:txbxContent>
                <w:p w14:paraId="36DCFEB7" w14:textId="77777777" w:rsidR="00931695" w:rsidRDefault="00931695" w:rsidP="000A6FA5">
                  <w:pPr>
                    <w:spacing w:line="160" w:lineRule="exact"/>
                    <w:jc w:val="left"/>
                    <w:rPr>
                      <w:rFonts w:cs="Miriam" w:hint="cs"/>
                      <w:noProof/>
                      <w:sz w:val="18"/>
                      <w:szCs w:val="18"/>
                      <w:rtl/>
                    </w:rPr>
                  </w:pPr>
                  <w:r>
                    <w:rPr>
                      <w:rFonts w:cs="Miriam" w:hint="cs"/>
                      <w:noProof/>
                      <w:sz w:val="18"/>
                      <w:szCs w:val="18"/>
                      <w:rtl/>
                    </w:rPr>
                    <w:t>(תיקון מס' 30) תשע"א-2011</w:t>
                  </w:r>
                </w:p>
              </w:txbxContent>
            </v:textbox>
          </v:shape>
        </w:pict>
      </w:r>
      <w:r w:rsidRPr="00823378">
        <w:rPr>
          <w:rStyle w:val="default"/>
          <w:rFonts w:cs="FrankRuehl" w:hint="cs"/>
          <w:rtl/>
        </w:rPr>
        <w:tab/>
        <w:t>(א</w:t>
      </w:r>
      <w:r w:rsidR="00931695">
        <w:rPr>
          <w:rStyle w:val="default"/>
          <w:rFonts w:cs="FrankRuehl" w:hint="cs"/>
          <w:rtl/>
        </w:rPr>
        <w:t>2</w:t>
      </w:r>
      <w:r w:rsidRPr="00823378">
        <w:rPr>
          <w:rStyle w:val="default"/>
          <w:rFonts w:cs="FrankRuehl" w:hint="cs"/>
          <w:rtl/>
        </w:rPr>
        <w:t>)</w:t>
      </w:r>
      <w:r w:rsidRPr="00823378">
        <w:rPr>
          <w:rStyle w:val="default"/>
          <w:rFonts w:cs="FrankRuehl" w:hint="cs"/>
          <w:rtl/>
        </w:rPr>
        <w:tab/>
      </w:r>
      <w:r w:rsidR="005B5168" w:rsidRPr="005B5168">
        <w:rPr>
          <w:rStyle w:val="default"/>
          <w:rFonts w:cs="FrankRuehl" w:hint="cs"/>
          <w:rtl/>
        </w:rPr>
        <w:t>יתום משני הוריו שנפטרו כתוצאה מפגיעת איבה ומלאו לו 18 שנים זכאי למשך כל ימי חייו לתגמול חודשי בשיעור התגמול הקבוע בסעיף 7 לחוק משפחות חיילים, ולהטבות הניתנות לפי כל דין לאלמנה שאין יתום סמוך על שולחנה כמשמעותה בחוק האמור, למעט סיוע במימון רכישת דירה והחלפת דירה, ובלבד שלא יהא זכאי לכפל הטבות; הטבות לעניין הנצחה יינתנו רק לאחד היתומים באותה משפחה, לגבי כל אחד מהוריו</w:t>
      </w:r>
      <w:r w:rsidRPr="00823378">
        <w:rPr>
          <w:rStyle w:val="default"/>
          <w:rFonts w:cs="FrankRuehl" w:hint="cs"/>
          <w:rtl/>
        </w:rPr>
        <w:t>.</w:t>
      </w:r>
    </w:p>
    <w:p w14:paraId="5EAB14DE" w14:textId="77777777" w:rsidR="00EB50D4" w:rsidRDefault="00EB50D4" w:rsidP="005B5168">
      <w:pPr>
        <w:pStyle w:val="P00"/>
        <w:spacing w:before="72"/>
        <w:ind w:left="0" w:right="1134"/>
        <w:rPr>
          <w:rStyle w:val="default"/>
          <w:rFonts w:cs="FrankRuehl" w:hint="cs"/>
          <w:rtl/>
        </w:rPr>
      </w:pPr>
      <w:r>
        <w:rPr>
          <w:rFonts w:cs="FrankRuehl"/>
          <w:rtl/>
          <w:lang w:val="he-IL"/>
        </w:rPr>
        <w:pict w14:anchorId="176F796A">
          <v:shape id="_x0000_s2107" type="#_x0000_t202" style="position:absolute;left:0;text-align:left;margin-left:470.25pt;margin-top:7.1pt;width:1in;height:18.05pt;z-index:251668992" filled="f" stroked="f">
            <v:textbox inset="1mm,0,1mm,0">
              <w:txbxContent>
                <w:p w14:paraId="2D08DB6A" w14:textId="77777777" w:rsidR="005B5168" w:rsidRDefault="00EB50D4" w:rsidP="00DD647A">
                  <w:pPr>
                    <w:spacing w:line="160" w:lineRule="exact"/>
                    <w:jc w:val="left"/>
                    <w:rPr>
                      <w:rFonts w:cs="Miriam" w:hint="cs"/>
                      <w:noProof/>
                      <w:sz w:val="18"/>
                      <w:szCs w:val="18"/>
                      <w:rtl/>
                    </w:rPr>
                  </w:pPr>
                  <w:r>
                    <w:rPr>
                      <w:rFonts w:cs="Miriam" w:hint="cs"/>
                      <w:sz w:val="18"/>
                      <w:szCs w:val="18"/>
                      <w:rtl/>
                    </w:rPr>
                    <w:t xml:space="preserve">(תיקון מס' </w:t>
                  </w:r>
                  <w:r w:rsidR="00DD647A">
                    <w:rPr>
                      <w:rFonts w:cs="Miriam" w:hint="cs"/>
                      <w:sz w:val="18"/>
                      <w:szCs w:val="18"/>
                      <w:rtl/>
                    </w:rPr>
                    <w:t>35) תשע"ח-2018</w:t>
                  </w:r>
                </w:p>
              </w:txbxContent>
            </v:textbox>
            <w10:anchorlock/>
          </v:shape>
        </w:pict>
      </w:r>
      <w:r>
        <w:rPr>
          <w:rStyle w:val="default"/>
          <w:rFonts w:cs="FrankRuehl" w:hint="cs"/>
          <w:rtl/>
        </w:rPr>
        <w:tab/>
        <w:t>(ב)</w:t>
      </w:r>
      <w:r>
        <w:rPr>
          <w:rStyle w:val="default"/>
          <w:rFonts w:cs="FrankRuehl" w:hint="cs"/>
          <w:rtl/>
        </w:rPr>
        <w:tab/>
      </w:r>
      <w:r w:rsidR="00DD647A">
        <w:rPr>
          <w:rStyle w:val="default"/>
          <w:rFonts w:cs="FrankRuehl" w:hint="cs"/>
          <w:rtl/>
        </w:rPr>
        <w:t>(בוטל)</w:t>
      </w:r>
      <w:r w:rsidR="005B5168">
        <w:rPr>
          <w:rStyle w:val="default"/>
          <w:rFonts w:cs="FrankRuehl" w:hint="cs"/>
          <w:rtl/>
        </w:rPr>
        <w:t>.</w:t>
      </w:r>
    </w:p>
    <w:p w14:paraId="644C6A47" w14:textId="77777777" w:rsidR="00EB50D4" w:rsidRDefault="00EB50D4" w:rsidP="005B5168">
      <w:pPr>
        <w:pStyle w:val="P00"/>
        <w:spacing w:before="72"/>
        <w:ind w:left="0" w:right="1134"/>
        <w:rPr>
          <w:rStyle w:val="default"/>
          <w:rFonts w:cs="FrankRuehl" w:hint="cs"/>
          <w:rtl/>
        </w:rPr>
      </w:pPr>
      <w:r w:rsidRPr="00C65A66">
        <w:rPr>
          <w:rStyle w:val="default"/>
          <w:rFonts w:cs="FrankRuehl"/>
          <w:rtl/>
        </w:rPr>
        <w:pict w14:anchorId="2A9196E6">
          <v:shape id="_x0000_s2108" type="#_x0000_t202" style="position:absolute;left:0;text-align:left;margin-left:470.25pt;margin-top:7.1pt;width:1in;height:35.15pt;z-index:251670016" filled="f" stroked="f">
            <v:textbox inset="1mm,0,1mm,0">
              <w:txbxContent>
                <w:p w14:paraId="023AF0D6" w14:textId="77777777" w:rsidR="00C65A66" w:rsidRDefault="00C65A66" w:rsidP="00C65A66">
                  <w:pPr>
                    <w:spacing w:line="160" w:lineRule="exact"/>
                    <w:jc w:val="left"/>
                    <w:rPr>
                      <w:rFonts w:cs="Miriam" w:hint="cs"/>
                      <w:noProof/>
                      <w:sz w:val="18"/>
                      <w:szCs w:val="18"/>
                      <w:rtl/>
                    </w:rPr>
                  </w:pPr>
                  <w:r>
                    <w:rPr>
                      <w:rFonts w:cs="Miriam" w:hint="cs"/>
                      <w:sz w:val="18"/>
                      <w:szCs w:val="18"/>
                      <w:rtl/>
                    </w:rPr>
                    <w:t>(תיקון מס' 25) תשס"ט-2008</w:t>
                  </w:r>
                </w:p>
                <w:p w14:paraId="2A35FB10" w14:textId="77777777" w:rsidR="005B5168" w:rsidRDefault="005B5168" w:rsidP="005B5168">
                  <w:pPr>
                    <w:spacing w:line="160" w:lineRule="exact"/>
                    <w:jc w:val="left"/>
                    <w:rPr>
                      <w:rFonts w:cs="Miriam" w:hint="cs"/>
                      <w:noProof/>
                      <w:sz w:val="18"/>
                      <w:szCs w:val="18"/>
                      <w:rtl/>
                    </w:rPr>
                  </w:pPr>
                  <w:r>
                    <w:rPr>
                      <w:rFonts w:cs="Miriam" w:hint="cs"/>
                      <w:noProof/>
                      <w:sz w:val="18"/>
                      <w:szCs w:val="18"/>
                      <w:rtl/>
                    </w:rPr>
                    <w:t>(תיקון מס' 30) תשע"א-2011</w:t>
                  </w:r>
                </w:p>
              </w:txbxContent>
            </v:textbox>
            <w10:anchorlock/>
          </v:shape>
        </w:pict>
      </w:r>
      <w:r>
        <w:rPr>
          <w:rStyle w:val="default"/>
          <w:rFonts w:cs="FrankRuehl" w:hint="cs"/>
          <w:rtl/>
        </w:rPr>
        <w:tab/>
        <w:t>(ג)</w:t>
      </w:r>
      <w:r>
        <w:rPr>
          <w:rStyle w:val="default"/>
          <w:rFonts w:cs="FrankRuehl" w:hint="cs"/>
          <w:rtl/>
        </w:rPr>
        <w:tab/>
      </w:r>
      <w:r w:rsidR="00C65A66" w:rsidRPr="00C65A66">
        <w:rPr>
          <w:rStyle w:val="default"/>
          <w:rFonts w:cs="FrankRuehl" w:hint="cs"/>
          <w:rtl/>
        </w:rPr>
        <w:t>מי שזכאי לתגמול לפי הוראות סעיף קטן (</w:t>
      </w:r>
      <w:r w:rsidR="005B5168">
        <w:rPr>
          <w:rStyle w:val="default"/>
          <w:rFonts w:cs="FrankRuehl" w:hint="cs"/>
          <w:rtl/>
        </w:rPr>
        <w:t>א2</w:t>
      </w:r>
      <w:r w:rsidR="00C65A66" w:rsidRPr="00C65A66">
        <w:rPr>
          <w:rStyle w:val="default"/>
          <w:rFonts w:cs="FrankRuehl" w:hint="cs"/>
          <w:rtl/>
        </w:rPr>
        <w:t>) לא יהיה זכאי, בעד התקופה שבה משתלם התגמול האמור, לתשלום למחיית יתום בעת רכישת מקצוע או השכלה כללית או מקצועית, לפי חוק משפחות חיילים, ואולם יהיה זכאי לבחור בתשלום כאמור במקום התגמול האמור</w:t>
      </w:r>
      <w:r>
        <w:rPr>
          <w:rStyle w:val="default"/>
          <w:rFonts w:cs="FrankRuehl" w:hint="cs"/>
          <w:rtl/>
        </w:rPr>
        <w:t>.</w:t>
      </w:r>
    </w:p>
    <w:p w14:paraId="629619A1" w14:textId="77777777" w:rsidR="00C65A66" w:rsidRPr="00C65A66" w:rsidRDefault="00EB50D4" w:rsidP="00C65A66">
      <w:pPr>
        <w:pStyle w:val="P00"/>
        <w:spacing w:before="72"/>
        <w:ind w:left="0" w:right="1134"/>
        <w:rPr>
          <w:rStyle w:val="default"/>
          <w:rFonts w:cs="FrankRuehl" w:hint="cs"/>
          <w:rtl/>
        </w:rPr>
      </w:pPr>
      <w:r w:rsidRPr="00C65A66">
        <w:rPr>
          <w:rStyle w:val="default"/>
          <w:rFonts w:cs="FrankRuehl"/>
          <w:rtl/>
        </w:rPr>
        <w:pict w14:anchorId="2E56C2A8">
          <v:shape id="_x0000_s2109" type="#_x0000_t202" style="position:absolute;left:0;text-align:left;margin-left:470.25pt;margin-top:7.1pt;width:1in;height:16.8pt;z-index:251671040" filled="f" stroked="f">
            <v:textbox inset="1mm,0,1mm,0">
              <w:txbxContent>
                <w:p w14:paraId="7678C850" w14:textId="77777777" w:rsidR="00C65A66" w:rsidRDefault="00C65A66" w:rsidP="00C65A66">
                  <w:pPr>
                    <w:spacing w:line="160" w:lineRule="exact"/>
                    <w:jc w:val="left"/>
                    <w:rPr>
                      <w:rFonts w:cs="Miriam" w:hint="cs"/>
                      <w:noProof/>
                      <w:sz w:val="18"/>
                      <w:szCs w:val="18"/>
                      <w:rtl/>
                    </w:rPr>
                  </w:pPr>
                  <w:r>
                    <w:rPr>
                      <w:rFonts w:cs="Miriam" w:hint="cs"/>
                      <w:sz w:val="18"/>
                      <w:szCs w:val="18"/>
                      <w:rtl/>
                    </w:rPr>
                    <w:t>(תיקון מס' 25) תשס"ט-2008</w:t>
                  </w:r>
                </w:p>
              </w:txbxContent>
            </v:textbox>
            <w10:anchorlock/>
          </v:shape>
        </w:pict>
      </w:r>
      <w:r>
        <w:rPr>
          <w:rStyle w:val="default"/>
          <w:rFonts w:cs="FrankRuehl" w:hint="cs"/>
          <w:rtl/>
        </w:rPr>
        <w:tab/>
        <w:t>(ד)</w:t>
      </w:r>
      <w:r>
        <w:rPr>
          <w:rStyle w:val="default"/>
          <w:rFonts w:cs="FrankRuehl" w:hint="cs"/>
          <w:rtl/>
        </w:rPr>
        <w:tab/>
      </w:r>
      <w:r w:rsidR="00C65A66" w:rsidRPr="00C65A66">
        <w:rPr>
          <w:rStyle w:val="default"/>
          <w:rFonts w:cs="FrankRuehl" w:hint="cs"/>
          <w:rtl/>
        </w:rPr>
        <w:t xml:space="preserve">יתום משני הוריו, שנפטרו כתוצאה מפגיעת איבה, זכאי </w:t>
      </w:r>
      <w:r w:rsidR="00C65A66" w:rsidRPr="00C65A66">
        <w:rPr>
          <w:rStyle w:val="default"/>
          <w:rFonts w:cs="FrankRuehl"/>
          <w:rtl/>
        </w:rPr>
        <w:t>–</w:t>
      </w:r>
    </w:p>
    <w:p w14:paraId="33622EA6" w14:textId="77777777" w:rsidR="00C65A66" w:rsidRPr="00C65A66" w:rsidRDefault="00DD647A" w:rsidP="00DD647A">
      <w:pPr>
        <w:pStyle w:val="P00"/>
        <w:spacing w:before="72"/>
        <w:ind w:left="1021" w:right="1134"/>
        <w:rPr>
          <w:rStyle w:val="default"/>
          <w:rFonts w:cs="FrankRuehl" w:hint="cs"/>
          <w:rtl/>
        </w:rPr>
      </w:pPr>
      <w:r>
        <w:rPr>
          <w:rFonts w:cs="FrankRuehl" w:hint="cs"/>
          <w:sz w:val="26"/>
          <w:rtl/>
          <w:lang w:eastAsia="en-US"/>
        </w:rPr>
        <w:pict w14:anchorId="51767D59">
          <v:shape id="_x0000_s2276" type="#_x0000_t202" style="position:absolute;left:0;text-align:left;margin-left:470.25pt;margin-top:7.1pt;width:1in;height:16.8pt;z-index:251699712" filled="f" stroked="f">
            <v:textbox inset="1mm,0,1mm,0">
              <w:txbxContent>
                <w:p w14:paraId="12836474" w14:textId="77777777" w:rsidR="00DD647A" w:rsidRDefault="00DD647A" w:rsidP="00DD647A">
                  <w:pPr>
                    <w:spacing w:line="160" w:lineRule="exact"/>
                    <w:jc w:val="left"/>
                    <w:rPr>
                      <w:rFonts w:cs="Miriam" w:hint="cs"/>
                      <w:noProof/>
                      <w:sz w:val="18"/>
                      <w:szCs w:val="18"/>
                      <w:rtl/>
                    </w:rPr>
                  </w:pPr>
                  <w:r>
                    <w:rPr>
                      <w:rFonts w:cs="Miriam" w:hint="cs"/>
                      <w:sz w:val="18"/>
                      <w:szCs w:val="18"/>
                      <w:rtl/>
                    </w:rPr>
                    <w:t>(תיקון מס' 35) תשע"ח-2018</w:t>
                  </w:r>
                </w:p>
              </w:txbxContent>
            </v:textbox>
            <w10:anchorlock/>
          </v:shape>
        </w:pict>
      </w:r>
      <w:r w:rsidRPr="00C65A66">
        <w:rPr>
          <w:rStyle w:val="default"/>
          <w:rFonts w:cs="FrankRuehl" w:hint="cs"/>
          <w:rtl/>
        </w:rPr>
        <w:t>(</w:t>
      </w:r>
      <w:r w:rsidR="00C65A66" w:rsidRPr="00C65A66">
        <w:rPr>
          <w:rStyle w:val="default"/>
          <w:rFonts w:cs="FrankRuehl" w:hint="cs"/>
          <w:rtl/>
        </w:rPr>
        <w:t>1)</w:t>
      </w:r>
      <w:r w:rsidR="00C65A66" w:rsidRPr="00C65A66">
        <w:rPr>
          <w:rStyle w:val="default"/>
          <w:rFonts w:cs="FrankRuehl" w:hint="cs"/>
          <w:rtl/>
        </w:rPr>
        <w:tab/>
        <w:t>למענק התארגנות בסכום של 83,600 שקלים חדשים, שישולם במועד שבו היה ליתום משני הוריו, או בהגיעו לגיל 18, לפי המאוחר;</w:t>
      </w:r>
    </w:p>
    <w:p w14:paraId="58A46521" w14:textId="77777777" w:rsidR="00C65A66" w:rsidRDefault="005B5168" w:rsidP="005B5168">
      <w:pPr>
        <w:pStyle w:val="P00"/>
        <w:spacing w:before="72"/>
        <w:ind w:left="1021" w:right="1134"/>
        <w:rPr>
          <w:rStyle w:val="default"/>
          <w:rFonts w:cs="FrankRuehl" w:hint="cs"/>
          <w:rtl/>
        </w:rPr>
      </w:pPr>
      <w:r>
        <w:rPr>
          <w:rFonts w:cs="FrankRuehl" w:hint="cs"/>
          <w:sz w:val="26"/>
          <w:rtl/>
          <w:lang w:eastAsia="en-US"/>
        </w:rPr>
        <w:pict w14:anchorId="49B3A2C3">
          <v:shape id="_x0000_s2265" type="#_x0000_t202" style="position:absolute;left:0;text-align:left;margin-left:470.25pt;margin-top:7.1pt;width:1in;height:16.8pt;z-index:251696640" filled="f" stroked="f">
            <v:textbox inset="1mm,0,1mm,0">
              <w:txbxContent>
                <w:p w14:paraId="10815758" w14:textId="77777777" w:rsidR="005B5168" w:rsidRDefault="005B5168" w:rsidP="005B5168">
                  <w:pPr>
                    <w:spacing w:line="160" w:lineRule="exact"/>
                    <w:jc w:val="left"/>
                    <w:rPr>
                      <w:rFonts w:cs="Miriam" w:hint="cs"/>
                      <w:noProof/>
                      <w:sz w:val="18"/>
                      <w:szCs w:val="18"/>
                      <w:rtl/>
                    </w:rPr>
                  </w:pPr>
                  <w:r>
                    <w:rPr>
                      <w:rFonts w:cs="Miriam" w:hint="cs"/>
                      <w:noProof/>
                      <w:sz w:val="18"/>
                      <w:szCs w:val="18"/>
                      <w:rtl/>
                    </w:rPr>
                    <w:t>(תיקון מס' 30) תשע"א-2011</w:t>
                  </w:r>
                </w:p>
              </w:txbxContent>
            </v:textbox>
            <w10:anchorlock/>
          </v:shape>
        </w:pict>
      </w:r>
      <w:r w:rsidR="00C65A66" w:rsidRPr="00C65A66">
        <w:rPr>
          <w:rStyle w:val="default"/>
          <w:rFonts w:cs="FrankRuehl" w:hint="cs"/>
          <w:rtl/>
        </w:rPr>
        <w:t>(2)</w:t>
      </w:r>
      <w:r w:rsidR="00C65A66" w:rsidRPr="00C65A66">
        <w:rPr>
          <w:rStyle w:val="default"/>
          <w:rFonts w:cs="FrankRuehl" w:hint="cs"/>
          <w:rtl/>
        </w:rPr>
        <w:tab/>
      </w:r>
      <w:r>
        <w:rPr>
          <w:rStyle w:val="default"/>
          <w:rFonts w:cs="FrankRuehl" w:hint="cs"/>
          <w:rtl/>
        </w:rPr>
        <w:t>(נמחקה)</w:t>
      </w:r>
      <w:r w:rsidR="00C65A66" w:rsidRPr="00C65A66">
        <w:rPr>
          <w:rStyle w:val="default"/>
          <w:rFonts w:cs="FrankRuehl" w:hint="cs"/>
          <w:rtl/>
        </w:rPr>
        <w:t>.</w:t>
      </w:r>
    </w:p>
    <w:p w14:paraId="35C88020" w14:textId="77777777" w:rsidR="00C65A66" w:rsidRDefault="00C65A66" w:rsidP="005B5168">
      <w:pPr>
        <w:pStyle w:val="P00"/>
        <w:spacing w:before="72"/>
        <w:ind w:left="0" w:right="1134"/>
        <w:rPr>
          <w:rStyle w:val="default"/>
          <w:rFonts w:cs="FrankRuehl" w:hint="cs"/>
          <w:rtl/>
        </w:rPr>
      </w:pPr>
      <w:r w:rsidRPr="00C65A66">
        <w:rPr>
          <w:rStyle w:val="default"/>
          <w:rFonts w:cs="FrankRuehl"/>
          <w:rtl/>
        </w:rPr>
        <w:pict w14:anchorId="0B77EE1B">
          <v:shape id="_x0000_s2245" type="#_x0000_t202" style="position:absolute;left:0;text-align:left;margin-left:470.25pt;margin-top:7.1pt;width:1in;height:32.55pt;z-index:251684352" filled="f" stroked="f">
            <v:textbox inset="1mm,0,1mm,0">
              <w:txbxContent>
                <w:p w14:paraId="26F70D7A" w14:textId="77777777" w:rsidR="00C65A66" w:rsidRDefault="00C65A66" w:rsidP="00C65A66">
                  <w:pPr>
                    <w:spacing w:line="160" w:lineRule="exact"/>
                    <w:jc w:val="left"/>
                    <w:rPr>
                      <w:rFonts w:cs="Miriam" w:hint="cs"/>
                      <w:noProof/>
                      <w:sz w:val="18"/>
                      <w:szCs w:val="18"/>
                      <w:rtl/>
                    </w:rPr>
                  </w:pPr>
                  <w:r>
                    <w:rPr>
                      <w:rFonts w:cs="Miriam" w:hint="cs"/>
                      <w:sz w:val="18"/>
                      <w:szCs w:val="18"/>
                      <w:rtl/>
                    </w:rPr>
                    <w:t>(תיקון מס' 25) תשס"ט-2008</w:t>
                  </w:r>
                </w:p>
                <w:p w14:paraId="6ECCC0B5" w14:textId="77777777" w:rsidR="005B5168" w:rsidRDefault="005B5168" w:rsidP="005B5168">
                  <w:pPr>
                    <w:spacing w:line="160" w:lineRule="exact"/>
                    <w:jc w:val="left"/>
                    <w:rPr>
                      <w:rFonts w:cs="Miriam" w:hint="cs"/>
                      <w:noProof/>
                      <w:sz w:val="18"/>
                      <w:szCs w:val="18"/>
                      <w:rtl/>
                    </w:rPr>
                  </w:pPr>
                  <w:r>
                    <w:rPr>
                      <w:rFonts w:cs="Miriam" w:hint="cs"/>
                      <w:noProof/>
                      <w:sz w:val="18"/>
                      <w:szCs w:val="18"/>
                      <w:rtl/>
                    </w:rPr>
                    <w:t>(תיקון מס' 30) תשע"א-2011</w:t>
                  </w:r>
                </w:p>
              </w:txbxContent>
            </v:textbox>
            <w10:anchorlock/>
          </v:shape>
        </w:pict>
      </w:r>
      <w:r>
        <w:rPr>
          <w:rStyle w:val="default"/>
          <w:rFonts w:cs="FrankRuehl" w:hint="cs"/>
          <w:rtl/>
        </w:rPr>
        <w:tab/>
        <w:t>(</w:t>
      </w:r>
      <w:r w:rsidR="002640FA">
        <w:rPr>
          <w:rStyle w:val="default"/>
          <w:rFonts w:cs="FrankRuehl" w:hint="cs"/>
          <w:rtl/>
        </w:rPr>
        <w:t>ה</w:t>
      </w:r>
      <w:r>
        <w:rPr>
          <w:rStyle w:val="default"/>
          <w:rFonts w:cs="FrankRuehl" w:hint="cs"/>
          <w:rtl/>
        </w:rPr>
        <w:t>)</w:t>
      </w:r>
      <w:r>
        <w:rPr>
          <w:rStyle w:val="default"/>
          <w:rFonts w:cs="FrankRuehl" w:hint="cs"/>
          <w:rtl/>
        </w:rPr>
        <w:tab/>
      </w:r>
      <w:r w:rsidR="005B5168" w:rsidRPr="005B5168">
        <w:rPr>
          <w:rStyle w:val="default"/>
          <w:rFonts w:cs="FrankRuehl" w:hint="cs"/>
          <w:rtl/>
        </w:rPr>
        <w:t>הסכום הנקוב בסעיף קטן (ד) יעודכן</w:t>
      </w:r>
      <w:r w:rsidR="002640FA" w:rsidRPr="002640FA">
        <w:rPr>
          <w:rStyle w:val="default"/>
          <w:rFonts w:cs="FrankRuehl" w:hint="cs"/>
          <w:rtl/>
        </w:rPr>
        <w:t xml:space="preserve"> במועדי עדכון התגמולים לפי חוק משפחות חיילים ולפי שיעור העדכון האמור</w:t>
      </w:r>
      <w:r w:rsidR="002640FA">
        <w:rPr>
          <w:rStyle w:val="default"/>
          <w:rFonts w:cs="FrankRuehl" w:hint="cs"/>
          <w:rtl/>
        </w:rPr>
        <w:t>.</w:t>
      </w:r>
    </w:p>
    <w:p w14:paraId="67E81CFF" w14:textId="77777777" w:rsidR="00B47AD4" w:rsidRPr="00B47AD4" w:rsidRDefault="00B47AD4" w:rsidP="00B47AD4">
      <w:pPr>
        <w:pStyle w:val="P00"/>
        <w:spacing w:before="72"/>
        <w:ind w:left="0" w:right="1134"/>
        <w:rPr>
          <w:rStyle w:val="default"/>
          <w:rFonts w:cs="FrankRuehl" w:hint="cs"/>
          <w:rtl/>
        </w:rPr>
      </w:pPr>
      <w:r w:rsidRPr="00C65A66">
        <w:rPr>
          <w:rStyle w:val="default"/>
          <w:rFonts w:cs="FrankRuehl"/>
          <w:rtl/>
        </w:rPr>
        <w:pict w14:anchorId="12F63E6E">
          <v:shape id="_x0000_s2266" type="#_x0000_t202" style="position:absolute;left:0;text-align:left;margin-left:470.25pt;margin-top:7.1pt;width:1in;height:16.7pt;z-index:251697664" filled="f" stroked="f">
            <v:textbox inset="1mm,0,1mm,0">
              <w:txbxContent>
                <w:p w14:paraId="53F8E1BC" w14:textId="77777777" w:rsidR="00B47AD4" w:rsidRDefault="00B47AD4" w:rsidP="00B47AD4">
                  <w:pPr>
                    <w:spacing w:line="160" w:lineRule="exact"/>
                    <w:jc w:val="left"/>
                    <w:rPr>
                      <w:rFonts w:cs="Miriam" w:hint="cs"/>
                      <w:noProof/>
                      <w:sz w:val="18"/>
                      <w:szCs w:val="18"/>
                      <w:rtl/>
                    </w:rPr>
                  </w:pPr>
                  <w:r>
                    <w:rPr>
                      <w:rFonts w:cs="Miriam" w:hint="cs"/>
                      <w:sz w:val="18"/>
                      <w:szCs w:val="18"/>
                      <w:rtl/>
                    </w:rPr>
                    <w:t>(תיקון מס' 32) תשע"ד-2013</w:t>
                  </w:r>
                </w:p>
              </w:txbxContent>
            </v:textbox>
            <w10:anchorlock/>
          </v:shape>
        </w:pict>
      </w:r>
      <w:r>
        <w:rPr>
          <w:rStyle w:val="default"/>
          <w:rFonts w:cs="FrankRuehl" w:hint="cs"/>
          <w:rtl/>
        </w:rPr>
        <w:tab/>
        <w:t>(</w:t>
      </w:r>
      <w:r w:rsidRPr="00B47AD4">
        <w:rPr>
          <w:rStyle w:val="default"/>
          <w:rFonts w:cs="FrankRuehl" w:hint="cs"/>
          <w:rtl/>
        </w:rPr>
        <w:t>ה1)</w:t>
      </w:r>
      <w:r w:rsidRPr="00B47AD4">
        <w:rPr>
          <w:rStyle w:val="default"/>
          <w:rFonts w:cs="FrankRuehl" w:hint="cs"/>
          <w:rtl/>
        </w:rPr>
        <w:tab/>
        <w:t>בני המשפחה כאמור בסעיף קטן (א) זכאים להטבה לפי חוק משפחות חיילים ויחולו עליהם הוראות לפי פרק שלישי1, לפי פרק שביעי1 ולפי סעיף 28א לחוק האמור, בשינויים המחויבים וכן בשינויים אלה:</w:t>
      </w:r>
    </w:p>
    <w:p w14:paraId="4EAD4684" w14:textId="77777777" w:rsidR="00B47AD4" w:rsidRPr="00B47AD4" w:rsidRDefault="00B47AD4" w:rsidP="00B47AD4">
      <w:pPr>
        <w:pStyle w:val="P00"/>
        <w:spacing w:before="72"/>
        <w:ind w:left="1021" w:right="1134"/>
        <w:rPr>
          <w:rStyle w:val="default"/>
          <w:rFonts w:cs="FrankRuehl" w:hint="cs"/>
          <w:rtl/>
        </w:rPr>
      </w:pPr>
      <w:r w:rsidRPr="00B47AD4">
        <w:rPr>
          <w:rStyle w:val="default"/>
          <w:rFonts w:cs="FrankRuehl" w:hint="cs"/>
          <w:rtl/>
        </w:rPr>
        <w:t>(1)</w:t>
      </w:r>
      <w:r w:rsidRPr="00B47AD4">
        <w:rPr>
          <w:rStyle w:val="default"/>
          <w:rFonts w:cs="FrankRuehl" w:hint="cs"/>
          <w:rtl/>
        </w:rPr>
        <w:tab/>
        <w:t>שר הרווחה והשירותים החברתיים יקבע את הרכב ועדת החריגים להטבות ואת הרכב הוועדה למתן סיוע לפנים משורת הדין לפי סעיפים 15ט ו-35א, וימנה את חבריהן;</w:t>
      </w:r>
    </w:p>
    <w:p w14:paraId="687714A9" w14:textId="77777777" w:rsidR="00B47AD4" w:rsidRPr="00B47AD4" w:rsidRDefault="00B47AD4" w:rsidP="00B47AD4">
      <w:pPr>
        <w:pStyle w:val="P00"/>
        <w:spacing w:before="72"/>
        <w:ind w:left="1021" w:right="1134"/>
        <w:rPr>
          <w:rStyle w:val="default"/>
          <w:rFonts w:cs="FrankRuehl" w:hint="cs"/>
          <w:rtl/>
        </w:rPr>
      </w:pPr>
      <w:r w:rsidRPr="00B47AD4">
        <w:rPr>
          <w:rStyle w:val="default"/>
          <w:rFonts w:cs="FrankRuehl" w:hint="cs"/>
          <w:rtl/>
        </w:rPr>
        <w:t>(2)</w:t>
      </w:r>
      <w:r w:rsidRPr="00B47AD4">
        <w:rPr>
          <w:rStyle w:val="default"/>
          <w:rFonts w:cs="FrankRuehl" w:hint="cs"/>
          <w:rtl/>
        </w:rPr>
        <w:tab/>
        <w:t>בוועדה למתן סיוע לפנים משורת הדין יהיה חבר נציג הזכאים לתגמול לפי חוק זה, שאינו בעל תפקיד בארגון יציג שהוכרז לפי חוק זה;</w:t>
      </w:r>
    </w:p>
    <w:p w14:paraId="3B608803" w14:textId="77777777" w:rsidR="00B47AD4" w:rsidRPr="00B47AD4" w:rsidRDefault="00B47AD4" w:rsidP="00B47AD4">
      <w:pPr>
        <w:pStyle w:val="P00"/>
        <w:spacing w:before="72"/>
        <w:ind w:left="1021" w:right="1134"/>
        <w:rPr>
          <w:rStyle w:val="default"/>
          <w:rFonts w:cs="FrankRuehl" w:hint="cs"/>
          <w:rtl/>
        </w:rPr>
      </w:pPr>
      <w:r w:rsidRPr="00B47AD4">
        <w:rPr>
          <w:rStyle w:val="default"/>
          <w:rFonts w:cs="FrankRuehl" w:hint="cs"/>
          <w:rtl/>
        </w:rPr>
        <w:t>(3)</w:t>
      </w:r>
      <w:r w:rsidRPr="00B47AD4">
        <w:rPr>
          <w:rStyle w:val="default"/>
          <w:rFonts w:cs="FrankRuehl" w:hint="cs"/>
          <w:rtl/>
        </w:rPr>
        <w:tab/>
        <w:t>על ההחלטות לפי סעיף קטן זה יחולו הוראות סעיף 13.</w:t>
      </w:r>
    </w:p>
    <w:p w14:paraId="014EB528" w14:textId="77777777" w:rsidR="00C65A66" w:rsidRDefault="00C65A66" w:rsidP="002640FA">
      <w:pPr>
        <w:pStyle w:val="P00"/>
        <w:spacing w:before="72"/>
        <w:ind w:left="0" w:right="1134"/>
        <w:rPr>
          <w:rStyle w:val="default"/>
          <w:rFonts w:cs="FrankRuehl" w:hint="cs"/>
          <w:rtl/>
        </w:rPr>
      </w:pPr>
      <w:r w:rsidRPr="00C65A66">
        <w:rPr>
          <w:rStyle w:val="default"/>
          <w:rFonts w:cs="FrankRuehl"/>
          <w:rtl/>
        </w:rPr>
        <w:pict w14:anchorId="0BC5B36B">
          <v:shape id="_x0000_s2246" type="#_x0000_t202" style="position:absolute;left:0;text-align:left;margin-left:470.25pt;margin-top:7.1pt;width:1in;height:16.8pt;z-index:251685376" filled="f" stroked="f">
            <v:textbox inset="1mm,0,1mm,0">
              <w:txbxContent>
                <w:p w14:paraId="1DDE2ACF" w14:textId="77777777" w:rsidR="00C65A66" w:rsidRDefault="00C65A66" w:rsidP="00C65A66">
                  <w:pPr>
                    <w:spacing w:line="160" w:lineRule="exact"/>
                    <w:jc w:val="left"/>
                    <w:rPr>
                      <w:rFonts w:cs="Miriam" w:hint="cs"/>
                      <w:noProof/>
                      <w:sz w:val="18"/>
                      <w:szCs w:val="18"/>
                      <w:rtl/>
                    </w:rPr>
                  </w:pPr>
                  <w:r>
                    <w:rPr>
                      <w:rFonts w:cs="Miriam" w:hint="cs"/>
                      <w:sz w:val="18"/>
                      <w:szCs w:val="18"/>
                      <w:rtl/>
                    </w:rPr>
                    <w:t>(תיקון מס' 25) תשס"ט-2008</w:t>
                  </w:r>
                </w:p>
              </w:txbxContent>
            </v:textbox>
            <w10:anchorlock/>
          </v:shape>
        </w:pict>
      </w:r>
      <w:r>
        <w:rPr>
          <w:rStyle w:val="default"/>
          <w:rFonts w:cs="FrankRuehl" w:hint="cs"/>
          <w:rtl/>
        </w:rPr>
        <w:tab/>
        <w:t>(</w:t>
      </w:r>
      <w:r w:rsidR="002640FA">
        <w:rPr>
          <w:rStyle w:val="default"/>
          <w:rFonts w:cs="FrankRuehl" w:hint="cs"/>
          <w:rtl/>
        </w:rPr>
        <w:t>ו</w:t>
      </w:r>
      <w:r>
        <w:rPr>
          <w:rStyle w:val="default"/>
          <w:rFonts w:cs="FrankRuehl" w:hint="cs"/>
          <w:rtl/>
        </w:rPr>
        <w:t>)</w:t>
      </w:r>
      <w:r>
        <w:rPr>
          <w:rStyle w:val="default"/>
          <w:rFonts w:cs="FrankRuehl" w:hint="cs"/>
          <w:rtl/>
        </w:rPr>
        <w:tab/>
      </w:r>
      <w:r w:rsidR="002640FA" w:rsidRPr="002640FA">
        <w:rPr>
          <w:rStyle w:val="default"/>
          <w:rFonts w:cs="FrankRuehl" w:hint="cs"/>
          <w:rtl/>
        </w:rPr>
        <w:t xml:space="preserve">על אף הוראות סעיף 29א לחוק משפחות חיילים </w:t>
      </w:r>
      <w:r w:rsidR="002640FA" w:rsidRPr="002640FA">
        <w:rPr>
          <w:rStyle w:val="default"/>
          <w:rFonts w:cs="FrankRuehl"/>
          <w:rtl/>
        </w:rPr>
        <w:t>–</w:t>
      </w:r>
    </w:p>
    <w:p w14:paraId="43887FBF" w14:textId="77777777" w:rsidR="002640FA" w:rsidRPr="002640FA" w:rsidRDefault="00075343" w:rsidP="00075343">
      <w:pPr>
        <w:pStyle w:val="P00"/>
        <w:spacing w:before="72"/>
        <w:ind w:left="1021" w:right="1134"/>
        <w:rPr>
          <w:rStyle w:val="default"/>
          <w:rFonts w:cs="FrankRuehl" w:hint="cs"/>
          <w:rtl/>
        </w:rPr>
      </w:pPr>
      <w:r>
        <w:rPr>
          <w:rFonts w:cs="FrankRuehl" w:hint="cs"/>
          <w:sz w:val="26"/>
          <w:rtl/>
          <w:lang w:eastAsia="en-US"/>
        </w:rPr>
        <w:pict w14:anchorId="3A80BEDA">
          <v:shape id="_x0000_s2277" type="#_x0000_t202" style="position:absolute;left:0;text-align:left;margin-left:470.25pt;margin-top:7.1pt;width:1in;height:16.8pt;z-index:251700736" filled="f" stroked="f">
            <v:textbox inset="1mm,0,1mm,0">
              <w:txbxContent>
                <w:p w14:paraId="4736A018" w14:textId="77777777" w:rsidR="00075343" w:rsidRDefault="00075343" w:rsidP="00075343">
                  <w:pPr>
                    <w:spacing w:line="160" w:lineRule="exact"/>
                    <w:jc w:val="left"/>
                    <w:rPr>
                      <w:rFonts w:cs="Miriam" w:hint="cs"/>
                      <w:noProof/>
                      <w:sz w:val="18"/>
                      <w:szCs w:val="18"/>
                      <w:rtl/>
                    </w:rPr>
                  </w:pPr>
                  <w:r>
                    <w:rPr>
                      <w:rFonts w:cs="Miriam" w:hint="cs"/>
                      <w:sz w:val="18"/>
                      <w:szCs w:val="18"/>
                      <w:rtl/>
                    </w:rPr>
                    <w:t>(תיקון מס' 35) תשע"ח-2018</w:t>
                  </w:r>
                </w:p>
              </w:txbxContent>
            </v:textbox>
            <w10:anchorlock/>
          </v:shape>
        </w:pict>
      </w:r>
      <w:r w:rsidRPr="00C65A66">
        <w:rPr>
          <w:rStyle w:val="default"/>
          <w:rFonts w:cs="FrankRuehl" w:hint="cs"/>
          <w:rtl/>
        </w:rPr>
        <w:t>(1)</w:t>
      </w:r>
      <w:r w:rsidRPr="00C65A66">
        <w:rPr>
          <w:rStyle w:val="default"/>
          <w:rFonts w:cs="FrankRuehl" w:hint="cs"/>
          <w:rtl/>
        </w:rPr>
        <w:tab/>
      </w:r>
      <w:r>
        <w:rPr>
          <w:rStyle w:val="default"/>
          <w:rFonts w:cs="FrankRuehl" w:hint="cs"/>
          <w:rtl/>
        </w:rPr>
        <w:t>(נמחקה)</w:t>
      </w:r>
      <w:r w:rsidR="002640FA" w:rsidRPr="002640FA">
        <w:rPr>
          <w:rStyle w:val="default"/>
          <w:rFonts w:cs="FrankRuehl" w:hint="cs"/>
          <w:rtl/>
        </w:rPr>
        <w:t>;</w:t>
      </w:r>
    </w:p>
    <w:p w14:paraId="66998F6A" w14:textId="77777777" w:rsidR="002640FA" w:rsidRPr="002640FA" w:rsidRDefault="002640FA" w:rsidP="002640FA">
      <w:pPr>
        <w:pStyle w:val="P00"/>
        <w:spacing w:before="72"/>
        <w:ind w:left="1021" w:right="1134"/>
        <w:rPr>
          <w:rStyle w:val="default"/>
          <w:rFonts w:cs="FrankRuehl" w:hint="cs"/>
          <w:rtl/>
        </w:rPr>
      </w:pPr>
      <w:r w:rsidRPr="002640FA">
        <w:rPr>
          <w:rStyle w:val="default"/>
          <w:rFonts w:cs="FrankRuehl" w:hint="cs"/>
          <w:rtl/>
        </w:rPr>
        <w:t>(2)</w:t>
      </w:r>
      <w:r w:rsidRPr="002640FA">
        <w:rPr>
          <w:rStyle w:val="default"/>
          <w:rFonts w:cs="FrankRuehl" w:hint="cs"/>
          <w:rtl/>
        </w:rPr>
        <w:tab/>
        <w:t>יתום משני הוריו שנפטרו כתוצאה מפגיעת איבה זכאי למענקים לפי סעיף 29א לחוק משפחות חיילים מכוחו של כל אחד מהוריו;</w:t>
      </w:r>
    </w:p>
    <w:p w14:paraId="2C1FB053" w14:textId="77777777" w:rsidR="002640FA" w:rsidRPr="002640FA" w:rsidRDefault="00075343" w:rsidP="00075343">
      <w:pPr>
        <w:pStyle w:val="P00"/>
        <w:spacing w:before="72"/>
        <w:ind w:left="1021" w:right="1134"/>
        <w:rPr>
          <w:rStyle w:val="default"/>
          <w:rFonts w:cs="FrankRuehl" w:hint="cs"/>
          <w:rtl/>
        </w:rPr>
      </w:pPr>
      <w:r>
        <w:rPr>
          <w:rFonts w:cs="FrankRuehl" w:hint="cs"/>
          <w:sz w:val="26"/>
          <w:rtl/>
          <w:lang w:eastAsia="en-US"/>
        </w:rPr>
        <w:pict w14:anchorId="782686C3">
          <v:shape id="_x0000_s2278" type="#_x0000_t202" style="position:absolute;left:0;text-align:left;margin-left:470.25pt;margin-top:7.1pt;width:1in;height:16.8pt;z-index:251701760" filled="f" stroked="f">
            <v:textbox inset="1mm,0,1mm,0">
              <w:txbxContent>
                <w:p w14:paraId="010AF29B" w14:textId="77777777" w:rsidR="00075343" w:rsidRDefault="00075343" w:rsidP="00075343">
                  <w:pPr>
                    <w:spacing w:line="160" w:lineRule="exact"/>
                    <w:jc w:val="left"/>
                    <w:rPr>
                      <w:rFonts w:cs="Miriam" w:hint="cs"/>
                      <w:noProof/>
                      <w:sz w:val="18"/>
                      <w:szCs w:val="18"/>
                      <w:rtl/>
                    </w:rPr>
                  </w:pPr>
                  <w:r>
                    <w:rPr>
                      <w:rFonts w:cs="Miriam" w:hint="cs"/>
                      <w:sz w:val="18"/>
                      <w:szCs w:val="18"/>
                      <w:rtl/>
                    </w:rPr>
                    <w:t>(תיקון מס' 35) תשע"ח-2018</w:t>
                  </w:r>
                </w:p>
              </w:txbxContent>
            </v:textbox>
            <w10:anchorlock/>
          </v:shape>
        </w:pict>
      </w:r>
      <w:r w:rsidRPr="00C65A66">
        <w:rPr>
          <w:rStyle w:val="default"/>
          <w:rFonts w:cs="FrankRuehl" w:hint="cs"/>
          <w:rtl/>
        </w:rPr>
        <w:t>(</w:t>
      </w:r>
      <w:r w:rsidR="002640FA" w:rsidRPr="002640FA">
        <w:rPr>
          <w:rStyle w:val="default"/>
          <w:rFonts w:cs="FrankRuehl" w:hint="cs"/>
          <w:rtl/>
        </w:rPr>
        <w:t>3)</w:t>
      </w:r>
      <w:r w:rsidR="002640FA" w:rsidRPr="002640FA">
        <w:rPr>
          <w:rStyle w:val="default"/>
          <w:rFonts w:cs="FrankRuehl" w:hint="cs"/>
          <w:rtl/>
        </w:rPr>
        <w:tab/>
        <w:t xml:space="preserve">יתום משני הוריו שנפטרו כתוצאה מפגיעת איבה זכאי למענק בשיעור של 80% מהמענק לפי סעיף 29א(א) לחוק משפחות חיילים גם אם נישא לפני שנפטרו הוריו או שנפטר הורהו השני, ובלבד </w:t>
      </w:r>
      <w:r>
        <w:rPr>
          <w:rStyle w:val="default"/>
          <w:rFonts w:cs="FrankRuehl" w:hint="cs"/>
          <w:rtl/>
        </w:rPr>
        <w:t>שלא</w:t>
      </w:r>
      <w:r w:rsidR="002640FA" w:rsidRPr="002640FA">
        <w:rPr>
          <w:rStyle w:val="default"/>
          <w:rFonts w:cs="FrankRuehl" w:hint="cs"/>
          <w:rtl/>
        </w:rPr>
        <w:t xml:space="preserve"> חלפו יותר משנתיים מעת הנישואין ועד פטירת הורהו השני; נפטרו שני ההורים כאמור בתוך שנתיים מעת הנישואין, יהיה יתום כאמור זכאי למענק לפי פסקה זו מכוח כל אחד מהוריו.</w:t>
      </w:r>
    </w:p>
    <w:p w14:paraId="56BC1952" w14:textId="77777777" w:rsidR="002640FA" w:rsidRDefault="002640FA" w:rsidP="005B5168">
      <w:pPr>
        <w:pStyle w:val="P00"/>
        <w:spacing w:before="72"/>
        <w:ind w:left="0" w:right="1134"/>
        <w:rPr>
          <w:rStyle w:val="default"/>
          <w:rFonts w:cs="FrankRuehl" w:hint="cs"/>
          <w:rtl/>
        </w:rPr>
      </w:pPr>
      <w:r w:rsidRPr="00C65A66">
        <w:rPr>
          <w:rStyle w:val="default"/>
          <w:rFonts w:cs="FrankRuehl"/>
          <w:rtl/>
        </w:rPr>
        <w:pict w14:anchorId="790CD14F">
          <v:shape id="_x0000_s2247" type="#_x0000_t202" style="position:absolute;left:0;text-align:left;margin-left:470.25pt;margin-top:7.1pt;width:1in;height:37.75pt;z-index:251686400" filled="f" stroked="f">
            <v:textbox inset="1mm,0,1mm,0">
              <w:txbxContent>
                <w:p w14:paraId="3FE4947D" w14:textId="77777777" w:rsidR="002640FA" w:rsidRDefault="002640FA" w:rsidP="002640FA">
                  <w:pPr>
                    <w:spacing w:line="160" w:lineRule="exact"/>
                    <w:jc w:val="left"/>
                    <w:rPr>
                      <w:rFonts w:cs="Miriam" w:hint="cs"/>
                      <w:noProof/>
                      <w:sz w:val="18"/>
                      <w:szCs w:val="18"/>
                      <w:rtl/>
                    </w:rPr>
                  </w:pPr>
                  <w:r>
                    <w:rPr>
                      <w:rFonts w:cs="Miriam" w:hint="cs"/>
                      <w:sz w:val="18"/>
                      <w:szCs w:val="18"/>
                      <w:rtl/>
                    </w:rPr>
                    <w:t>(תיקון מס' 25) תשס"ט-2008</w:t>
                  </w:r>
                </w:p>
                <w:p w14:paraId="3F2149A1" w14:textId="77777777" w:rsidR="005B5168" w:rsidRDefault="005B5168" w:rsidP="005B5168">
                  <w:pPr>
                    <w:spacing w:line="160" w:lineRule="exact"/>
                    <w:jc w:val="left"/>
                    <w:rPr>
                      <w:rFonts w:cs="Miriam" w:hint="cs"/>
                      <w:noProof/>
                      <w:sz w:val="18"/>
                      <w:szCs w:val="18"/>
                      <w:rtl/>
                    </w:rPr>
                  </w:pPr>
                  <w:r>
                    <w:rPr>
                      <w:rFonts w:cs="Miriam" w:hint="cs"/>
                      <w:noProof/>
                      <w:sz w:val="18"/>
                      <w:szCs w:val="18"/>
                      <w:rtl/>
                    </w:rPr>
                    <w:t>(תיקון מס' 30) תשע"א-2011</w:t>
                  </w:r>
                </w:p>
              </w:txbxContent>
            </v:textbox>
            <w10:anchorlock/>
          </v:shape>
        </w:pict>
      </w:r>
      <w:r>
        <w:rPr>
          <w:rStyle w:val="default"/>
          <w:rFonts w:cs="FrankRuehl" w:hint="cs"/>
          <w:rtl/>
        </w:rPr>
        <w:tab/>
        <w:t>(ז)</w:t>
      </w:r>
      <w:r>
        <w:rPr>
          <w:rStyle w:val="default"/>
          <w:rFonts w:cs="FrankRuehl" w:hint="cs"/>
          <w:rtl/>
        </w:rPr>
        <w:tab/>
      </w:r>
      <w:r w:rsidRPr="002640FA">
        <w:rPr>
          <w:rStyle w:val="default"/>
          <w:rFonts w:cs="FrankRuehl" w:hint="cs"/>
          <w:rtl/>
        </w:rPr>
        <w:t>לגבי יתום משני הוריו שנפטרו כתוצאה מפגיעת איבה ויש לו אפוטרופוס לגוף, ישולמו התגמול לפי סעיף קטן (א1) על אף הוראות סעיף 9(ד) לחוק משפחות חיילים, לאותו אפוטרופוס, אלא אם כן יורה בית משפט מוסמך אחרת מטעמים מיוחדים שיירשמו, וכפי שיורה</w:t>
      </w:r>
      <w:r>
        <w:rPr>
          <w:rStyle w:val="default"/>
          <w:rFonts w:cs="FrankRuehl" w:hint="cs"/>
          <w:rtl/>
        </w:rPr>
        <w:t>.</w:t>
      </w:r>
    </w:p>
    <w:p w14:paraId="09244F56" w14:textId="77777777" w:rsidR="000D5262" w:rsidRDefault="000D5262" w:rsidP="000D5262">
      <w:pPr>
        <w:pStyle w:val="P00"/>
        <w:spacing w:before="72"/>
        <w:ind w:left="0" w:right="1134"/>
        <w:rPr>
          <w:rStyle w:val="default"/>
          <w:rFonts w:cs="FrankRuehl" w:hint="cs"/>
          <w:rtl/>
        </w:rPr>
      </w:pPr>
      <w:r w:rsidRPr="00C65A66">
        <w:rPr>
          <w:rStyle w:val="default"/>
          <w:rFonts w:cs="FrankRuehl"/>
          <w:rtl/>
        </w:rPr>
        <w:pict w14:anchorId="7BC6C83E">
          <v:shape id="_x0000_s2251" type="#_x0000_t202" style="position:absolute;left:0;text-align:left;margin-left:470.25pt;margin-top:7.1pt;width:1in;height:16.8pt;z-index:251690496" filled="f" stroked="f">
            <v:textbox inset="1mm,0,1mm,0">
              <w:txbxContent>
                <w:p w14:paraId="0C5011DC" w14:textId="77777777" w:rsidR="000D5262" w:rsidRDefault="000D5262" w:rsidP="000D5262">
                  <w:pPr>
                    <w:spacing w:line="160" w:lineRule="exact"/>
                    <w:jc w:val="left"/>
                    <w:rPr>
                      <w:rFonts w:cs="Miriam" w:hint="cs"/>
                      <w:noProof/>
                      <w:sz w:val="18"/>
                      <w:szCs w:val="18"/>
                      <w:rtl/>
                    </w:rPr>
                  </w:pPr>
                  <w:r>
                    <w:rPr>
                      <w:rFonts w:cs="Miriam" w:hint="cs"/>
                      <w:sz w:val="18"/>
                      <w:szCs w:val="18"/>
                      <w:rtl/>
                    </w:rPr>
                    <w:t>(תיקון מס' 28) תש"ע-2010</w:t>
                  </w:r>
                </w:p>
              </w:txbxContent>
            </v:textbox>
            <w10:anchorlock/>
          </v:shape>
        </w:pict>
      </w:r>
      <w:r>
        <w:rPr>
          <w:rStyle w:val="default"/>
          <w:rFonts w:cs="FrankRuehl" w:hint="cs"/>
          <w:rtl/>
        </w:rPr>
        <w:tab/>
        <w:t>(ח)</w:t>
      </w:r>
      <w:r>
        <w:rPr>
          <w:rStyle w:val="default"/>
          <w:rFonts w:cs="FrankRuehl" w:hint="cs"/>
          <w:rtl/>
        </w:rPr>
        <w:tab/>
        <w:t>יתום משני הוריו, שאחד מהם נפטר כתוצאה מפגיעת איבה, זכאי לתגמול חודשי בשיעור התגמול הקבוע בסעיף 13ב(1) לחוק משפחות חיילים, במקום לתגמול חודשי לפי סעיף 9(א) לאותו חוק, מיום היותו ליתום משני הוריו, אף אם מלאו לו 21 שנים, ובלבד שטרם מלאו לו 25 שנים.</w:t>
      </w:r>
    </w:p>
    <w:p w14:paraId="510442F9"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23" w:name="Rov104"/>
      <w:r w:rsidRPr="00F30FC0">
        <w:rPr>
          <w:rFonts w:cs="FrankRuehl" w:hint="cs"/>
          <w:vanish/>
          <w:color w:val="FF0000"/>
          <w:sz w:val="18"/>
          <w:szCs w:val="20"/>
          <w:shd w:val="clear" w:color="auto" w:fill="FFFF99"/>
          <w:rtl/>
        </w:rPr>
        <w:t>מיום 1.3.1973</w:t>
      </w:r>
    </w:p>
    <w:p w14:paraId="2B8A3528"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w:t>
      </w:r>
    </w:p>
    <w:p w14:paraId="70260C2E" w14:textId="77777777" w:rsidR="00EB50D4" w:rsidRPr="00F30FC0" w:rsidRDefault="00EB50D4">
      <w:pPr>
        <w:spacing w:line="240" w:lineRule="auto"/>
        <w:ind w:right="1134"/>
        <w:rPr>
          <w:rFonts w:cs="FrankRuehl" w:hint="cs"/>
          <w:vanish/>
          <w:sz w:val="18"/>
          <w:szCs w:val="20"/>
          <w:shd w:val="clear" w:color="auto" w:fill="FFFF99"/>
          <w:rtl/>
        </w:rPr>
      </w:pPr>
      <w:hyperlink r:id="rId80" w:history="1">
        <w:r w:rsidRPr="00F30FC0">
          <w:rPr>
            <w:rStyle w:val="Hyperlink"/>
            <w:rFonts w:cs="FrankRuehl" w:hint="cs"/>
            <w:vanish/>
            <w:sz w:val="18"/>
            <w:szCs w:val="20"/>
            <w:shd w:val="clear" w:color="auto" w:fill="FFFF99"/>
            <w:rtl/>
          </w:rPr>
          <w:t>ס"ח תשל"ג מס' 686</w:t>
        </w:r>
      </w:hyperlink>
      <w:r w:rsidRPr="00F30FC0">
        <w:rPr>
          <w:rFonts w:cs="FrankRuehl" w:hint="cs"/>
          <w:vanish/>
          <w:sz w:val="18"/>
          <w:szCs w:val="20"/>
          <w:shd w:val="clear" w:color="auto" w:fill="FFFF99"/>
          <w:rtl/>
        </w:rPr>
        <w:t xml:space="preserve"> מיום 1.3.1973 עמ' 79</w:t>
      </w:r>
      <w:r w:rsidRPr="00F30FC0">
        <w:rPr>
          <w:rFonts w:cs="FrankRuehl" w:hint="cs"/>
          <w:vanish/>
          <w:sz w:val="20"/>
          <w:szCs w:val="20"/>
          <w:shd w:val="clear" w:color="auto" w:fill="FFFF99"/>
          <w:rtl/>
        </w:rPr>
        <w:t xml:space="preserve"> (</w:t>
      </w:r>
      <w:hyperlink r:id="rId81" w:history="1">
        <w:r w:rsidRPr="00F30FC0">
          <w:rPr>
            <w:rStyle w:val="Hyperlink"/>
            <w:rFonts w:cs="FrankRuehl" w:hint="cs"/>
            <w:vanish/>
            <w:sz w:val="20"/>
            <w:szCs w:val="20"/>
            <w:shd w:val="clear" w:color="auto" w:fill="FFFF99"/>
            <w:rtl/>
          </w:rPr>
          <w:t>ה"ח 1023</w:t>
        </w:r>
      </w:hyperlink>
      <w:r w:rsidRPr="00F30FC0">
        <w:rPr>
          <w:rFonts w:cs="FrankRuehl" w:hint="cs"/>
          <w:vanish/>
          <w:sz w:val="20"/>
          <w:szCs w:val="20"/>
          <w:shd w:val="clear" w:color="auto" w:fill="FFFF99"/>
          <w:rtl/>
        </w:rPr>
        <w:t>)</w:t>
      </w:r>
    </w:p>
    <w:p w14:paraId="7EAE39F1"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vanish/>
          <w:sz w:val="20"/>
          <w:szCs w:val="22"/>
          <w:shd w:val="clear" w:color="auto" w:fill="FFFF99"/>
          <w:rtl/>
        </w:rPr>
      </w:pPr>
      <w:r w:rsidRPr="00F30FC0">
        <w:rPr>
          <w:rFonts w:cs="FrankRuehl" w:hint="cs"/>
          <w:vanish/>
          <w:sz w:val="20"/>
          <w:szCs w:val="22"/>
          <w:shd w:val="clear" w:color="auto" w:fill="FFFF99"/>
          <w:rtl/>
        </w:rPr>
        <w:t>7.</w:t>
      </w:r>
      <w:r w:rsidRPr="00F30FC0">
        <w:rPr>
          <w:rFonts w:cs="FrankRuehl" w:hint="cs"/>
          <w:vanish/>
          <w:sz w:val="20"/>
          <w:szCs w:val="22"/>
          <w:shd w:val="clear" w:color="auto" w:fill="FFFF99"/>
          <w:rtl/>
        </w:rPr>
        <w:tab/>
        <w:t xml:space="preserve">גרמה פגיעת איבה למותו של הנפגע, יהיו בני המשפחה זכאים לתגמולים, בשינויים המחוייבים, לפי האמור בסעיפים 7, 8, </w:t>
      </w:r>
      <w:r w:rsidRPr="00F30FC0">
        <w:rPr>
          <w:rFonts w:cs="FrankRuehl" w:hint="cs"/>
          <w:vanish/>
          <w:sz w:val="20"/>
          <w:szCs w:val="22"/>
          <w:u w:val="single"/>
          <w:shd w:val="clear" w:color="auto" w:fill="FFFF99"/>
          <w:rtl/>
        </w:rPr>
        <w:t>8א</w:t>
      </w:r>
      <w:r w:rsidRPr="00F30FC0">
        <w:rPr>
          <w:rFonts w:cs="FrankRuehl" w:hint="cs"/>
          <w:vanish/>
          <w:sz w:val="20"/>
          <w:szCs w:val="22"/>
          <w:shd w:val="clear" w:color="auto" w:fill="FFFF99"/>
          <w:rtl/>
        </w:rPr>
        <w:t>, 9, 9א, 10, 10א, 11, 12א, 13, 13א, 13ב, 13ג, 14, 15, 20, 22, 24, 29, 29א, 29ב, 29ג, 30 ו-32 לחוק משפחות החיילים</w:t>
      </w:r>
      <w:r w:rsidRPr="00F30FC0">
        <w:rPr>
          <w:rFonts w:cs="FrankRuehl" w:hint="cs"/>
          <w:vanish/>
          <w:sz w:val="20"/>
          <w:szCs w:val="22"/>
          <w:u w:val="single"/>
          <w:shd w:val="clear" w:color="auto" w:fill="FFFF99"/>
          <w:rtl/>
        </w:rPr>
        <w:t>, ולעניין סעיף זה יחול האמור בסעיף 13 לחוק משפחות חיילים אף לגבי יתומי נפגעת שהיו סמוכים אל שולחנו של האלמן, והוא אף אם נשא אשה</w:t>
      </w:r>
      <w:r w:rsidRPr="00F30FC0">
        <w:rPr>
          <w:rFonts w:cs="FrankRuehl" w:hint="cs"/>
          <w:vanish/>
          <w:sz w:val="20"/>
          <w:szCs w:val="22"/>
          <w:shd w:val="clear" w:color="auto" w:fill="FFFF99"/>
          <w:rtl/>
        </w:rPr>
        <w:t>.</w:t>
      </w:r>
    </w:p>
    <w:p w14:paraId="7CF1CEDA" w14:textId="77777777" w:rsidR="00EB50D4" w:rsidRPr="00F30FC0" w:rsidRDefault="00EB50D4">
      <w:pPr>
        <w:spacing w:line="240" w:lineRule="auto"/>
        <w:ind w:right="1134"/>
        <w:rPr>
          <w:rFonts w:cs="FrankRuehl" w:hint="cs"/>
          <w:vanish/>
          <w:sz w:val="18"/>
          <w:szCs w:val="20"/>
          <w:shd w:val="clear" w:color="auto" w:fill="FFFF99"/>
          <w:rtl/>
        </w:rPr>
      </w:pPr>
    </w:p>
    <w:p w14:paraId="63998E95"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1.4.1973</w:t>
      </w:r>
    </w:p>
    <w:p w14:paraId="14FFE10B"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2</w:t>
      </w:r>
    </w:p>
    <w:p w14:paraId="37692097" w14:textId="77777777" w:rsidR="00EB50D4" w:rsidRPr="00F30FC0" w:rsidRDefault="00EB50D4">
      <w:pPr>
        <w:spacing w:line="240" w:lineRule="auto"/>
        <w:ind w:right="1134"/>
        <w:rPr>
          <w:rFonts w:cs="FrankRuehl" w:hint="cs"/>
          <w:vanish/>
          <w:sz w:val="18"/>
          <w:szCs w:val="20"/>
          <w:shd w:val="clear" w:color="auto" w:fill="FFFF99"/>
          <w:rtl/>
        </w:rPr>
      </w:pPr>
      <w:hyperlink r:id="rId82" w:history="1">
        <w:r w:rsidRPr="00F30FC0">
          <w:rPr>
            <w:rStyle w:val="Hyperlink"/>
            <w:rFonts w:cs="FrankRuehl" w:hint="cs"/>
            <w:vanish/>
            <w:sz w:val="18"/>
            <w:szCs w:val="20"/>
            <w:shd w:val="clear" w:color="auto" w:fill="FFFF99"/>
            <w:rtl/>
          </w:rPr>
          <w:t>ס"ח תשל"ג</w:t>
        </w:r>
        <w:r w:rsidRPr="00F30FC0">
          <w:rPr>
            <w:rStyle w:val="Hyperlink"/>
            <w:rFonts w:cs="FrankRuehl" w:hint="cs"/>
            <w:vanish/>
            <w:sz w:val="18"/>
            <w:szCs w:val="20"/>
            <w:shd w:val="clear" w:color="auto" w:fill="FFFF99"/>
            <w:rtl/>
          </w:rPr>
          <w:t xml:space="preserve"> </w:t>
        </w:r>
        <w:r w:rsidRPr="00F30FC0">
          <w:rPr>
            <w:rStyle w:val="Hyperlink"/>
            <w:rFonts w:cs="FrankRuehl" w:hint="cs"/>
            <w:vanish/>
            <w:sz w:val="18"/>
            <w:szCs w:val="20"/>
            <w:shd w:val="clear" w:color="auto" w:fill="FFFF99"/>
            <w:rtl/>
          </w:rPr>
          <w:t>מס' 712</w:t>
        </w:r>
      </w:hyperlink>
      <w:r w:rsidRPr="00F30FC0">
        <w:rPr>
          <w:rFonts w:cs="FrankRuehl" w:hint="cs"/>
          <w:vanish/>
          <w:sz w:val="18"/>
          <w:szCs w:val="20"/>
          <w:shd w:val="clear" w:color="auto" w:fill="FFFF99"/>
          <w:rtl/>
        </w:rPr>
        <w:t xml:space="preserve"> מיום 3.8.1973 עמ' 253 (</w:t>
      </w:r>
      <w:hyperlink r:id="rId83" w:history="1">
        <w:r w:rsidRPr="00F30FC0">
          <w:rPr>
            <w:rStyle w:val="Hyperlink"/>
            <w:rFonts w:cs="FrankRuehl" w:hint="cs"/>
            <w:vanish/>
            <w:sz w:val="18"/>
            <w:szCs w:val="20"/>
            <w:shd w:val="clear" w:color="auto" w:fill="FFFF99"/>
            <w:rtl/>
          </w:rPr>
          <w:t>ה"ח 1082</w:t>
        </w:r>
      </w:hyperlink>
      <w:r w:rsidRPr="00F30FC0">
        <w:rPr>
          <w:rFonts w:cs="FrankRuehl" w:hint="cs"/>
          <w:vanish/>
          <w:sz w:val="18"/>
          <w:szCs w:val="20"/>
          <w:shd w:val="clear" w:color="auto" w:fill="FFFF99"/>
          <w:rtl/>
        </w:rPr>
        <w:t>)</w:t>
      </w:r>
    </w:p>
    <w:p w14:paraId="5714002B"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vanish/>
          <w:sz w:val="20"/>
          <w:szCs w:val="22"/>
          <w:shd w:val="clear" w:color="auto" w:fill="FFFF99"/>
          <w:rtl/>
        </w:rPr>
      </w:pPr>
      <w:r w:rsidRPr="00F30FC0">
        <w:rPr>
          <w:rFonts w:cs="FrankRuehl" w:hint="cs"/>
          <w:vanish/>
          <w:sz w:val="20"/>
          <w:szCs w:val="22"/>
          <w:shd w:val="clear" w:color="auto" w:fill="FFFF99"/>
          <w:rtl/>
        </w:rPr>
        <w:t>7.</w:t>
      </w:r>
      <w:r w:rsidRPr="00F30FC0">
        <w:rPr>
          <w:rFonts w:cs="FrankRuehl" w:hint="cs"/>
          <w:vanish/>
          <w:sz w:val="20"/>
          <w:szCs w:val="22"/>
          <w:shd w:val="clear" w:color="auto" w:fill="FFFF99"/>
          <w:rtl/>
        </w:rPr>
        <w:tab/>
        <w:t xml:space="preserve">גרמה פגיעת איבה למותו של הנפגע, יהיו בני המשפחה זכאים לתגמולים, בשינויים המחוייבים, לפי האמור בסעיפים 7, 8, 8א, 9, 9א, 10, 10א, 11, </w:t>
      </w:r>
      <w:r w:rsidRPr="00F30FC0">
        <w:rPr>
          <w:rFonts w:cs="FrankRuehl" w:hint="cs"/>
          <w:vanish/>
          <w:sz w:val="20"/>
          <w:szCs w:val="22"/>
          <w:u w:val="single"/>
          <w:shd w:val="clear" w:color="auto" w:fill="FFFF99"/>
          <w:rtl/>
        </w:rPr>
        <w:t>12</w:t>
      </w:r>
      <w:r w:rsidRPr="00F30FC0">
        <w:rPr>
          <w:rFonts w:cs="FrankRuehl" w:hint="cs"/>
          <w:vanish/>
          <w:sz w:val="20"/>
          <w:szCs w:val="22"/>
          <w:shd w:val="clear" w:color="auto" w:fill="FFFF99"/>
          <w:rtl/>
        </w:rPr>
        <w:t xml:space="preserve">, 12א, 13, 13א, 13ב, 13ג, 14, 15, 20, 22, 24, 29, 29א, 29ב, </w:t>
      </w:r>
      <w:r w:rsidRPr="00F30FC0">
        <w:rPr>
          <w:rFonts w:cs="FrankRuehl"/>
          <w:vanish/>
          <w:sz w:val="20"/>
          <w:szCs w:val="22"/>
          <w:shd w:val="clear" w:color="auto" w:fill="FFFF99"/>
          <w:rtl/>
        </w:rPr>
        <w:br/>
      </w:r>
      <w:r w:rsidRPr="00F30FC0">
        <w:rPr>
          <w:rFonts w:cs="FrankRuehl" w:hint="cs"/>
          <w:vanish/>
          <w:sz w:val="20"/>
          <w:szCs w:val="22"/>
          <w:shd w:val="clear" w:color="auto" w:fill="FFFF99"/>
          <w:rtl/>
        </w:rPr>
        <w:t>29ג, 30 ו-32 לחוק משפחות החיילים, ולעניין סעיף זה יחול האמור בסעיף 13 לחוק משפחות חיילים אף לגבי יתומי נפגעת שהיו סמוכים אל שולחנו של האלמן, והוא אף אם נשא אשה.</w:t>
      </w:r>
    </w:p>
    <w:p w14:paraId="35575E1E" w14:textId="77777777" w:rsidR="00EB50D4" w:rsidRPr="00F30FC0" w:rsidRDefault="00EB50D4">
      <w:pPr>
        <w:spacing w:line="240" w:lineRule="auto"/>
        <w:ind w:right="1134"/>
        <w:rPr>
          <w:rFonts w:cs="FrankRuehl" w:hint="cs"/>
          <w:vanish/>
          <w:sz w:val="18"/>
          <w:szCs w:val="20"/>
          <w:shd w:val="clear" w:color="auto" w:fill="FFFF99"/>
          <w:rtl/>
        </w:rPr>
      </w:pPr>
    </w:p>
    <w:p w14:paraId="73C27F56"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25.3.1977</w:t>
      </w:r>
    </w:p>
    <w:p w14:paraId="079BE94D"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תיקון מס' 3</w:t>
      </w:r>
    </w:p>
    <w:p w14:paraId="0351E78C" w14:textId="77777777" w:rsidR="00EB50D4" w:rsidRPr="00F30FC0" w:rsidRDefault="00EB50D4">
      <w:pPr>
        <w:spacing w:line="240" w:lineRule="auto"/>
        <w:ind w:right="1134"/>
        <w:rPr>
          <w:rFonts w:cs="FrankRuehl" w:hint="cs"/>
          <w:vanish/>
          <w:sz w:val="18"/>
          <w:szCs w:val="20"/>
          <w:shd w:val="clear" w:color="auto" w:fill="FFFF99"/>
          <w:rtl/>
        </w:rPr>
      </w:pPr>
      <w:hyperlink r:id="rId84" w:history="1">
        <w:r w:rsidRPr="00F30FC0">
          <w:rPr>
            <w:rStyle w:val="Hyperlink"/>
            <w:rFonts w:cs="FrankRuehl" w:hint="cs"/>
            <w:vanish/>
            <w:sz w:val="18"/>
            <w:szCs w:val="20"/>
            <w:shd w:val="clear" w:color="auto" w:fill="FFFF99"/>
            <w:rtl/>
          </w:rPr>
          <w:t>ס"ח תשל"ז מס' 856</w:t>
        </w:r>
      </w:hyperlink>
      <w:r w:rsidRPr="00F30FC0">
        <w:rPr>
          <w:rFonts w:cs="FrankRuehl" w:hint="cs"/>
          <w:vanish/>
          <w:sz w:val="18"/>
          <w:szCs w:val="20"/>
          <w:shd w:val="clear" w:color="auto" w:fill="FFFF99"/>
          <w:rtl/>
        </w:rPr>
        <w:t xml:space="preserve"> מיום 25.3.1977 עמ' 142 (</w:t>
      </w:r>
      <w:hyperlink r:id="rId85" w:history="1">
        <w:r w:rsidRPr="00F30FC0">
          <w:rPr>
            <w:rStyle w:val="Hyperlink"/>
            <w:rFonts w:cs="FrankRuehl" w:hint="cs"/>
            <w:vanish/>
            <w:sz w:val="18"/>
            <w:szCs w:val="20"/>
            <w:shd w:val="clear" w:color="auto" w:fill="FFFF99"/>
            <w:rtl/>
          </w:rPr>
          <w:t>ה"ח 1295</w:t>
        </w:r>
      </w:hyperlink>
      <w:r w:rsidRPr="00F30FC0">
        <w:rPr>
          <w:rFonts w:cs="FrankRuehl" w:hint="cs"/>
          <w:vanish/>
          <w:sz w:val="18"/>
          <w:szCs w:val="20"/>
          <w:shd w:val="clear" w:color="auto" w:fill="FFFF99"/>
          <w:rtl/>
        </w:rPr>
        <w:t>)</w:t>
      </w:r>
    </w:p>
    <w:p w14:paraId="782C9EA7"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strike/>
          <w:vanish/>
          <w:sz w:val="20"/>
          <w:szCs w:val="22"/>
          <w:shd w:val="clear" w:color="auto" w:fill="FFFF99"/>
          <w:rtl/>
        </w:rPr>
      </w:pPr>
      <w:r w:rsidRPr="00F30FC0">
        <w:rPr>
          <w:rFonts w:cs="FrankRuehl" w:hint="cs"/>
          <w:vanish/>
          <w:sz w:val="20"/>
          <w:szCs w:val="22"/>
          <w:shd w:val="clear" w:color="auto" w:fill="FFFF99"/>
          <w:rtl/>
        </w:rPr>
        <w:t>7.</w:t>
      </w:r>
      <w:r w:rsidRPr="00F30FC0">
        <w:rPr>
          <w:rFonts w:cs="FrankRuehl" w:hint="cs"/>
          <w:vanish/>
          <w:sz w:val="20"/>
          <w:szCs w:val="22"/>
          <w:shd w:val="clear" w:color="auto" w:fill="FFFF99"/>
          <w:rtl/>
        </w:rPr>
        <w:tab/>
        <w:t xml:space="preserve">גרמה פגיעת איבה למותו של הנפגע, יהיו בני המשפחה זכאים לתגמולים, בשינויים המחוייבים, לפי האמור בסעיפים 7, 8, 8א, 9, 9א, 10, 10א, 11, 12, 12א, 13, 13א, 13ב, 13ג, 14, 15, 20, 22, 24, 29, 29א, 29ב, </w:t>
      </w:r>
      <w:r w:rsidRPr="00F30FC0">
        <w:rPr>
          <w:rFonts w:cs="FrankRuehl"/>
          <w:vanish/>
          <w:sz w:val="20"/>
          <w:szCs w:val="22"/>
          <w:shd w:val="clear" w:color="auto" w:fill="FFFF99"/>
          <w:rtl/>
        </w:rPr>
        <w:br/>
      </w:r>
      <w:r w:rsidRPr="00F30FC0">
        <w:rPr>
          <w:rFonts w:cs="FrankRuehl" w:hint="cs"/>
          <w:vanish/>
          <w:sz w:val="20"/>
          <w:szCs w:val="22"/>
          <w:shd w:val="clear" w:color="auto" w:fill="FFFF99"/>
          <w:rtl/>
        </w:rPr>
        <w:t xml:space="preserve">29ג, 30 ו-32 לחוק משפחות החיילים. </w:t>
      </w:r>
      <w:r w:rsidRPr="00F30FC0">
        <w:rPr>
          <w:rFonts w:cs="FrankRuehl" w:hint="cs"/>
          <w:strike/>
          <w:vanish/>
          <w:sz w:val="20"/>
          <w:szCs w:val="22"/>
          <w:shd w:val="clear" w:color="auto" w:fill="FFFF99"/>
          <w:rtl/>
        </w:rPr>
        <w:t>ולעניין סעיף זה יחול האמור בסעיף 13 לחוק משפחות חיילים אף לגבי יתומי נפגעת שהיו סמוכים אל שולחנו של האלמן, והוא אף אם נשא אשה.</w:t>
      </w:r>
    </w:p>
    <w:p w14:paraId="62CF60BC" w14:textId="77777777" w:rsidR="00EB50D4" w:rsidRPr="00F30FC0" w:rsidRDefault="00EB50D4">
      <w:pPr>
        <w:spacing w:line="240" w:lineRule="auto"/>
        <w:ind w:right="1134"/>
        <w:rPr>
          <w:rFonts w:cs="FrankRuehl" w:hint="cs"/>
          <w:vanish/>
          <w:sz w:val="18"/>
          <w:szCs w:val="20"/>
          <w:shd w:val="clear" w:color="auto" w:fill="FFFF99"/>
          <w:rtl/>
        </w:rPr>
      </w:pPr>
    </w:p>
    <w:p w14:paraId="48BEE4A3"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7.8.1980</w:t>
      </w:r>
    </w:p>
    <w:p w14:paraId="5E5620F9"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6</w:t>
      </w:r>
    </w:p>
    <w:p w14:paraId="293BCF8B" w14:textId="77777777" w:rsidR="00EB50D4" w:rsidRPr="00F30FC0" w:rsidRDefault="00EB50D4">
      <w:pPr>
        <w:spacing w:line="240" w:lineRule="auto"/>
        <w:ind w:right="1134"/>
        <w:rPr>
          <w:rFonts w:cs="FrankRuehl" w:hint="cs"/>
          <w:vanish/>
          <w:sz w:val="18"/>
          <w:szCs w:val="20"/>
          <w:shd w:val="clear" w:color="auto" w:fill="FFFF99"/>
          <w:rtl/>
        </w:rPr>
      </w:pPr>
      <w:hyperlink r:id="rId86" w:history="1">
        <w:r w:rsidRPr="00F30FC0">
          <w:rPr>
            <w:rStyle w:val="Hyperlink"/>
            <w:rFonts w:cs="FrankRuehl" w:hint="cs"/>
            <w:vanish/>
            <w:sz w:val="18"/>
            <w:szCs w:val="20"/>
            <w:shd w:val="clear" w:color="auto" w:fill="FFFF99"/>
            <w:rtl/>
          </w:rPr>
          <w:t>ס"ח תש"ם מס' 981</w:t>
        </w:r>
      </w:hyperlink>
      <w:r w:rsidRPr="00F30FC0">
        <w:rPr>
          <w:rFonts w:cs="FrankRuehl" w:hint="cs"/>
          <w:vanish/>
          <w:sz w:val="18"/>
          <w:szCs w:val="20"/>
          <w:shd w:val="clear" w:color="auto" w:fill="FFFF99"/>
          <w:rtl/>
        </w:rPr>
        <w:t xml:space="preserve"> מיום 7.8.1980 עמ' 194 (</w:t>
      </w:r>
      <w:hyperlink r:id="rId87" w:history="1">
        <w:r w:rsidRPr="00F30FC0">
          <w:rPr>
            <w:rStyle w:val="Hyperlink"/>
            <w:rFonts w:cs="FrankRuehl" w:hint="cs"/>
            <w:vanish/>
            <w:sz w:val="18"/>
            <w:szCs w:val="20"/>
            <w:shd w:val="clear" w:color="auto" w:fill="FFFF99"/>
            <w:rtl/>
          </w:rPr>
          <w:t>ה"ח 1427</w:t>
        </w:r>
      </w:hyperlink>
      <w:r w:rsidRPr="00F30FC0">
        <w:rPr>
          <w:rFonts w:cs="FrankRuehl" w:hint="cs"/>
          <w:vanish/>
          <w:sz w:val="18"/>
          <w:szCs w:val="20"/>
          <w:shd w:val="clear" w:color="auto" w:fill="FFFF99"/>
          <w:rtl/>
        </w:rPr>
        <w:t>)</w:t>
      </w:r>
    </w:p>
    <w:p w14:paraId="7695CE3A"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strike/>
          <w:vanish/>
          <w:sz w:val="20"/>
          <w:szCs w:val="22"/>
          <w:shd w:val="clear" w:color="auto" w:fill="FFFF99"/>
          <w:rtl/>
        </w:rPr>
      </w:pPr>
      <w:r w:rsidRPr="00F30FC0">
        <w:rPr>
          <w:rFonts w:cs="FrankRuehl" w:hint="cs"/>
          <w:vanish/>
          <w:sz w:val="20"/>
          <w:szCs w:val="22"/>
          <w:shd w:val="clear" w:color="auto" w:fill="FFFF99"/>
          <w:rtl/>
        </w:rPr>
        <w:t>7.</w:t>
      </w:r>
      <w:r w:rsidRPr="00F30FC0">
        <w:rPr>
          <w:rFonts w:cs="FrankRuehl" w:hint="cs"/>
          <w:vanish/>
          <w:sz w:val="20"/>
          <w:szCs w:val="22"/>
          <w:shd w:val="clear" w:color="auto" w:fill="FFFF99"/>
          <w:rtl/>
        </w:rPr>
        <w:tab/>
        <w:t xml:space="preserve">גרמה פגיעת איבה למותו של הנפגע, יהיו בני המשפחה זכאים לתגמולים, בשינויים המחוייבים, לפי האמור בסעיפים 7, 8, 8א, </w:t>
      </w:r>
      <w:r w:rsidRPr="00F30FC0">
        <w:rPr>
          <w:rFonts w:cs="FrankRuehl" w:hint="cs"/>
          <w:vanish/>
          <w:sz w:val="20"/>
          <w:szCs w:val="22"/>
          <w:u w:val="single"/>
          <w:shd w:val="clear" w:color="auto" w:fill="FFFF99"/>
          <w:rtl/>
        </w:rPr>
        <w:t>8ב</w:t>
      </w:r>
      <w:r w:rsidRPr="00F30FC0">
        <w:rPr>
          <w:rFonts w:cs="FrankRuehl" w:hint="cs"/>
          <w:vanish/>
          <w:sz w:val="20"/>
          <w:szCs w:val="22"/>
          <w:shd w:val="clear" w:color="auto" w:fill="FFFF99"/>
          <w:rtl/>
        </w:rPr>
        <w:t xml:space="preserve">, 9, </w:t>
      </w:r>
      <w:r w:rsidRPr="00F30FC0">
        <w:rPr>
          <w:rFonts w:cs="FrankRuehl" w:hint="cs"/>
          <w:strike/>
          <w:vanish/>
          <w:sz w:val="20"/>
          <w:szCs w:val="22"/>
          <w:shd w:val="clear" w:color="auto" w:fill="FFFF99"/>
          <w:rtl/>
        </w:rPr>
        <w:t>9א</w:t>
      </w:r>
      <w:r w:rsidRPr="00F30FC0">
        <w:rPr>
          <w:rFonts w:cs="FrankRuehl" w:hint="cs"/>
          <w:vanish/>
          <w:sz w:val="20"/>
          <w:szCs w:val="22"/>
          <w:shd w:val="clear" w:color="auto" w:fill="FFFF99"/>
          <w:rtl/>
        </w:rPr>
        <w:t xml:space="preserve">, 10, 10א, 11, 12, 12א, 13, 13א, 13ב, 13ג, 14, 15, 20, 22, 24, 29, 29א, </w:t>
      </w:r>
      <w:r w:rsidRPr="00F30FC0">
        <w:rPr>
          <w:rFonts w:cs="FrankRuehl" w:hint="cs"/>
          <w:strike/>
          <w:vanish/>
          <w:sz w:val="20"/>
          <w:szCs w:val="22"/>
          <w:shd w:val="clear" w:color="auto" w:fill="FFFF99"/>
          <w:rtl/>
        </w:rPr>
        <w:t>29ב</w:t>
      </w:r>
      <w:r w:rsidRPr="00F30FC0">
        <w:rPr>
          <w:rFonts w:cs="FrankRuehl" w:hint="cs"/>
          <w:vanish/>
          <w:sz w:val="20"/>
          <w:szCs w:val="22"/>
          <w:shd w:val="clear" w:color="auto" w:fill="FFFF99"/>
          <w:rtl/>
        </w:rPr>
        <w:t xml:space="preserve">, 29ג, 30 ו-32 לחוק משפחות החיילים. </w:t>
      </w:r>
    </w:p>
    <w:p w14:paraId="6C1572E4" w14:textId="77777777" w:rsidR="00EB50D4" w:rsidRPr="00F30FC0" w:rsidRDefault="00EB50D4">
      <w:pPr>
        <w:spacing w:line="240" w:lineRule="auto"/>
        <w:ind w:right="1134"/>
        <w:rPr>
          <w:rFonts w:cs="FrankRuehl" w:hint="cs"/>
          <w:vanish/>
          <w:sz w:val="18"/>
          <w:szCs w:val="20"/>
          <w:shd w:val="clear" w:color="auto" w:fill="FFFF99"/>
          <w:rtl/>
        </w:rPr>
      </w:pPr>
    </w:p>
    <w:p w14:paraId="0DE57D5B"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1.9.1982</w:t>
      </w:r>
    </w:p>
    <w:p w14:paraId="3806CE85"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782DA293" w14:textId="77777777" w:rsidR="00EB50D4" w:rsidRPr="00F30FC0" w:rsidRDefault="00EB50D4">
      <w:pPr>
        <w:spacing w:line="240" w:lineRule="auto"/>
        <w:ind w:right="1134"/>
        <w:rPr>
          <w:rFonts w:cs="FrankRuehl" w:hint="cs"/>
          <w:vanish/>
          <w:sz w:val="18"/>
          <w:szCs w:val="20"/>
          <w:shd w:val="clear" w:color="auto" w:fill="FFFF99"/>
          <w:rtl/>
        </w:rPr>
      </w:pPr>
      <w:hyperlink r:id="rId88"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268 (</w:t>
      </w:r>
      <w:hyperlink r:id="rId89"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09C2CE94" w14:textId="77777777" w:rsidR="00EB50D4" w:rsidRPr="00F30FC0" w:rsidRDefault="00EB50D4">
      <w:pPr>
        <w:pStyle w:val="2"/>
        <w:rPr>
          <w:rFonts w:hint="cs"/>
          <w:vanish/>
          <w:rtl/>
        </w:rPr>
      </w:pPr>
      <w:r w:rsidRPr="00F30FC0">
        <w:rPr>
          <w:rFonts w:hint="cs"/>
          <w:vanish/>
          <w:rtl/>
        </w:rPr>
        <w:t>החלפת סעיף 7</w:t>
      </w:r>
    </w:p>
    <w:p w14:paraId="117BA9E8" w14:textId="77777777" w:rsidR="00EB50D4" w:rsidRPr="00F30FC0" w:rsidRDefault="00EB50D4">
      <w:pPr>
        <w:spacing w:before="60" w:line="240" w:lineRule="auto"/>
        <w:ind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5031EE37" w14:textId="77777777" w:rsidR="00EB50D4" w:rsidRPr="00F30FC0" w:rsidRDefault="00EB50D4">
      <w:pPr>
        <w:spacing w:before="20" w:line="240" w:lineRule="auto"/>
        <w:ind w:right="1134"/>
        <w:rPr>
          <w:rFonts w:cs="Miriam" w:hint="cs"/>
          <w:strike/>
          <w:vanish/>
          <w:sz w:val="14"/>
          <w:szCs w:val="16"/>
          <w:shd w:val="clear" w:color="auto" w:fill="FFFF99"/>
          <w:rtl/>
        </w:rPr>
      </w:pPr>
      <w:r w:rsidRPr="00F30FC0">
        <w:rPr>
          <w:rFonts w:cs="Miriam" w:hint="cs"/>
          <w:strike/>
          <w:vanish/>
          <w:sz w:val="14"/>
          <w:szCs w:val="16"/>
          <w:shd w:val="clear" w:color="auto" w:fill="FFFF99"/>
          <w:rtl/>
        </w:rPr>
        <w:t>תגמולים לבני משפחה</w:t>
      </w:r>
    </w:p>
    <w:p w14:paraId="268C9204" w14:textId="77777777" w:rsidR="00EB50D4" w:rsidRPr="00F30FC0" w:rsidRDefault="00EB50D4">
      <w:pPr>
        <w:tabs>
          <w:tab w:val="left" w:pos="624"/>
          <w:tab w:val="left" w:pos="1021"/>
          <w:tab w:val="left" w:pos="1474"/>
          <w:tab w:val="left" w:pos="1928"/>
          <w:tab w:val="left" w:pos="2381"/>
          <w:tab w:val="left" w:pos="2835"/>
        </w:tabs>
        <w:spacing w:line="240" w:lineRule="auto"/>
        <w:ind w:right="1134"/>
        <w:rPr>
          <w:rFonts w:cs="FrankRuehl" w:hint="cs"/>
          <w:strike/>
          <w:vanish/>
          <w:sz w:val="20"/>
          <w:szCs w:val="22"/>
          <w:shd w:val="clear" w:color="auto" w:fill="FFFF99"/>
          <w:rtl/>
        </w:rPr>
      </w:pPr>
      <w:r w:rsidRPr="00F30FC0">
        <w:rPr>
          <w:rFonts w:cs="FrankRuehl" w:hint="cs"/>
          <w:strike/>
          <w:vanish/>
          <w:sz w:val="20"/>
          <w:szCs w:val="22"/>
          <w:shd w:val="clear" w:color="auto" w:fill="FFFF99"/>
          <w:rtl/>
        </w:rPr>
        <w:t>7.</w:t>
      </w:r>
      <w:r w:rsidRPr="00F30FC0">
        <w:rPr>
          <w:rFonts w:cs="FrankRuehl" w:hint="cs"/>
          <w:strike/>
          <w:vanish/>
          <w:sz w:val="20"/>
          <w:szCs w:val="22"/>
          <w:shd w:val="clear" w:color="auto" w:fill="FFFF99"/>
          <w:rtl/>
        </w:rPr>
        <w:tab/>
        <w:t xml:space="preserve">גרמה פגיעת איבה למותו של הנפגע, יהיו בני המשפחה זכאים לתגמולים, בשינויים המחוייבים, לפי האמור בסעיפים 7, 8, 8א, 8ב, 9, 10, 10א, 11, 12, 12א, 13, 13א, 13ב, 13ג, 14, 15, 20, 22, 24, 29, 29א, 29ג, 30 ו-32 לחוק משפחות החיילים. </w:t>
      </w:r>
    </w:p>
    <w:p w14:paraId="79CA7BB7" w14:textId="77777777" w:rsidR="00EB50D4" w:rsidRPr="00F30FC0" w:rsidRDefault="00EB50D4">
      <w:pPr>
        <w:spacing w:line="240" w:lineRule="auto"/>
        <w:ind w:right="1134"/>
        <w:rPr>
          <w:rFonts w:cs="FrankRuehl" w:hint="cs"/>
          <w:vanish/>
          <w:sz w:val="18"/>
          <w:szCs w:val="20"/>
          <w:shd w:val="clear" w:color="auto" w:fill="FFFF99"/>
          <w:rtl/>
        </w:rPr>
      </w:pPr>
    </w:p>
    <w:p w14:paraId="67F91AA2"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vanish/>
          <w:color w:val="FF0000"/>
          <w:sz w:val="18"/>
          <w:szCs w:val="20"/>
          <w:shd w:val="clear" w:color="auto" w:fill="FFFF99"/>
          <w:rtl/>
        </w:rPr>
        <w:t>מיום 23.6.1988</w:t>
      </w:r>
    </w:p>
    <w:p w14:paraId="5A7F9C21"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8</w:t>
      </w:r>
    </w:p>
    <w:p w14:paraId="6C9591AD" w14:textId="77777777" w:rsidR="00EB50D4" w:rsidRPr="00F30FC0" w:rsidRDefault="00EB50D4">
      <w:pPr>
        <w:spacing w:line="240" w:lineRule="auto"/>
        <w:ind w:right="1134"/>
        <w:rPr>
          <w:rFonts w:cs="FrankRuehl" w:hint="cs"/>
          <w:vanish/>
          <w:sz w:val="18"/>
          <w:szCs w:val="20"/>
          <w:shd w:val="clear" w:color="auto" w:fill="FFFF99"/>
          <w:rtl/>
        </w:rPr>
      </w:pPr>
      <w:hyperlink r:id="rId90" w:history="1">
        <w:r w:rsidRPr="00F30FC0">
          <w:rPr>
            <w:rStyle w:val="Hyperlink"/>
            <w:rFonts w:cs="FrankRuehl" w:hint="cs"/>
            <w:vanish/>
            <w:sz w:val="18"/>
            <w:szCs w:val="20"/>
            <w:shd w:val="clear" w:color="auto" w:fill="FFFF99"/>
            <w:rtl/>
          </w:rPr>
          <w:t>ס"ח תשמ"ח מס' 1253</w:t>
        </w:r>
      </w:hyperlink>
      <w:r w:rsidRPr="00F30FC0">
        <w:rPr>
          <w:rFonts w:cs="FrankRuehl" w:hint="cs"/>
          <w:vanish/>
          <w:sz w:val="18"/>
          <w:szCs w:val="20"/>
          <w:shd w:val="clear" w:color="auto" w:fill="FFFF99"/>
          <w:rtl/>
        </w:rPr>
        <w:t xml:space="preserve"> מיום 23.6.1988 עמ' 102 (</w:t>
      </w:r>
      <w:hyperlink r:id="rId91" w:history="1">
        <w:r w:rsidRPr="00F30FC0">
          <w:rPr>
            <w:rStyle w:val="Hyperlink"/>
            <w:rFonts w:cs="FrankRuehl" w:hint="cs"/>
            <w:vanish/>
            <w:sz w:val="18"/>
            <w:szCs w:val="20"/>
            <w:shd w:val="clear" w:color="auto" w:fill="FFFF99"/>
            <w:rtl/>
          </w:rPr>
          <w:t>ה"ח 1848</w:t>
        </w:r>
      </w:hyperlink>
      <w:r w:rsidRPr="00F30FC0">
        <w:rPr>
          <w:rFonts w:cs="FrankRuehl" w:hint="cs"/>
          <w:vanish/>
          <w:sz w:val="18"/>
          <w:szCs w:val="20"/>
          <w:shd w:val="clear" w:color="auto" w:fill="FFFF99"/>
          <w:rtl/>
        </w:rPr>
        <w:t>)</w:t>
      </w:r>
    </w:p>
    <w:p w14:paraId="41028512" w14:textId="77777777" w:rsidR="00EB50D4" w:rsidRPr="00F30FC0" w:rsidRDefault="00EB50D4">
      <w:pPr>
        <w:pStyle w:val="P0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7</w:t>
      </w:r>
      <w:r w:rsidRPr="00F30FC0">
        <w:rPr>
          <w:rStyle w:val="default"/>
          <w:rFonts w:cs="FrankRuehl"/>
          <w:vanish/>
          <w:sz w:val="22"/>
          <w:szCs w:val="22"/>
          <w:shd w:val="clear" w:color="auto" w:fill="FFFF99"/>
          <w:rtl/>
        </w:rPr>
        <w:t>.</w:t>
      </w:r>
      <w:r w:rsidRPr="00F30FC0">
        <w:rPr>
          <w:rStyle w:val="default"/>
          <w:rFonts w:cs="FrankRuehl"/>
          <w:vanish/>
          <w:sz w:val="22"/>
          <w:szCs w:val="22"/>
          <w:shd w:val="clear" w:color="auto" w:fill="FFFF99"/>
          <w:rtl/>
        </w:rPr>
        <w:tab/>
        <w:t>גר</w:t>
      </w:r>
      <w:r w:rsidRPr="00F30FC0">
        <w:rPr>
          <w:rStyle w:val="default"/>
          <w:rFonts w:cs="FrankRuehl" w:hint="cs"/>
          <w:vanish/>
          <w:sz w:val="22"/>
          <w:szCs w:val="22"/>
          <w:shd w:val="clear" w:color="auto" w:fill="FFFF99"/>
          <w:rtl/>
        </w:rPr>
        <w:t xml:space="preserve">מה פגיעת איבה למותו של הנפגע, יהיו בני המשפחה </w:t>
      </w:r>
      <w:r w:rsidRPr="00F30FC0">
        <w:rPr>
          <w:rStyle w:val="default"/>
          <w:rFonts w:cs="FrankRuehl"/>
          <w:vanish/>
          <w:sz w:val="22"/>
          <w:szCs w:val="22"/>
          <w:shd w:val="clear" w:color="auto" w:fill="FFFF99"/>
          <w:rtl/>
        </w:rPr>
        <w:t>זכ</w:t>
      </w:r>
      <w:r w:rsidRPr="00F30FC0">
        <w:rPr>
          <w:rStyle w:val="default"/>
          <w:rFonts w:cs="FrankRuehl" w:hint="cs"/>
          <w:vanish/>
          <w:sz w:val="22"/>
          <w:szCs w:val="22"/>
          <w:shd w:val="clear" w:color="auto" w:fill="FFFF99"/>
          <w:rtl/>
        </w:rPr>
        <w:t xml:space="preserve">אים לתגמול והוראות סעיפים 7, 8, 8א, 8ב, 8ג, 9, 10, 10א, 10ג, 11, 12, 12א, 13, 13א, 13ב, 13ג, 14, 14א, 15, 17, 18, 21ב, 22, 24, 25ב, 29, </w:t>
      </w:r>
      <w:r w:rsidRPr="00F30FC0">
        <w:rPr>
          <w:rStyle w:val="default"/>
          <w:rFonts w:cs="FrankRuehl"/>
          <w:vanish/>
          <w:sz w:val="22"/>
          <w:szCs w:val="22"/>
          <w:shd w:val="clear" w:color="auto" w:fill="FFFF99"/>
          <w:rtl/>
        </w:rPr>
        <w:t>29</w:t>
      </w:r>
      <w:r w:rsidRPr="00F30FC0">
        <w:rPr>
          <w:rStyle w:val="default"/>
          <w:rFonts w:cs="FrankRuehl" w:hint="cs"/>
          <w:vanish/>
          <w:sz w:val="22"/>
          <w:szCs w:val="22"/>
          <w:shd w:val="clear" w:color="auto" w:fill="FFFF99"/>
          <w:rtl/>
        </w:rPr>
        <w:t xml:space="preserve">א, 29ג, 29ד, 30 </w:t>
      </w:r>
      <w:r w:rsidRPr="00F30FC0">
        <w:rPr>
          <w:rStyle w:val="default"/>
          <w:rFonts w:cs="FrankRuehl" w:hint="cs"/>
          <w:strike/>
          <w:vanish/>
          <w:sz w:val="22"/>
          <w:szCs w:val="22"/>
          <w:shd w:val="clear" w:color="auto" w:fill="FFFF99"/>
          <w:rtl/>
        </w:rPr>
        <w:t>ו-32</w:t>
      </w:r>
      <w:r w:rsidRPr="00F30FC0">
        <w:rPr>
          <w:rStyle w:val="default"/>
          <w:rFonts w:cs="FrankRuehl" w:hint="cs"/>
          <w:vanish/>
          <w:sz w:val="22"/>
          <w:szCs w:val="22"/>
          <w:shd w:val="clear" w:color="auto" w:fill="FFFF99"/>
          <w:rtl/>
        </w:rPr>
        <w:t xml:space="preserve"> , </w:t>
      </w:r>
      <w:r w:rsidRPr="00F30FC0">
        <w:rPr>
          <w:rStyle w:val="default"/>
          <w:rFonts w:cs="FrankRuehl" w:hint="cs"/>
          <w:vanish/>
          <w:sz w:val="22"/>
          <w:szCs w:val="22"/>
          <w:u w:val="single"/>
          <w:shd w:val="clear" w:color="auto" w:fill="FFFF99"/>
          <w:rtl/>
        </w:rPr>
        <w:t>32, 32א ו-33א</w:t>
      </w:r>
      <w:r w:rsidRPr="00F30FC0">
        <w:rPr>
          <w:rStyle w:val="default"/>
          <w:rFonts w:cs="FrankRuehl" w:hint="cs"/>
          <w:vanish/>
          <w:sz w:val="22"/>
          <w:szCs w:val="22"/>
          <w:shd w:val="clear" w:color="auto" w:fill="FFFF99"/>
          <w:rtl/>
        </w:rPr>
        <w:t xml:space="preserve"> לחוק משפחות חיילים יחולו עליהם, בשינויים המחוייבים.</w:t>
      </w:r>
    </w:p>
    <w:p w14:paraId="18B7DAAF" w14:textId="77777777" w:rsidR="00EB50D4" w:rsidRPr="00F30FC0" w:rsidRDefault="00EB50D4">
      <w:pPr>
        <w:spacing w:line="240" w:lineRule="auto"/>
        <w:ind w:right="1134"/>
        <w:rPr>
          <w:rFonts w:hint="cs"/>
          <w:vanish/>
          <w:sz w:val="18"/>
          <w:szCs w:val="20"/>
          <w:shd w:val="clear" w:color="auto" w:fill="FFFF99"/>
          <w:rtl/>
        </w:rPr>
      </w:pPr>
    </w:p>
    <w:p w14:paraId="604D2890"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9.11.1994</w:t>
      </w:r>
    </w:p>
    <w:p w14:paraId="0B1A16F9"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9</w:t>
      </w:r>
    </w:p>
    <w:p w14:paraId="02F00F33" w14:textId="77777777" w:rsidR="00EB50D4" w:rsidRPr="00F30FC0" w:rsidRDefault="00EB50D4">
      <w:pPr>
        <w:spacing w:line="240" w:lineRule="auto"/>
        <w:ind w:right="1134"/>
        <w:rPr>
          <w:rFonts w:cs="FrankRuehl" w:hint="cs"/>
          <w:vanish/>
          <w:sz w:val="18"/>
          <w:szCs w:val="20"/>
          <w:shd w:val="clear" w:color="auto" w:fill="FFFF99"/>
          <w:rtl/>
        </w:rPr>
      </w:pPr>
      <w:hyperlink r:id="rId92" w:history="1">
        <w:r w:rsidRPr="00F30FC0">
          <w:rPr>
            <w:rStyle w:val="Hyperlink"/>
            <w:rFonts w:cs="FrankRuehl" w:hint="cs"/>
            <w:vanish/>
            <w:sz w:val="18"/>
            <w:szCs w:val="20"/>
            <w:shd w:val="clear" w:color="auto" w:fill="FFFF99"/>
            <w:rtl/>
          </w:rPr>
          <w:t>ס"ח תשנ"ה מס' 1485</w:t>
        </w:r>
      </w:hyperlink>
      <w:r w:rsidRPr="00F30FC0">
        <w:rPr>
          <w:rFonts w:cs="FrankRuehl" w:hint="cs"/>
          <w:vanish/>
          <w:sz w:val="18"/>
          <w:szCs w:val="20"/>
          <w:shd w:val="clear" w:color="auto" w:fill="FFFF99"/>
          <w:rtl/>
        </w:rPr>
        <w:t xml:space="preserve"> מיום 9.11.1994 עמ' 8 (</w:t>
      </w:r>
      <w:hyperlink r:id="rId93" w:history="1">
        <w:r w:rsidRPr="00F30FC0">
          <w:rPr>
            <w:rStyle w:val="Hyperlink"/>
            <w:rFonts w:cs="FrankRuehl" w:hint="cs"/>
            <w:vanish/>
            <w:sz w:val="18"/>
            <w:szCs w:val="20"/>
            <w:shd w:val="clear" w:color="auto" w:fill="FFFF99"/>
            <w:rtl/>
          </w:rPr>
          <w:t>ה"ח 2238</w:t>
        </w:r>
      </w:hyperlink>
      <w:r w:rsidRPr="00F30FC0">
        <w:rPr>
          <w:rFonts w:cs="FrankRuehl" w:hint="cs"/>
          <w:vanish/>
          <w:sz w:val="18"/>
          <w:szCs w:val="20"/>
          <w:shd w:val="clear" w:color="auto" w:fill="FFFF99"/>
          <w:rtl/>
        </w:rPr>
        <w:t>)</w:t>
      </w:r>
    </w:p>
    <w:p w14:paraId="4E83C89B" w14:textId="77777777" w:rsidR="00EB50D4" w:rsidRPr="00F30FC0" w:rsidRDefault="00EB50D4">
      <w:pPr>
        <w:pStyle w:val="P0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7</w:t>
      </w:r>
      <w:r w:rsidRPr="00F30FC0">
        <w:rPr>
          <w:rStyle w:val="default"/>
          <w:rFonts w:cs="FrankRuehl"/>
          <w:vanish/>
          <w:sz w:val="22"/>
          <w:szCs w:val="22"/>
          <w:shd w:val="clear" w:color="auto" w:fill="FFFF99"/>
          <w:rtl/>
        </w:rPr>
        <w:t>.</w:t>
      </w:r>
      <w:r w:rsidRPr="00F30FC0">
        <w:rPr>
          <w:rStyle w:val="default"/>
          <w:rFonts w:cs="FrankRuehl"/>
          <w:vanish/>
          <w:sz w:val="22"/>
          <w:szCs w:val="22"/>
          <w:shd w:val="clear" w:color="auto" w:fill="FFFF99"/>
          <w:rtl/>
        </w:rPr>
        <w:tab/>
        <w:t>גר</w:t>
      </w:r>
      <w:r w:rsidRPr="00F30FC0">
        <w:rPr>
          <w:rStyle w:val="default"/>
          <w:rFonts w:cs="FrankRuehl" w:hint="cs"/>
          <w:vanish/>
          <w:sz w:val="22"/>
          <w:szCs w:val="22"/>
          <w:shd w:val="clear" w:color="auto" w:fill="FFFF99"/>
          <w:rtl/>
        </w:rPr>
        <w:t xml:space="preserve">מה פגיעת איבה למותו של הנפגע, יהיו בני המשפחה </w:t>
      </w:r>
      <w:r w:rsidRPr="00F30FC0">
        <w:rPr>
          <w:rStyle w:val="default"/>
          <w:rFonts w:cs="FrankRuehl"/>
          <w:vanish/>
          <w:sz w:val="22"/>
          <w:szCs w:val="22"/>
          <w:shd w:val="clear" w:color="auto" w:fill="FFFF99"/>
          <w:rtl/>
        </w:rPr>
        <w:t>זכ</w:t>
      </w:r>
      <w:r w:rsidRPr="00F30FC0">
        <w:rPr>
          <w:rStyle w:val="default"/>
          <w:rFonts w:cs="FrankRuehl" w:hint="cs"/>
          <w:vanish/>
          <w:sz w:val="22"/>
          <w:szCs w:val="22"/>
          <w:shd w:val="clear" w:color="auto" w:fill="FFFF99"/>
          <w:rtl/>
        </w:rPr>
        <w:t xml:space="preserve">אים לתגמול והוראות סעיפים 7, 8, 8א, 8ב, </w:t>
      </w:r>
      <w:r w:rsidRPr="00F30FC0">
        <w:rPr>
          <w:rStyle w:val="default"/>
          <w:rFonts w:cs="FrankRuehl" w:hint="cs"/>
          <w:vanish/>
          <w:sz w:val="22"/>
          <w:szCs w:val="22"/>
          <w:u w:val="single"/>
          <w:shd w:val="clear" w:color="auto" w:fill="FFFF99"/>
          <w:rtl/>
        </w:rPr>
        <w:t>8ג,</w:t>
      </w:r>
      <w:r w:rsidRPr="00F30FC0">
        <w:rPr>
          <w:rStyle w:val="default"/>
          <w:rFonts w:cs="FrankRuehl" w:hint="cs"/>
          <w:vanish/>
          <w:sz w:val="22"/>
          <w:szCs w:val="22"/>
          <w:shd w:val="clear" w:color="auto" w:fill="FFFF99"/>
          <w:rtl/>
        </w:rPr>
        <w:t xml:space="preserve"> 8ג, 9, 10, 10א, </w:t>
      </w:r>
      <w:r w:rsidRPr="00F30FC0">
        <w:rPr>
          <w:rStyle w:val="default"/>
          <w:rFonts w:cs="FrankRuehl" w:hint="cs"/>
          <w:vanish/>
          <w:sz w:val="22"/>
          <w:szCs w:val="22"/>
          <w:u w:val="single"/>
          <w:shd w:val="clear" w:color="auto" w:fill="FFFF99"/>
          <w:rtl/>
        </w:rPr>
        <w:t>10ב,</w:t>
      </w:r>
      <w:r w:rsidRPr="00F30FC0">
        <w:rPr>
          <w:rStyle w:val="default"/>
          <w:rFonts w:cs="FrankRuehl" w:hint="cs"/>
          <w:vanish/>
          <w:sz w:val="22"/>
          <w:szCs w:val="22"/>
          <w:shd w:val="clear" w:color="auto" w:fill="FFFF99"/>
          <w:rtl/>
        </w:rPr>
        <w:t xml:space="preserve"> 10ג, 11, 12, 12א, 13, 13א, 13ב, 13ג, 14, 14א, </w:t>
      </w:r>
      <w:r w:rsidRPr="00F30FC0">
        <w:rPr>
          <w:rStyle w:val="default"/>
          <w:rFonts w:cs="FrankRuehl" w:hint="cs"/>
          <w:vanish/>
          <w:sz w:val="22"/>
          <w:szCs w:val="22"/>
          <w:u w:val="single"/>
          <w:shd w:val="clear" w:color="auto" w:fill="FFFF99"/>
          <w:rtl/>
        </w:rPr>
        <w:t>14ב</w:t>
      </w:r>
      <w:r w:rsidRPr="00F30FC0">
        <w:rPr>
          <w:rStyle w:val="default"/>
          <w:rFonts w:cs="FrankRuehl" w:hint="cs"/>
          <w:vanish/>
          <w:sz w:val="22"/>
          <w:szCs w:val="22"/>
          <w:shd w:val="clear" w:color="auto" w:fill="FFFF99"/>
          <w:rtl/>
        </w:rPr>
        <w:t xml:space="preserve"> 15, 17, 18, 21ב, 22, 24, 25ב, 29, </w:t>
      </w:r>
      <w:r w:rsidRPr="00F30FC0">
        <w:rPr>
          <w:rStyle w:val="default"/>
          <w:rFonts w:cs="FrankRuehl"/>
          <w:vanish/>
          <w:sz w:val="22"/>
          <w:szCs w:val="22"/>
          <w:shd w:val="clear" w:color="auto" w:fill="FFFF99"/>
          <w:rtl/>
        </w:rPr>
        <w:t>29</w:t>
      </w:r>
      <w:r w:rsidRPr="00F30FC0">
        <w:rPr>
          <w:rStyle w:val="default"/>
          <w:rFonts w:cs="FrankRuehl" w:hint="cs"/>
          <w:vanish/>
          <w:sz w:val="22"/>
          <w:szCs w:val="22"/>
          <w:shd w:val="clear" w:color="auto" w:fill="FFFF99"/>
          <w:rtl/>
        </w:rPr>
        <w:t>א, 29ג, 29ד, 30, 32, 32א ו - 33א לחוק משפחות חיילים יחולו עליהם, בשינויים המחוייבים.</w:t>
      </w:r>
    </w:p>
    <w:p w14:paraId="30B3BB2D" w14:textId="77777777" w:rsidR="00EB50D4" w:rsidRPr="00F30FC0" w:rsidRDefault="00EB50D4">
      <w:pPr>
        <w:spacing w:line="240" w:lineRule="auto"/>
        <w:ind w:right="1134"/>
        <w:rPr>
          <w:rFonts w:hint="cs"/>
          <w:vanish/>
          <w:sz w:val="18"/>
          <w:szCs w:val="20"/>
          <w:shd w:val="clear" w:color="auto" w:fill="FFFF99"/>
          <w:rtl/>
        </w:rPr>
      </w:pPr>
    </w:p>
    <w:p w14:paraId="7A208828"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1.1.2003</w:t>
      </w:r>
    </w:p>
    <w:p w14:paraId="4D146C6D"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18</w:t>
      </w:r>
    </w:p>
    <w:p w14:paraId="23908238" w14:textId="77777777" w:rsidR="00EB50D4" w:rsidRPr="00F30FC0" w:rsidRDefault="00EB50D4">
      <w:pPr>
        <w:spacing w:line="240" w:lineRule="auto"/>
        <w:ind w:right="1134"/>
        <w:rPr>
          <w:rFonts w:cs="FrankRuehl" w:hint="cs"/>
          <w:vanish/>
          <w:sz w:val="18"/>
          <w:szCs w:val="20"/>
          <w:shd w:val="clear" w:color="auto" w:fill="FFFF99"/>
          <w:rtl/>
        </w:rPr>
      </w:pPr>
      <w:hyperlink r:id="rId94" w:history="1">
        <w:r w:rsidRPr="00F30FC0">
          <w:rPr>
            <w:rStyle w:val="Hyperlink"/>
            <w:rFonts w:cs="FrankRuehl" w:hint="cs"/>
            <w:vanish/>
            <w:sz w:val="18"/>
            <w:szCs w:val="20"/>
            <w:shd w:val="clear" w:color="auto" w:fill="FFFF99"/>
            <w:rtl/>
          </w:rPr>
          <w:t>ס"ח תשס"ד מס' 1931</w:t>
        </w:r>
      </w:hyperlink>
      <w:r w:rsidRPr="00F30FC0">
        <w:rPr>
          <w:rFonts w:cs="FrankRuehl" w:hint="cs"/>
          <w:vanish/>
          <w:sz w:val="18"/>
          <w:szCs w:val="20"/>
          <w:shd w:val="clear" w:color="auto" w:fill="FFFF99"/>
          <w:rtl/>
        </w:rPr>
        <w:t xml:space="preserve"> מיום 9.11.1994 עמ' 8 (</w:t>
      </w:r>
      <w:hyperlink r:id="rId95" w:history="1">
        <w:r w:rsidRPr="00F30FC0">
          <w:rPr>
            <w:rStyle w:val="Hyperlink"/>
            <w:rFonts w:cs="FrankRuehl" w:hint="cs"/>
            <w:vanish/>
            <w:sz w:val="18"/>
            <w:szCs w:val="20"/>
            <w:shd w:val="clear" w:color="auto" w:fill="FFFF99"/>
            <w:rtl/>
          </w:rPr>
          <w:t>ה"ח 30</w:t>
        </w:r>
      </w:hyperlink>
      <w:r w:rsidRPr="00F30FC0">
        <w:rPr>
          <w:rFonts w:cs="FrankRuehl" w:hint="cs"/>
          <w:vanish/>
          <w:sz w:val="18"/>
          <w:szCs w:val="20"/>
          <w:shd w:val="clear" w:color="auto" w:fill="FFFF99"/>
          <w:rtl/>
        </w:rPr>
        <w:t>)</w:t>
      </w:r>
    </w:p>
    <w:p w14:paraId="79E0520B" w14:textId="77777777" w:rsidR="00EB50D4" w:rsidRPr="00F30FC0" w:rsidRDefault="00EB50D4">
      <w:pPr>
        <w:pStyle w:val="P0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7</w:t>
      </w:r>
      <w:r w:rsidRPr="00F30FC0">
        <w:rPr>
          <w:rStyle w:val="default"/>
          <w:rFonts w:cs="FrankRuehl"/>
          <w:vanish/>
          <w:sz w:val="22"/>
          <w:szCs w:val="22"/>
          <w:shd w:val="clear" w:color="auto" w:fill="FFFF99"/>
          <w:rtl/>
        </w:rPr>
        <w:t>.</w:t>
      </w:r>
      <w:r w:rsidRPr="00F30FC0">
        <w:rPr>
          <w:rStyle w:val="default"/>
          <w:rFonts w:cs="FrankRuehl"/>
          <w:vanish/>
          <w:sz w:val="22"/>
          <w:szCs w:val="22"/>
          <w:shd w:val="clear" w:color="auto" w:fill="FFFF99"/>
          <w:rtl/>
        </w:rPr>
        <w:tab/>
        <w:t>גר</w:t>
      </w:r>
      <w:r w:rsidRPr="00F30FC0">
        <w:rPr>
          <w:rStyle w:val="default"/>
          <w:rFonts w:cs="FrankRuehl" w:hint="cs"/>
          <w:vanish/>
          <w:sz w:val="22"/>
          <w:szCs w:val="22"/>
          <w:shd w:val="clear" w:color="auto" w:fill="FFFF99"/>
          <w:rtl/>
        </w:rPr>
        <w:t xml:space="preserve">מה פגיעת איבה למותו של הנפגע, יהיו בני המשפחה </w:t>
      </w:r>
      <w:r w:rsidRPr="00F30FC0">
        <w:rPr>
          <w:rStyle w:val="default"/>
          <w:rFonts w:cs="FrankRuehl"/>
          <w:vanish/>
          <w:sz w:val="22"/>
          <w:szCs w:val="22"/>
          <w:shd w:val="clear" w:color="auto" w:fill="FFFF99"/>
          <w:rtl/>
        </w:rPr>
        <w:t>זכ</w:t>
      </w:r>
      <w:r w:rsidRPr="00F30FC0">
        <w:rPr>
          <w:rStyle w:val="default"/>
          <w:rFonts w:cs="FrankRuehl" w:hint="cs"/>
          <w:vanish/>
          <w:sz w:val="22"/>
          <w:szCs w:val="22"/>
          <w:shd w:val="clear" w:color="auto" w:fill="FFFF99"/>
          <w:rtl/>
        </w:rPr>
        <w:t xml:space="preserve">אים לתגמול והוראות סעיפים 7, 8, 8א, 8ב, 8ג, 8ג, 9, 10, 10א, </w:t>
      </w:r>
      <w:r w:rsidRPr="00F30FC0">
        <w:rPr>
          <w:rStyle w:val="default"/>
          <w:rFonts w:cs="FrankRuehl" w:hint="cs"/>
          <w:strike/>
          <w:vanish/>
          <w:sz w:val="22"/>
          <w:szCs w:val="22"/>
          <w:shd w:val="clear" w:color="auto" w:fill="FFFF99"/>
          <w:rtl/>
        </w:rPr>
        <w:t>10ב</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10ג</w:t>
      </w:r>
      <w:r w:rsidRPr="00F30FC0">
        <w:rPr>
          <w:rStyle w:val="default"/>
          <w:rFonts w:cs="FrankRuehl" w:hint="cs"/>
          <w:vanish/>
          <w:sz w:val="22"/>
          <w:szCs w:val="22"/>
          <w:shd w:val="clear" w:color="auto" w:fill="FFFF99"/>
          <w:rtl/>
        </w:rPr>
        <w:t xml:space="preserve">, 10ג, 11, 12, 12א, 13, 13א, 13ב, 13ג, 14, 14א, 14ב 15, 17, 18, 21ב, 22, 24, 25ב, 29, </w:t>
      </w:r>
      <w:r w:rsidRPr="00F30FC0">
        <w:rPr>
          <w:rStyle w:val="default"/>
          <w:rFonts w:cs="FrankRuehl"/>
          <w:vanish/>
          <w:sz w:val="22"/>
          <w:szCs w:val="22"/>
          <w:shd w:val="clear" w:color="auto" w:fill="FFFF99"/>
          <w:rtl/>
        </w:rPr>
        <w:t>29</w:t>
      </w:r>
      <w:r w:rsidRPr="00F30FC0">
        <w:rPr>
          <w:rStyle w:val="default"/>
          <w:rFonts w:cs="FrankRuehl" w:hint="cs"/>
          <w:vanish/>
          <w:sz w:val="22"/>
          <w:szCs w:val="22"/>
          <w:shd w:val="clear" w:color="auto" w:fill="FFFF99"/>
          <w:rtl/>
        </w:rPr>
        <w:t>א, 29ג, 29ד, 30, 32, 32א ו-33א לחוק משפחות חיילים יחולו עליהם, בשינויים המחוייבים.</w:t>
      </w:r>
    </w:p>
    <w:p w14:paraId="2DB85693" w14:textId="77777777" w:rsidR="00EB50D4" w:rsidRPr="00F30FC0" w:rsidRDefault="00EB50D4">
      <w:pPr>
        <w:spacing w:line="240" w:lineRule="auto"/>
        <w:ind w:right="1134"/>
        <w:rPr>
          <w:rFonts w:hint="cs"/>
          <w:vanish/>
          <w:sz w:val="18"/>
          <w:szCs w:val="20"/>
          <w:shd w:val="clear" w:color="auto" w:fill="FFFF99"/>
          <w:rtl/>
        </w:rPr>
      </w:pPr>
    </w:p>
    <w:p w14:paraId="13DE1282"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1.6.2004</w:t>
      </w:r>
    </w:p>
    <w:p w14:paraId="4978B52E"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20</w:t>
      </w:r>
    </w:p>
    <w:p w14:paraId="36CB8924" w14:textId="77777777" w:rsidR="00EB50D4" w:rsidRPr="00F30FC0" w:rsidRDefault="00EB50D4">
      <w:pPr>
        <w:spacing w:line="240" w:lineRule="auto"/>
        <w:ind w:right="1134"/>
        <w:rPr>
          <w:rFonts w:cs="FrankRuehl" w:hint="cs"/>
          <w:vanish/>
          <w:sz w:val="18"/>
          <w:szCs w:val="20"/>
          <w:shd w:val="clear" w:color="auto" w:fill="FFFF99"/>
          <w:rtl/>
        </w:rPr>
      </w:pPr>
      <w:hyperlink r:id="rId96" w:history="1">
        <w:r w:rsidRPr="00F30FC0">
          <w:rPr>
            <w:rStyle w:val="Hyperlink"/>
            <w:rFonts w:cs="FrankRuehl" w:hint="cs"/>
            <w:vanish/>
            <w:sz w:val="18"/>
            <w:szCs w:val="20"/>
            <w:shd w:val="clear" w:color="auto" w:fill="FFFF99"/>
            <w:rtl/>
          </w:rPr>
          <w:t>ס"ח תשס"ד מס' 1939</w:t>
        </w:r>
      </w:hyperlink>
      <w:r w:rsidRPr="00F30FC0">
        <w:rPr>
          <w:rFonts w:cs="FrankRuehl" w:hint="cs"/>
          <w:vanish/>
          <w:sz w:val="18"/>
          <w:szCs w:val="20"/>
          <w:shd w:val="clear" w:color="auto" w:fill="FFFF99"/>
          <w:rtl/>
        </w:rPr>
        <w:t xml:space="preserve"> מיום 17.5.2004 עמ' 380 (</w:t>
      </w:r>
      <w:hyperlink r:id="rId97" w:history="1">
        <w:r w:rsidRPr="00F30FC0">
          <w:rPr>
            <w:rStyle w:val="Hyperlink"/>
            <w:rFonts w:cs="FrankRuehl" w:hint="cs"/>
            <w:vanish/>
            <w:sz w:val="18"/>
            <w:szCs w:val="20"/>
            <w:shd w:val="clear" w:color="auto" w:fill="FFFF99"/>
            <w:rtl/>
          </w:rPr>
          <w:t>ה"ח 89</w:t>
        </w:r>
      </w:hyperlink>
      <w:r w:rsidRPr="00F30FC0">
        <w:rPr>
          <w:rFonts w:cs="FrankRuehl" w:hint="cs"/>
          <w:vanish/>
          <w:sz w:val="18"/>
          <w:szCs w:val="20"/>
          <w:shd w:val="clear" w:color="auto" w:fill="FFFF99"/>
          <w:rtl/>
        </w:rPr>
        <w:t>)</w:t>
      </w:r>
    </w:p>
    <w:p w14:paraId="39590557" w14:textId="77777777" w:rsidR="00EB50D4" w:rsidRPr="00F30FC0" w:rsidRDefault="00EB50D4">
      <w:pPr>
        <w:pStyle w:val="P0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7</w:t>
      </w:r>
      <w:r w:rsidRPr="00F30FC0">
        <w:rPr>
          <w:rStyle w:val="default"/>
          <w:rFonts w:cs="FrankRuehl"/>
          <w:vanish/>
          <w:sz w:val="22"/>
          <w:szCs w:val="22"/>
          <w:shd w:val="clear" w:color="auto" w:fill="FFFF99"/>
          <w:rtl/>
        </w:rPr>
        <w:t>.</w:t>
      </w:r>
      <w:r w:rsidRPr="00F30FC0">
        <w:rPr>
          <w:rStyle w:val="default"/>
          <w:rFonts w:cs="FrankRuehl"/>
          <w:vanish/>
          <w:sz w:val="22"/>
          <w:szCs w:val="22"/>
          <w:shd w:val="clear" w:color="auto" w:fill="FFFF99"/>
          <w:rtl/>
        </w:rPr>
        <w:tab/>
        <w:t>גר</w:t>
      </w:r>
      <w:r w:rsidRPr="00F30FC0">
        <w:rPr>
          <w:rStyle w:val="default"/>
          <w:rFonts w:cs="FrankRuehl" w:hint="cs"/>
          <w:vanish/>
          <w:sz w:val="22"/>
          <w:szCs w:val="22"/>
          <w:shd w:val="clear" w:color="auto" w:fill="FFFF99"/>
          <w:rtl/>
        </w:rPr>
        <w:t xml:space="preserve">מה פגיעת איבה למותו של הנפגע, יהיו בני המשפחה </w:t>
      </w:r>
      <w:r w:rsidRPr="00F30FC0">
        <w:rPr>
          <w:rStyle w:val="default"/>
          <w:rFonts w:cs="FrankRuehl"/>
          <w:vanish/>
          <w:sz w:val="22"/>
          <w:szCs w:val="22"/>
          <w:shd w:val="clear" w:color="auto" w:fill="FFFF99"/>
          <w:rtl/>
        </w:rPr>
        <w:t>זכ</w:t>
      </w:r>
      <w:r w:rsidRPr="00F30FC0">
        <w:rPr>
          <w:rStyle w:val="default"/>
          <w:rFonts w:cs="FrankRuehl" w:hint="cs"/>
          <w:vanish/>
          <w:sz w:val="22"/>
          <w:szCs w:val="22"/>
          <w:shd w:val="clear" w:color="auto" w:fill="FFFF99"/>
          <w:rtl/>
        </w:rPr>
        <w:t xml:space="preserve">אים לתגמול והוראות סעיפים 7, 8, 8א, 8ב, 8ג, 8ג, 9, 10, 10א, 10ג, 10ג, 11, 12, 12א, 13, 13א, 13ב, 13ג, 14, 14א, 14ב 15, 17, 18, 21ב, 22, 24, 25ב, 29, </w:t>
      </w:r>
      <w:r w:rsidRPr="00F30FC0">
        <w:rPr>
          <w:rStyle w:val="default"/>
          <w:rFonts w:cs="FrankRuehl"/>
          <w:vanish/>
          <w:sz w:val="22"/>
          <w:szCs w:val="22"/>
          <w:shd w:val="clear" w:color="auto" w:fill="FFFF99"/>
          <w:rtl/>
        </w:rPr>
        <w:t>29</w:t>
      </w:r>
      <w:r w:rsidRPr="00F30FC0">
        <w:rPr>
          <w:rStyle w:val="default"/>
          <w:rFonts w:cs="FrankRuehl" w:hint="cs"/>
          <w:vanish/>
          <w:sz w:val="22"/>
          <w:szCs w:val="22"/>
          <w:shd w:val="clear" w:color="auto" w:fill="FFFF99"/>
          <w:rtl/>
        </w:rPr>
        <w:t xml:space="preserve">א, 29ג, 29ד, </w:t>
      </w:r>
      <w:r w:rsidRPr="00F30FC0">
        <w:rPr>
          <w:rStyle w:val="default"/>
          <w:rFonts w:cs="FrankRuehl" w:hint="cs"/>
          <w:vanish/>
          <w:sz w:val="22"/>
          <w:szCs w:val="22"/>
          <w:u w:val="single"/>
          <w:shd w:val="clear" w:color="auto" w:fill="FFFF99"/>
          <w:rtl/>
        </w:rPr>
        <w:t>29ה,</w:t>
      </w:r>
      <w:r w:rsidRPr="00F30FC0">
        <w:rPr>
          <w:rStyle w:val="default"/>
          <w:rFonts w:cs="FrankRuehl" w:hint="cs"/>
          <w:vanish/>
          <w:sz w:val="22"/>
          <w:szCs w:val="22"/>
          <w:shd w:val="clear" w:color="auto" w:fill="FFFF99"/>
          <w:rtl/>
        </w:rPr>
        <w:t xml:space="preserve"> 30, 32, 32א ו-33א לחוק משפחות חיילים יחולו עליהם, בשינויים המחוייבים.</w:t>
      </w:r>
    </w:p>
    <w:p w14:paraId="272EBD96" w14:textId="77777777" w:rsidR="00EB50D4" w:rsidRPr="00F30FC0" w:rsidRDefault="00EB50D4">
      <w:pPr>
        <w:spacing w:line="240" w:lineRule="auto"/>
        <w:ind w:right="1134"/>
        <w:rPr>
          <w:rFonts w:hint="cs"/>
          <w:vanish/>
          <w:sz w:val="18"/>
          <w:szCs w:val="20"/>
          <w:shd w:val="clear" w:color="auto" w:fill="FFFF99"/>
          <w:rtl/>
        </w:rPr>
      </w:pPr>
    </w:p>
    <w:p w14:paraId="472BFB4F"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1.9.2005</w:t>
      </w:r>
    </w:p>
    <w:p w14:paraId="7D54DB0A"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21</w:t>
      </w:r>
    </w:p>
    <w:p w14:paraId="3B640A91" w14:textId="77777777" w:rsidR="00EB50D4" w:rsidRPr="00F30FC0" w:rsidRDefault="00EB50D4">
      <w:pPr>
        <w:spacing w:line="240" w:lineRule="auto"/>
        <w:ind w:right="1134"/>
        <w:rPr>
          <w:rFonts w:cs="FrankRuehl" w:hint="cs"/>
          <w:vanish/>
          <w:sz w:val="18"/>
          <w:szCs w:val="20"/>
          <w:shd w:val="clear" w:color="auto" w:fill="FFFF99"/>
          <w:rtl/>
        </w:rPr>
      </w:pPr>
      <w:hyperlink r:id="rId98" w:history="1">
        <w:r w:rsidRPr="00F30FC0">
          <w:rPr>
            <w:rStyle w:val="Hyperlink"/>
            <w:rFonts w:cs="FrankRuehl" w:hint="cs"/>
            <w:vanish/>
            <w:sz w:val="18"/>
            <w:szCs w:val="20"/>
            <w:shd w:val="clear" w:color="auto" w:fill="FFFF99"/>
            <w:rtl/>
          </w:rPr>
          <w:t>ס"ח תשס"ה מס' 2018</w:t>
        </w:r>
      </w:hyperlink>
      <w:r w:rsidRPr="00F30FC0">
        <w:rPr>
          <w:rFonts w:cs="FrankRuehl" w:hint="cs"/>
          <w:vanish/>
          <w:sz w:val="18"/>
          <w:szCs w:val="20"/>
          <w:shd w:val="clear" w:color="auto" w:fill="FFFF99"/>
          <w:rtl/>
        </w:rPr>
        <w:t xml:space="preserve"> מיום 1.8.2005 עמ' 726 (</w:t>
      </w:r>
      <w:hyperlink r:id="rId99" w:history="1">
        <w:r w:rsidRPr="00F30FC0">
          <w:rPr>
            <w:rStyle w:val="Hyperlink"/>
            <w:rFonts w:cs="FrankRuehl" w:hint="cs"/>
            <w:vanish/>
            <w:sz w:val="18"/>
            <w:szCs w:val="20"/>
            <w:shd w:val="clear" w:color="auto" w:fill="FFFF99"/>
            <w:rtl/>
          </w:rPr>
          <w:t>ה"ח 86</w:t>
        </w:r>
      </w:hyperlink>
      <w:r w:rsidRPr="00F30FC0">
        <w:rPr>
          <w:rFonts w:cs="FrankRuehl" w:hint="cs"/>
          <w:vanish/>
          <w:sz w:val="18"/>
          <w:szCs w:val="20"/>
          <w:shd w:val="clear" w:color="auto" w:fill="FFFF99"/>
          <w:rtl/>
        </w:rPr>
        <w:t>)</w:t>
      </w:r>
    </w:p>
    <w:p w14:paraId="07F620F0" w14:textId="77777777" w:rsidR="00EB50D4" w:rsidRPr="00F30FC0" w:rsidRDefault="00EB50D4">
      <w:pPr>
        <w:pStyle w:val="P0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7</w:t>
      </w:r>
      <w:r w:rsidRPr="00F30FC0">
        <w:rPr>
          <w:rStyle w:val="default"/>
          <w:rFonts w:cs="FrankRuehl"/>
          <w:vanish/>
          <w:sz w:val="22"/>
          <w:szCs w:val="22"/>
          <w:shd w:val="clear" w:color="auto" w:fill="FFFF99"/>
          <w:rtl/>
        </w:rPr>
        <w:t>.</w:t>
      </w:r>
      <w:r w:rsidRPr="00F30FC0">
        <w:rPr>
          <w:rStyle w:val="default"/>
          <w:rFonts w:cs="FrankRuehl"/>
          <w:vanish/>
          <w:sz w:val="22"/>
          <w:szCs w:val="22"/>
          <w:shd w:val="clear" w:color="auto" w:fill="FFFF99"/>
          <w:rtl/>
        </w:rPr>
        <w:tab/>
      </w:r>
      <w:r w:rsidRPr="00F30FC0">
        <w:rPr>
          <w:rStyle w:val="default"/>
          <w:rFonts w:cs="FrankRuehl" w:hint="cs"/>
          <w:vanish/>
          <w:sz w:val="22"/>
          <w:szCs w:val="22"/>
          <w:u w:val="single"/>
          <w:shd w:val="clear" w:color="auto" w:fill="FFFF99"/>
          <w:rtl/>
        </w:rPr>
        <w:t>(א)</w:t>
      </w:r>
      <w:r w:rsidRPr="00F30FC0">
        <w:rPr>
          <w:rStyle w:val="default"/>
          <w:rFonts w:cs="FrankRuehl" w:hint="cs"/>
          <w:vanish/>
          <w:sz w:val="22"/>
          <w:szCs w:val="22"/>
          <w:shd w:val="clear" w:color="auto" w:fill="FFFF99"/>
          <w:rtl/>
        </w:rPr>
        <w:t xml:space="preserve"> </w:t>
      </w:r>
      <w:r w:rsidRPr="00F30FC0">
        <w:rPr>
          <w:rStyle w:val="default"/>
          <w:rFonts w:cs="FrankRuehl"/>
          <w:vanish/>
          <w:sz w:val="22"/>
          <w:szCs w:val="22"/>
          <w:shd w:val="clear" w:color="auto" w:fill="FFFF99"/>
          <w:rtl/>
        </w:rPr>
        <w:t>גר</w:t>
      </w:r>
      <w:r w:rsidRPr="00F30FC0">
        <w:rPr>
          <w:rStyle w:val="default"/>
          <w:rFonts w:cs="FrankRuehl" w:hint="cs"/>
          <w:vanish/>
          <w:sz w:val="22"/>
          <w:szCs w:val="22"/>
          <w:shd w:val="clear" w:color="auto" w:fill="FFFF99"/>
          <w:rtl/>
        </w:rPr>
        <w:t xml:space="preserve">מה פגיעת איבה למותו של הנפגע, יהיו בני המשפחה </w:t>
      </w:r>
      <w:r w:rsidRPr="00F30FC0">
        <w:rPr>
          <w:rStyle w:val="default"/>
          <w:rFonts w:cs="FrankRuehl"/>
          <w:vanish/>
          <w:sz w:val="22"/>
          <w:szCs w:val="22"/>
          <w:shd w:val="clear" w:color="auto" w:fill="FFFF99"/>
          <w:rtl/>
        </w:rPr>
        <w:t>זכ</w:t>
      </w:r>
      <w:r w:rsidRPr="00F30FC0">
        <w:rPr>
          <w:rStyle w:val="default"/>
          <w:rFonts w:cs="FrankRuehl" w:hint="cs"/>
          <w:vanish/>
          <w:sz w:val="22"/>
          <w:szCs w:val="22"/>
          <w:shd w:val="clear" w:color="auto" w:fill="FFFF99"/>
          <w:rtl/>
        </w:rPr>
        <w:t xml:space="preserve">אים לתגמול והוראות סעיפים 7, 8, 8א, 8ב, 8ג, 8ג, 9, 10, 10א, 10ג, 10ג, 11, 12, 12א, 13, 13א, 13ב, 13ג, 14, 14א, 14ב 15, 17, 18, 21ב, 22, 24, 25ב, 29, </w:t>
      </w:r>
      <w:r w:rsidRPr="00F30FC0">
        <w:rPr>
          <w:rStyle w:val="default"/>
          <w:rFonts w:cs="FrankRuehl"/>
          <w:vanish/>
          <w:sz w:val="22"/>
          <w:szCs w:val="22"/>
          <w:shd w:val="clear" w:color="auto" w:fill="FFFF99"/>
          <w:rtl/>
        </w:rPr>
        <w:t>29</w:t>
      </w:r>
      <w:r w:rsidRPr="00F30FC0">
        <w:rPr>
          <w:rStyle w:val="default"/>
          <w:rFonts w:cs="FrankRuehl" w:hint="cs"/>
          <w:vanish/>
          <w:sz w:val="22"/>
          <w:szCs w:val="22"/>
          <w:shd w:val="clear" w:color="auto" w:fill="FFFF99"/>
          <w:rtl/>
        </w:rPr>
        <w:t xml:space="preserve">א, 29ג, 29ד, </w:t>
      </w:r>
      <w:r w:rsidRPr="00F30FC0">
        <w:rPr>
          <w:rStyle w:val="default"/>
          <w:rFonts w:cs="FrankRuehl" w:hint="cs"/>
          <w:vanish/>
          <w:sz w:val="22"/>
          <w:szCs w:val="22"/>
          <w:u w:val="single"/>
          <w:shd w:val="clear" w:color="auto" w:fill="FFFF99"/>
          <w:rtl/>
        </w:rPr>
        <w:t>29ה,</w:t>
      </w:r>
      <w:r w:rsidRPr="00F30FC0">
        <w:rPr>
          <w:rStyle w:val="default"/>
          <w:rFonts w:cs="FrankRuehl" w:hint="cs"/>
          <w:vanish/>
          <w:sz w:val="22"/>
          <w:szCs w:val="22"/>
          <w:shd w:val="clear" w:color="auto" w:fill="FFFF99"/>
          <w:rtl/>
        </w:rPr>
        <w:t xml:space="preserve"> 30, 32, 32א ו-33א לחוק משפחות חיילים יחולו עליהם, בשינויים המחוייבים.</w:t>
      </w:r>
    </w:p>
    <w:p w14:paraId="085A5CE0" w14:textId="77777777" w:rsidR="00EB50D4" w:rsidRPr="00F30FC0" w:rsidRDefault="00EB50D4">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vanish/>
          <w:sz w:val="22"/>
          <w:szCs w:val="22"/>
          <w:u w:val="single"/>
          <w:shd w:val="clear" w:color="auto" w:fill="FFFF99"/>
          <w:rtl/>
        </w:rPr>
        <w:t>(ב) יתום משני הוריו, שנפטרו כתוצאה מפגיעת איבה ואינו זכאי לתגמול לפי הוראות סעיף קטן (א) בשל כך שמלאו לו 21 שנים, זכאי, בעד התקופה האמורה בסעיף קטן (ג), לתגמול בשיעור של 80% מהתגמול המשתלם בעד יתום לפי הוראות סעיף 9(ג) לחוק משפחות חיילים, ובלבד שבמועד שבו היה ליתום משני הוריו טרם מלאו לו 35 שנים</w:t>
      </w:r>
      <w:r w:rsidRPr="00F30FC0">
        <w:rPr>
          <w:rStyle w:val="default"/>
          <w:rFonts w:cs="FrankRuehl" w:hint="cs"/>
          <w:vanish/>
          <w:sz w:val="22"/>
          <w:szCs w:val="22"/>
          <w:shd w:val="clear" w:color="auto" w:fill="FFFF99"/>
          <w:rtl/>
        </w:rPr>
        <w:t>.</w:t>
      </w:r>
    </w:p>
    <w:p w14:paraId="0DA9AE02" w14:textId="77777777" w:rsidR="00EB50D4" w:rsidRPr="00F30FC0" w:rsidRDefault="00EB50D4">
      <w:pPr>
        <w:pStyle w:val="P00"/>
        <w:spacing w:before="0"/>
        <w:ind w:left="0" w:right="1134"/>
        <w:rPr>
          <w:rStyle w:val="default"/>
          <w:rFonts w:cs="FrankRuehl" w:hint="cs"/>
          <w:vanish/>
          <w:sz w:val="22"/>
          <w:szCs w:val="22"/>
          <w:u w:val="single"/>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vanish/>
          <w:sz w:val="22"/>
          <w:szCs w:val="22"/>
          <w:u w:val="single"/>
          <w:shd w:val="clear" w:color="auto" w:fill="FFFF99"/>
          <w:rtl/>
        </w:rPr>
        <w:t>(ג) תגמול כאמור בסעיף קטן (ב) ישתלם למי שמלאו לו 21 שנים וטרם מלאו לו 35 שנים, בעד תקופה שלא תעלה על 24 החודשים הרצופים שתחילתם בחודש שבו היה הזכאי יתום משני הוריו.</w:t>
      </w:r>
    </w:p>
    <w:p w14:paraId="418531C8" w14:textId="77777777" w:rsidR="00EB50D4" w:rsidRPr="00F30FC0" w:rsidRDefault="00EB50D4">
      <w:pPr>
        <w:pStyle w:val="P00"/>
        <w:spacing w:before="0"/>
        <w:ind w:left="0" w:right="1134"/>
        <w:rPr>
          <w:rStyle w:val="default"/>
          <w:rFonts w:cs="FrankRuehl" w:hint="cs"/>
          <w:vanish/>
          <w:sz w:val="22"/>
          <w:szCs w:val="22"/>
          <w:u w:val="single"/>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vanish/>
          <w:sz w:val="22"/>
          <w:szCs w:val="22"/>
          <w:u w:val="single"/>
          <w:shd w:val="clear" w:color="auto" w:fill="FFFF99"/>
          <w:rtl/>
        </w:rPr>
        <w:t>(ד) על אך הוראות סעיפים קטנים (ב) ו-(ג) -</w:t>
      </w:r>
    </w:p>
    <w:p w14:paraId="2DD3A232" w14:textId="77777777" w:rsidR="00EB50D4" w:rsidRPr="00F30FC0" w:rsidRDefault="00EB50D4">
      <w:pPr>
        <w:pStyle w:val="P00"/>
        <w:spacing w:before="0"/>
        <w:ind w:left="1021" w:right="1134"/>
        <w:rPr>
          <w:rStyle w:val="default"/>
          <w:rFonts w:cs="FrankRuehl" w:hint="cs"/>
          <w:vanish/>
          <w:sz w:val="22"/>
          <w:szCs w:val="22"/>
          <w:u w:val="single"/>
          <w:shd w:val="clear" w:color="auto" w:fill="FFFF99"/>
          <w:rtl/>
        </w:rPr>
      </w:pPr>
      <w:r w:rsidRPr="00F30FC0">
        <w:rPr>
          <w:rStyle w:val="default"/>
          <w:rFonts w:cs="FrankRuehl" w:hint="cs"/>
          <w:vanish/>
          <w:sz w:val="22"/>
          <w:szCs w:val="22"/>
          <w:u w:val="single"/>
          <w:shd w:val="clear" w:color="auto" w:fill="FFFF99"/>
          <w:rtl/>
        </w:rPr>
        <w:t>(1) שולם תגמול ליתום משני הוריו, לפני הגיעו לגיל 21, במשך תקופה של 24 חודשים לפחות - לא ישולם לו תגמול לפי סעיפים קטנים (ב) ו-(ג);</w:t>
      </w:r>
    </w:p>
    <w:p w14:paraId="2B021828" w14:textId="77777777" w:rsidR="00EB50D4" w:rsidRPr="00F30FC0" w:rsidRDefault="00EB50D4">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u w:val="single"/>
          <w:shd w:val="clear" w:color="auto" w:fill="FFFF99"/>
          <w:rtl/>
        </w:rPr>
        <w:t>(2) שולם תגמול ליתום משני הוריו, לפני הגיעו לגיל 21, במשך תקופה פחותה מ - 24 חודשים (בפסקה זו - התקופה הקודמת), ישולם לו לאחר הגיעו לגיל 21 תגמול לתקופה שלא תעלה, יחד עם התקופה הקודמת, על 24 חודשים</w:t>
      </w:r>
      <w:r w:rsidR="00823378" w:rsidRPr="00F30FC0">
        <w:rPr>
          <w:rStyle w:val="default"/>
          <w:rFonts w:cs="FrankRuehl" w:hint="cs"/>
          <w:vanish/>
          <w:sz w:val="22"/>
          <w:szCs w:val="22"/>
          <w:shd w:val="clear" w:color="auto" w:fill="FFFF99"/>
          <w:rtl/>
        </w:rPr>
        <w:t>.</w:t>
      </w:r>
    </w:p>
    <w:p w14:paraId="0A656EA8" w14:textId="77777777" w:rsidR="00823378" w:rsidRPr="00F30FC0" w:rsidRDefault="00823378" w:rsidP="00823378">
      <w:pPr>
        <w:spacing w:line="240" w:lineRule="auto"/>
        <w:ind w:right="1134"/>
        <w:rPr>
          <w:rFonts w:cs="FrankRuehl" w:hint="cs"/>
          <w:vanish/>
          <w:sz w:val="18"/>
          <w:szCs w:val="20"/>
          <w:shd w:val="clear" w:color="auto" w:fill="FFFF99"/>
          <w:rtl/>
        </w:rPr>
      </w:pPr>
    </w:p>
    <w:p w14:paraId="7052D861" w14:textId="77777777" w:rsidR="00823378" w:rsidRPr="00F30FC0" w:rsidRDefault="00823378" w:rsidP="00823378">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1.12.2008</w:t>
      </w:r>
    </w:p>
    <w:p w14:paraId="3543E7AB" w14:textId="77777777" w:rsidR="00823378" w:rsidRPr="00F30FC0" w:rsidRDefault="00823378" w:rsidP="00823378">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25</w:t>
      </w:r>
    </w:p>
    <w:p w14:paraId="091B4A4A" w14:textId="77777777" w:rsidR="00823378" w:rsidRPr="00F30FC0" w:rsidRDefault="00823378" w:rsidP="00823378">
      <w:pPr>
        <w:spacing w:line="240" w:lineRule="auto"/>
        <w:ind w:right="1134"/>
        <w:rPr>
          <w:rFonts w:cs="FrankRuehl" w:hint="cs"/>
          <w:vanish/>
          <w:sz w:val="18"/>
          <w:szCs w:val="20"/>
          <w:shd w:val="clear" w:color="auto" w:fill="FFFF99"/>
          <w:rtl/>
        </w:rPr>
      </w:pPr>
      <w:hyperlink r:id="rId100" w:history="1">
        <w:r w:rsidRPr="00F30FC0">
          <w:rPr>
            <w:rStyle w:val="Hyperlink"/>
            <w:rFonts w:cs="FrankRuehl" w:hint="cs"/>
            <w:vanish/>
            <w:sz w:val="18"/>
            <w:szCs w:val="20"/>
            <w:shd w:val="clear" w:color="auto" w:fill="FFFF99"/>
            <w:rtl/>
          </w:rPr>
          <w:t>ס"ח תשס"ט מס' 2187</w:t>
        </w:r>
      </w:hyperlink>
      <w:r w:rsidRPr="00F30FC0">
        <w:rPr>
          <w:rFonts w:cs="FrankRuehl" w:hint="cs"/>
          <w:vanish/>
          <w:sz w:val="18"/>
          <w:szCs w:val="20"/>
          <w:shd w:val="clear" w:color="auto" w:fill="FFFF99"/>
          <w:rtl/>
        </w:rPr>
        <w:t xml:space="preserve"> מיום 12.11.2008 עמ' 38 (</w:t>
      </w:r>
      <w:hyperlink r:id="rId101" w:history="1">
        <w:r w:rsidRPr="00F30FC0">
          <w:rPr>
            <w:rStyle w:val="Hyperlink"/>
            <w:rFonts w:cs="FrankRuehl" w:hint="cs"/>
            <w:vanish/>
            <w:sz w:val="18"/>
            <w:szCs w:val="20"/>
            <w:shd w:val="clear" w:color="auto" w:fill="FFFF99"/>
            <w:rtl/>
          </w:rPr>
          <w:t>ה"ח 262</w:t>
        </w:r>
      </w:hyperlink>
      <w:r w:rsidRPr="00F30FC0">
        <w:rPr>
          <w:rFonts w:cs="FrankRuehl" w:hint="cs"/>
          <w:vanish/>
          <w:sz w:val="18"/>
          <w:szCs w:val="20"/>
          <w:shd w:val="clear" w:color="auto" w:fill="FFFF99"/>
          <w:rtl/>
        </w:rPr>
        <w:t>)</w:t>
      </w:r>
    </w:p>
    <w:p w14:paraId="76FDB113" w14:textId="77777777" w:rsidR="00823378" w:rsidRPr="00F30FC0" w:rsidRDefault="00823378" w:rsidP="00823378">
      <w:pPr>
        <w:pStyle w:val="P0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7</w:t>
      </w:r>
      <w:r w:rsidRPr="00F30FC0">
        <w:rPr>
          <w:rStyle w:val="default"/>
          <w:rFonts w:cs="FrankRuehl"/>
          <w:vanish/>
          <w:sz w:val="22"/>
          <w:szCs w:val="22"/>
          <w:shd w:val="clear" w:color="auto" w:fill="FFFF99"/>
          <w:rtl/>
        </w:rPr>
        <w:t>.</w:t>
      </w:r>
      <w:r w:rsidRPr="00F30FC0">
        <w:rPr>
          <w:rStyle w:val="default"/>
          <w:rFonts w:cs="FrankRuehl"/>
          <w:vanish/>
          <w:sz w:val="22"/>
          <w:szCs w:val="22"/>
          <w:shd w:val="clear" w:color="auto" w:fill="FFFF99"/>
          <w:rtl/>
        </w:rPr>
        <w:tab/>
      </w:r>
      <w:r w:rsidRPr="00F30FC0">
        <w:rPr>
          <w:rStyle w:val="default"/>
          <w:rFonts w:cs="FrankRuehl" w:hint="cs"/>
          <w:vanish/>
          <w:sz w:val="22"/>
          <w:szCs w:val="22"/>
          <w:shd w:val="clear" w:color="auto" w:fill="FFFF99"/>
          <w:rtl/>
        </w:rPr>
        <w:t xml:space="preserve">(א) </w:t>
      </w:r>
      <w:r w:rsidRPr="00F30FC0">
        <w:rPr>
          <w:rStyle w:val="default"/>
          <w:rFonts w:cs="FrankRuehl"/>
          <w:vanish/>
          <w:sz w:val="22"/>
          <w:szCs w:val="22"/>
          <w:shd w:val="clear" w:color="auto" w:fill="FFFF99"/>
          <w:rtl/>
        </w:rPr>
        <w:t>גר</w:t>
      </w:r>
      <w:r w:rsidRPr="00F30FC0">
        <w:rPr>
          <w:rStyle w:val="default"/>
          <w:rFonts w:cs="FrankRuehl" w:hint="cs"/>
          <w:vanish/>
          <w:sz w:val="22"/>
          <w:szCs w:val="22"/>
          <w:shd w:val="clear" w:color="auto" w:fill="FFFF99"/>
          <w:rtl/>
        </w:rPr>
        <w:t xml:space="preserve">מה פגיעת איבה למותו של הנפגע, יהיו בני המשפחה </w:t>
      </w:r>
      <w:r w:rsidRPr="00F30FC0">
        <w:rPr>
          <w:rStyle w:val="default"/>
          <w:rFonts w:cs="FrankRuehl"/>
          <w:vanish/>
          <w:sz w:val="22"/>
          <w:szCs w:val="22"/>
          <w:shd w:val="clear" w:color="auto" w:fill="FFFF99"/>
          <w:rtl/>
        </w:rPr>
        <w:t>זכ</w:t>
      </w:r>
      <w:r w:rsidRPr="00F30FC0">
        <w:rPr>
          <w:rStyle w:val="default"/>
          <w:rFonts w:cs="FrankRuehl" w:hint="cs"/>
          <w:vanish/>
          <w:sz w:val="22"/>
          <w:szCs w:val="22"/>
          <w:shd w:val="clear" w:color="auto" w:fill="FFFF99"/>
          <w:rtl/>
        </w:rPr>
        <w:t xml:space="preserve">אים לתגמול והוראות סעיפים 7, 8, 8א, 8ב, 8ג, 8ג, 9, 10, 10א, 10ג, 10ג, 11, 12, 12א, 13, 13א, 13ב, 13ג, 14, 14א, 14ב 15, 17, 18, 21ב, 22, 24, 25ב, 29, </w:t>
      </w:r>
      <w:r w:rsidRPr="00F30FC0">
        <w:rPr>
          <w:rStyle w:val="default"/>
          <w:rFonts w:cs="FrankRuehl"/>
          <w:vanish/>
          <w:sz w:val="22"/>
          <w:szCs w:val="22"/>
          <w:shd w:val="clear" w:color="auto" w:fill="FFFF99"/>
          <w:rtl/>
        </w:rPr>
        <w:t>29</w:t>
      </w:r>
      <w:r w:rsidRPr="00F30FC0">
        <w:rPr>
          <w:rStyle w:val="default"/>
          <w:rFonts w:cs="FrankRuehl" w:hint="cs"/>
          <w:vanish/>
          <w:sz w:val="22"/>
          <w:szCs w:val="22"/>
          <w:shd w:val="clear" w:color="auto" w:fill="FFFF99"/>
          <w:rtl/>
        </w:rPr>
        <w:t>א, 29ג, 29ד, 29ה, 30, 32, 32א ו-33א לחוק משפחות חיילים יחולו עליהם, בשינויים המחוייבים.</w:t>
      </w:r>
    </w:p>
    <w:p w14:paraId="7D7F2EF1" w14:textId="77777777" w:rsidR="00823378" w:rsidRPr="00F30FC0" w:rsidRDefault="00823378" w:rsidP="00823378">
      <w:pPr>
        <w:pStyle w:val="P00"/>
        <w:spacing w:before="0"/>
        <w:ind w:left="0" w:right="1134"/>
        <w:rPr>
          <w:rStyle w:val="default"/>
          <w:rFonts w:cs="FrankRuehl" w:hint="cs"/>
          <w:vanish/>
          <w:sz w:val="22"/>
          <w:szCs w:val="22"/>
          <w:u w:val="single"/>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vanish/>
          <w:sz w:val="22"/>
          <w:szCs w:val="22"/>
          <w:u w:val="single"/>
          <w:shd w:val="clear" w:color="auto" w:fill="FFFF99"/>
          <w:rtl/>
        </w:rPr>
        <w:t>(א1)</w:t>
      </w:r>
      <w:r w:rsidRPr="00F30FC0">
        <w:rPr>
          <w:rStyle w:val="default"/>
          <w:rFonts w:cs="FrankRuehl" w:hint="cs"/>
          <w:vanish/>
          <w:sz w:val="22"/>
          <w:szCs w:val="22"/>
          <w:u w:val="single"/>
          <w:shd w:val="clear" w:color="auto" w:fill="FFFF99"/>
          <w:rtl/>
        </w:rPr>
        <w:tab/>
        <w:t>יתום משני הוריו, שנפטרו כתוצאה מפגיעת איבה זכאי לתגמול חודשי בשיעור התגמול הקבוע בסעיף 13(1) לחוק משפחות חיילים, במקום לתגמול חודשי לפי הוראות סעיף 9(א) לאותו חוק.</w:t>
      </w:r>
    </w:p>
    <w:p w14:paraId="1338DC4C" w14:textId="77777777" w:rsidR="00823378" w:rsidRPr="00F30FC0" w:rsidRDefault="00823378" w:rsidP="00823378">
      <w:pPr>
        <w:pStyle w:val="P00"/>
        <w:spacing w:before="0"/>
        <w:ind w:left="0" w:right="1134"/>
        <w:rPr>
          <w:rStyle w:val="default"/>
          <w:rFonts w:cs="FrankRuehl" w:hint="cs"/>
          <w:vanish/>
          <w:sz w:val="22"/>
          <w:szCs w:val="22"/>
          <w:u w:val="single"/>
          <w:shd w:val="clear" w:color="auto" w:fill="FFFF99"/>
          <w:rtl/>
        </w:rPr>
      </w:pPr>
      <w:r w:rsidRPr="00F30FC0">
        <w:rPr>
          <w:rStyle w:val="default"/>
          <w:rFonts w:cs="FrankRuehl" w:hint="cs"/>
          <w:vanish/>
          <w:sz w:val="22"/>
          <w:szCs w:val="22"/>
          <w:shd w:val="clear" w:color="auto" w:fill="FFFF99"/>
          <w:rtl/>
        </w:rPr>
        <w:tab/>
        <w:t xml:space="preserve">(ב) יתום משני הוריו, שנפטרו כתוצאה מפגיעת איבה ואינו זכאי לתגמול לפי הוראות סעיף קטן (א) בשל כך שמלאו לו 21 שנים, זכאי, </w:t>
      </w:r>
      <w:r w:rsidRPr="00F30FC0">
        <w:rPr>
          <w:rStyle w:val="default"/>
          <w:rFonts w:cs="FrankRuehl" w:hint="cs"/>
          <w:strike/>
          <w:vanish/>
          <w:sz w:val="22"/>
          <w:szCs w:val="22"/>
          <w:shd w:val="clear" w:color="auto" w:fill="FFFF99"/>
          <w:rtl/>
        </w:rPr>
        <w:t>בעד התקופה האמורה בסעיף קטן (ג), לתגמול בשיעור של 80% מהתגמול המשתלם בעד יתום לפי הוראות סעיף 9(ג) לחוק משפחות חיילים</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לתגמול כלהלן בעד התקופה שתחילתה בחודש שבו היה ליתום משני הוריו</w:t>
      </w:r>
      <w:r w:rsidRPr="00F30FC0">
        <w:rPr>
          <w:rStyle w:val="default"/>
          <w:rFonts w:cs="FrankRuehl" w:hint="cs"/>
          <w:vanish/>
          <w:sz w:val="22"/>
          <w:szCs w:val="22"/>
          <w:shd w:val="clear" w:color="auto" w:fill="FFFF99"/>
          <w:rtl/>
        </w:rPr>
        <w:t xml:space="preserve">, ובלבד שבמועד שבו היה ליתום משני הוריו טרם מלאו לו </w:t>
      </w:r>
      <w:r w:rsidRPr="00F30FC0">
        <w:rPr>
          <w:rStyle w:val="default"/>
          <w:rFonts w:cs="FrankRuehl" w:hint="cs"/>
          <w:strike/>
          <w:vanish/>
          <w:sz w:val="22"/>
          <w:szCs w:val="22"/>
          <w:shd w:val="clear" w:color="auto" w:fill="FFFF99"/>
          <w:rtl/>
        </w:rPr>
        <w:t>35 שנים.</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37 שנים:</w:t>
      </w:r>
    </w:p>
    <w:p w14:paraId="0768161F" w14:textId="77777777" w:rsidR="00823378" w:rsidRPr="00F30FC0" w:rsidRDefault="00823378" w:rsidP="00823378">
      <w:pPr>
        <w:pStyle w:val="P00"/>
        <w:spacing w:before="0"/>
        <w:ind w:left="1021" w:right="1134"/>
        <w:rPr>
          <w:rStyle w:val="default"/>
          <w:rFonts w:cs="FrankRuehl" w:hint="cs"/>
          <w:vanish/>
          <w:sz w:val="22"/>
          <w:szCs w:val="22"/>
          <w:u w:val="single"/>
          <w:shd w:val="clear" w:color="auto" w:fill="FFFF99"/>
          <w:rtl/>
        </w:rPr>
      </w:pPr>
      <w:r w:rsidRPr="00F30FC0">
        <w:rPr>
          <w:rStyle w:val="default"/>
          <w:rFonts w:cs="FrankRuehl" w:hint="cs"/>
          <w:vanish/>
          <w:sz w:val="22"/>
          <w:szCs w:val="22"/>
          <w:u w:val="single"/>
          <w:shd w:val="clear" w:color="auto" w:fill="FFFF99"/>
          <w:rtl/>
        </w:rPr>
        <w:t>(1)</w:t>
      </w:r>
      <w:r w:rsidRPr="00F30FC0">
        <w:rPr>
          <w:rStyle w:val="default"/>
          <w:rFonts w:cs="FrankRuehl" w:hint="cs"/>
          <w:vanish/>
          <w:sz w:val="22"/>
          <w:szCs w:val="22"/>
          <w:u w:val="single"/>
          <w:shd w:val="clear" w:color="auto" w:fill="FFFF99"/>
          <w:rtl/>
        </w:rPr>
        <w:tab/>
        <w:t xml:space="preserve">תגמול בשיעור התגמול הקבוע בסעיף 13(1) לחוק משפחות חיילים </w:t>
      </w:r>
      <w:r w:rsidRPr="00F30FC0">
        <w:rPr>
          <w:rStyle w:val="default"/>
          <w:rFonts w:cs="FrankRuehl"/>
          <w:vanish/>
          <w:sz w:val="22"/>
          <w:szCs w:val="22"/>
          <w:u w:val="single"/>
          <w:shd w:val="clear" w:color="auto" w:fill="FFFF99"/>
          <w:rtl/>
        </w:rPr>
        <w:t>–</w:t>
      </w:r>
      <w:r w:rsidRPr="00F30FC0">
        <w:rPr>
          <w:rStyle w:val="default"/>
          <w:rFonts w:cs="FrankRuehl" w:hint="cs"/>
          <w:vanish/>
          <w:sz w:val="22"/>
          <w:szCs w:val="22"/>
          <w:u w:val="single"/>
          <w:shd w:val="clear" w:color="auto" w:fill="FFFF99"/>
          <w:rtl/>
        </w:rPr>
        <w:t xml:space="preserve"> עד שימלאו לו 27 שנים;</w:t>
      </w:r>
    </w:p>
    <w:p w14:paraId="3F2553D1" w14:textId="77777777" w:rsidR="00823378" w:rsidRPr="00F30FC0" w:rsidRDefault="00823378" w:rsidP="00823378">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u w:val="single"/>
          <w:shd w:val="clear" w:color="auto" w:fill="FFFF99"/>
          <w:rtl/>
        </w:rPr>
        <w:t>(2)</w:t>
      </w:r>
      <w:r w:rsidRPr="00F30FC0">
        <w:rPr>
          <w:rStyle w:val="default"/>
          <w:rFonts w:cs="FrankRuehl" w:hint="cs"/>
          <w:vanish/>
          <w:sz w:val="22"/>
          <w:szCs w:val="22"/>
          <w:u w:val="single"/>
          <w:shd w:val="clear" w:color="auto" w:fill="FFFF99"/>
          <w:rtl/>
        </w:rPr>
        <w:tab/>
        <w:t xml:space="preserve">תגמול בשיעור 80% מהתגמול הקבוע בסעיף 13(1) לחוק משפחות חיילים </w:t>
      </w:r>
      <w:r w:rsidRPr="00F30FC0">
        <w:rPr>
          <w:rStyle w:val="default"/>
          <w:rFonts w:cs="FrankRuehl"/>
          <w:vanish/>
          <w:sz w:val="22"/>
          <w:szCs w:val="22"/>
          <w:u w:val="single"/>
          <w:shd w:val="clear" w:color="auto" w:fill="FFFF99"/>
          <w:rtl/>
        </w:rPr>
        <w:t>–</w:t>
      </w:r>
      <w:r w:rsidRPr="00F30FC0">
        <w:rPr>
          <w:rStyle w:val="default"/>
          <w:rFonts w:cs="FrankRuehl" w:hint="cs"/>
          <w:vanish/>
          <w:sz w:val="22"/>
          <w:szCs w:val="22"/>
          <w:u w:val="single"/>
          <w:shd w:val="clear" w:color="auto" w:fill="FFFF99"/>
          <w:rtl/>
        </w:rPr>
        <w:t xml:space="preserve"> למי שמלאו לו 27 שנים ועד שימלאו לו 37 שנים.</w:t>
      </w:r>
    </w:p>
    <w:p w14:paraId="160D4761" w14:textId="77777777" w:rsidR="00823378" w:rsidRPr="00F30FC0" w:rsidRDefault="00823378" w:rsidP="00823378">
      <w:pPr>
        <w:pStyle w:val="P00"/>
        <w:spacing w:before="0"/>
        <w:ind w:left="0" w:right="1134"/>
        <w:rPr>
          <w:rStyle w:val="default"/>
          <w:rFonts w:cs="FrankRuehl" w:hint="cs"/>
          <w:strike/>
          <w:vanish/>
          <w:sz w:val="22"/>
          <w:szCs w:val="22"/>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strike/>
          <w:vanish/>
          <w:sz w:val="22"/>
          <w:szCs w:val="22"/>
          <w:shd w:val="clear" w:color="auto" w:fill="FFFF99"/>
          <w:rtl/>
        </w:rPr>
        <w:t>(ג) תגמול כאמור בסעיף קטן (ב) ישתלם למי שמלאו לו 21 שנים וטרם מלאו לו 35 שנים, בעד תקופה שלא תעלה על 24 החודשים הרצופים שתחילתם בחודש שבו היה הזכאי יתום משני הוריו.</w:t>
      </w:r>
    </w:p>
    <w:p w14:paraId="16780E89" w14:textId="77777777" w:rsidR="00823378" w:rsidRPr="00F30FC0" w:rsidRDefault="00823378" w:rsidP="00823378">
      <w:pPr>
        <w:pStyle w:val="P00"/>
        <w:spacing w:before="0"/>
        <w:ind w:left="0" w:right="1134"/>
        <w:rPr>
          <w:rStyle w:val="default"/>
          <w:rFonts w:cs="FrankRuehl" w:hint="cs"/>
          <w:strike/>
          <w:vanish/>
          <w:sz w:val="22"/>
          <w:szCs w:val="22"/>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strike/>
          <w:vanish/>
          <w:sz w:val="22"/>
          <w:szCs w:val="22"/>
          <w:shd w:val="clear" w:color="auto" w:fill="FFFF99"/>
          <w:rtl/>
        </w:rPr>
        <w:t xml:space="preserve">(ד) על אך הוראות סעיפים קטנים (ב) ו-(ג) </w:t>
      </w:r>
      <w:r w:rsidRPr="00F30FC0">
        <w:rPr>
          <w:rStyle w:val="default"/>
          <w:rFonts w:cs="FrankRuehl"/>
          <w:strike/>
          <w:vanish/>
          <w:sz w:val="22"/>
          <w:szCs w:val="22"/>
          <w:shd w:val="clear" w:color="auto" w:fill="FFFF99"/>
          <w:rtl/>
        </w:rPr>
        <w:t>–</w:t>
      </w:r>
    </w:p>
    <w:p w14:paraId="16D25D63" w14:textId="77777777" w:rsidR="00823378" w:rsidRPr="00F30FC0" w:rsidRDefault="00823378" w:rsidP="00823378">
      <w:pPr>
        <w:pStyle w:val="P00"/>
        <w:spacing w:before="0"/>
        <w:ind w:left="1021" w:right="1134"/>
        <w:rPr>
          <w:rStyle w:val="default"/>
          <w:rFonts w:cs="FrankRuehl" w:hint="cs"/>
          <w:strike/>
          <w:vanish/>
          <w:sz w:val="22"/>
          <w:szCs w:val="22"/>
          <w:shd w:val="clear" w:color="auto" w:fill="FFFF99"/>
          <w:rtl/>
        </w:rPr>
      </w:pPr>
      <w:r w:rsidRPr="00F30FC0">
        <w:rPr>
          <w:rStyle w:val="default"/>
          <w:rFonts w:cs="FrankRuehl" w:hint="cs"/>
          <w:strike/>
          <w:vanish/>
          <w:sz w:val="22"/>
          <w:szCs w:val="22"/>
          <w:shd w:val="clear" w:color="auto" w:fill="FFFF99"/>
          <w:rtl/>
        </w:rPr>
        <w:t>(1) שולם תגמול ליתום משני הוריו, לפני הגיעו לגיל 21, במשך תקופה של 24 חודשים לפחות - לא ישולם לו תגמול לפי סעיפים קטנים (ב) ו-(ג);</w:t>
      </w:r>
    </w:p>
    <w:p w14:paraId="1F555A9C" w14:textId="77777777" w:rsidR="00823378" w:rsidRPr="00F30FC0" w:rsidRDefault="00823378" w:rsidP="00823378">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strike/>
          <w:vanish/>
          <w:sz w:val="22"/>
          <w:szCs w:val="22"/>
          <w:shd w:val="clear" w:color="auto" w:fill="FFFF99"/>
          <w:rtl/>
        </w:rPr>
        <w:t>(2) שולם תגמול ליתום משני הוריו, לפני הגיעו לגיל 21, במשך תקופה פחותה מ-24 חודשים (בפסקה זו - התקופה הקודמת), ישולם לו לאחר הגיעו לגיל 21 תגמול לתקופה שלא תעלה, יחד עם התקופה הקודמת, על 24 חודשים.</w:t>
      </w:r>
    </w:p>
    <w:p w14:paraId="2881DCA1" w14:textId="77777777" w:rsidR="00823378" w:rsidRPr="00F30FC0" w:rsidRDefault="00823378" w:rsidP="00C65A66">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vanish/>
          <w:sz w:val="22"/>
          <w:szCs w:val="22"/>
          <w:u w:val="single"/>
          <w:shd w:val="clear" w:color="auto" w:fill="FFFF99"/>
          <w:rtl/>
        </w:rPr>
        <w:t>(ג)</w:t>
      </w:r>
      <w:r w:rsidRPr="00F30FC0">
        <w:rPr>
          <w:rStyle w:val="default"/>
          <w:rFonts w:cs="FrankRuehl" w:hint="cs"/>
          <w:vanish/>
          <w:sz w:val="22"/>
          <w:szCs w:val="22"/>
          <w:u w:val="single"/>
          <w:shd w:val="clear" w:color="auto" w:fill="FFFF99"/>
          <w:rtl/>
        </w:rPr>
        <w:tab/>
        <w:t>מי שזכאי</w:t>
      </w:r>
      <w:r w:rsidR="00C65A66" w:rsidRPr="00F30FC0">
        <w:rPr>
          <w:rStyle w:val="default"/>
          <w:rFonts w:cs="FrankRuehl" w:hint="cs"/>
          <w:vanish/>
          <w:sz w:val="22"/>
          <w:szCs w:val="22"/>
          <w:u w:val="single"/>
          <w:shd w:val="clear" w:color="auto" w:fill="FFFF99"/>
          <w:rtl/>
        </w:rPr>
        <w:t xml:space="preserve"> לתגמול לפי הוראות סעיף קטן (ב) לא יהיה זכאי, בעד התקופה שבה משתלם התגמול האמור, לתשלום למחיית יתום בעת רכישת מקצוע או השכלה כללית או מקצועית, לפי חוק משפחות חיילים, ואולם יהיה זכאי לבחור בתשלום כאמור במקום התגמול האמור.</w:t>
      </w:r>
    </w:p>
    <w:p w14:paraId="18F9CAAE" w14:textId="77777777" w:rsidR="00C65A66" w:rsidRPr="00F30FC0" w:rsidRDefault="00C65A66" w:rsidP="00C65A66">
      <w:pPr>
        <w:pStyle w:val="P00"/>
        <w:spacing w:before="0"/>
        <w:ind w:left="0" w:right="1134"/>
        <w:rPr>
          <w:rStyle w:val="default"/>
          <w:rFonts w:cs="FrankRuehl" w:hint="cs"/>
          <w:vanish/>
          <w:sz w:val="22"/>
          <w:szCs w:val="22"/>
          <w:u w:val="single"/>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vanish/>
          <w:sz w:val="22"/>
          <w:szCs w:val="22"/>
          <w:u w:val="single"/>
          <w:shd w:val="clear" w:color="auto" w:fill="FFFF99"/>
          <w:rtl/>
        </w:rPr>
        <w:t>(ד)</w:t>
      </w:r>
      <w:r w:rsidRPr="00F30FC0">
        <w:rPr>
          <w:rStyle w:val="default"/>
          <w:rFonts w:cs="FrankRuehl" w:hint="cs"/>
          <w:vanish/>
          <w:sz w:val="22"/>
          <w:szCs w:val="22"/>
          <w:u w:val="single"/>
          <w:shd w:val="clear" w:color="auto" w:fill="FFFF99"/>
          <w:rtl/>
        </w:rPr>
        <w:tab/>
        <w:t xml:space="preserve">יתום משני הוריו, שנפטרו כתוצאה מפגיעת איבה, זכאי </w:t>
      </w:r>
      <w:r w:rsidRPr="00F30FC0">
        <w:rPr>
          <w:rStyle w:val="default"/>
          <w:rFonts w:cs="FrankRuehl"/>
          <w:vanish/>
          <w:sz w:val="22"/>
          <w:szCs w:val="22"/>
          <w:u w:val="single"/>
          <w:shd w:val="clear" w:color="auto" w:fill="FFFF99"/>
          <w:rtl/>
        </w:rPr>
        <w:t>–</w:t>
      </w:r>
    </w:p>
    <w:p w14:paraId="41E145E9" w14:textId="77777777" w:rsidR="00C65A66" w:rsidRPr="00F30FC0" w:rsidRDefault="00C65A66" w:rsidP="00C65A66">
      <w:pPr>
        <w:pStyle w:val="P00"/>
        <w:spacing w:before="0"/>
        <w:ind w:left="1021" w:right="1134"/>
        <w:rPr>
          <w:rStyle w:val="default"/>
          <w:rFonts w:cs="FrankRuehl" w:hint="cs"/>
          <w:vanish/>
          <w:sz w:val="22"/>
          <w:szCs w:val="22"/>
          <w:u w:val="single"/>
          <w:shd w:val="clear" w:color="auto" w:fill="FFFF99"/>
          <w:rtl/>
        </w:rPr>
      </w:pPr>
      <w:r w:rsidRPr="00F30FC0">
        <w:rPr>
          <w:rStyle w:val="default"/>
          <w:rFonts w:cs="FrankRuehl" w:hint="cs"/>
          <w:vanish/>
          <w:sz w:val="22"/>
          <w:szCs w:val="22"/>
          <w:u w:val="single"/>
          <w:shd w:val="clear" w:color="auto" w:fill="FFFF99"/>
          <w:rtl/>
        </w:rPr>
        <w:t>(1)</w:t>
      </w:r>
      <w:r w:rsidRPr="00F30FC0">
        <w:rPr>
          <w:rStyle w:val="default"/>
          <w:rFonts w:cs="FrankRuehl" w:hint="cs"/>
          <w:vanish/>
          <w:sz w:val="22"/>
          <w:szCs w:val="22"/>
          <w:u w:val="single"/>
          <w:shd w:val="clear" w:color="auto" w:fill="FFFF99"/>
          <w:rtl/>
        </w:rPr>
        <w:tab/>
        <w:t>אם טרם מלאו לו 37 שנים, למענק התארגנות בסכום של 83,600 שקלים חדשים, שישולם במועד שבו היה ליתום משני הוריו, או בהגיעו לגיל 18, לפי המאוחר;</w:t>
      </w:r>
    </w:p>
    <w:p w14:paraId="7A43C72B" w14:textId="77777777" w:rsidR="00C65A66" w:rsidRPr="00F30FC0" w:rsidRDefault="00C65A66" w:rsidP="00C65A66">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u w:val="single"/>
          <w:shd w:val="clear" w:color="auto" w:fill="FFFF99"/>
          <w:rtl/>
        </w:rPr>
        <w:t>(2)</w:t>
      </w:r>
      <w:r w:rsidRPr="00F30FC0">
        <w:rPr>
          <w:rStyle w:val="default"/>
          <w:rFonts w:cs="FrankRuehl" w:hint="cs"/>
          <w:vanish/>
          <w:sz w:val="22"/>
          <w:szCs w:val="22"/>
          <w:u w:val="single"/>
          <w:shd w:val="clear" w:color="auto" w:fill="FFFF99"/>
          <w:rtl/>
        </w:rPr>
        <w:tab/>
        <w:t>אם טרם מלאו לו 21 שנים, למענק ניידות בסכום של 26,000 שקלים חדשים.</w:t>
      </w:r>
    </w:p>
    <w:p w14:paraId="153CC06C" w14:textId="77777777" w:rsidR="00C65A66" w:rsidRPr="00F30FC0" w:rsidRDefault="00C65A66" w:rsidP="00C65A66">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vanish/>
          <w:sz w:val="22"/>
          <w:szCs w:val="22"/>
          <w:u w:val="single"/>
          <w:shd w:val="clear" w:color="auto" w:fill="FFFF99"/>
          <w:rtl/>
        </w:rPr>
        <w:t>(ה)</w:t>
      </w:r>
      <w:r w:rsidRPr="00F30FC0">
        <w:rPr>
          <w:rStyle w:val="default"/>
          <w:rFonts w:cs="FrankRuehl" w:hint="cs"/>
          <w:vanish/>
          <w:sz w:val="22"/>
          <w:szCs w:val="22"/>
          <w:u w:val="single"/>
          <w:shd w:val="clear" w:color="auto" w:fill="FFFF99"/>
          <w:rtl/>
        </w:rPr>
        <w:tab/>
        <w:t>הסכומים הנקובים בסעיף קטן (ד) יעודכנו במועדי עדכון התגמולים לפי חוק משפחות חיילים ולפי שיעור העדכון האמור.</w:t>
      </w:r>
    </w:p>
    <w:p w14:paraId="56AEB631" w14:textId="77777777" w:rsidR="00C65A66" w:rsidRPr="00F30FC0" w:rsidRDefault="00C65A66" w:rsidP="00C65A66">
      <w:pPr>
        <w:pStyle w:val="P00"/>
        <w:spacing w:before="0"/>
        <w:ind w:left="0" w:right="1134"/>
        <w:rPr>
          <w:rStyle w:val="default"/>
          <w:rFonts w:cs="FrankRuehl" w:hint="cs"/>
          <w:vanish/>
          <w:sz w:val="22"/>
          <w:szCs w:val="22"/>
          <w:u w:val="single"/>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vanish/>
          <w:sz w:val="22"/>
          <w:szCs w:val="22"/>
          <w:u w:val="single"/>
          <w:shd w:val="clear" w:color="auto" w:fill="FFFF99"/>
          <w:rtl/>
        </w:rPr>
        <w:t>(ו)</w:t>
      </w:r>
      <w:r w:rsidRPr="00F30FC0">
        <w:rPr>
          <w:rStyle w:val="default"/>
          <w:rFonts w:cs="FrankRuehl" w:hint="cs"/>
          <w:vanish/>
          <w:sz w:val="22"/>
          <w:szCs w:val="22"/>
          <w:u w:val="single"/>
          <w:shd w:val="clear" w:color="auto" w:fill="FFFF99"/>
          <w:rtl/>
        </w:rPr>
        <w:tab/>
        <w:t xml:space="preserve">על אף הוראות סעיף 29א לחוק משפחות חיילים </w:t>
      </w:r>
      <w:r w:rsidRPr="00F30FC0">
        <w:rPr>
          <w:rStyle w:val="default"/>
          <w:rFonts w:cs="FrankRuehl"/>
          <w:vanish/>
          <w:sz w:val="22"/>
          <w:szCs w:val="22"/>
          <w:u w:val="single"/>
          <w:shd w:val="clear" w:color="auto" w:fill="FFFF99"/>
          <w:rtl/>
        </w:rPr>
        <w:t>–</w:t>
      </w:r>
    </w:p>
    <w:p w14:paraId="0790502B" w14:textId="77777777" w:rsidR="00C65A66" w:rsidRPr="00F30FC0" w:rsidRDefault="00C65A66" w:rsidP="002640FA">
      <w:pPr>
        <w:pStyle w:val="P00"/>
        <w:spacing w:before="0"/>
        <w:ind w:left="1021" w:right="1134"/>
        <w:rPr>
          <w:rStyle w:val="default"/>
          <w:rFonts w:cs="FrankRuehl" w:hint="cs"/>
          <w:vanish/>
          <w:sz w:val="22"/>
          <w:szCs w:val="22"/>
          <w:u w:val="single"/>
          <w:shd w:val="clear" w:color="auto" w:fill="FFFF99"/>
          <w:rtl/>
        </w:rPr>
      </w:pPr>
      <w:r w:rsidRPr="00F30FC0">
        <w:rPr>
          <w:rStyle w:val="default"/>
          <w:rFonts w:cs="FrankRuehl" w:hint="cs"/>
          <w:vanish/>
          <w:sz w:val="22"/>
          <w:szCs w:val="22"/>
          <w:u w:val="single"/>
          <w:shd w:val="clear" w:color="auto" w:fill="FFFF99"/>
          <w:rtl/>
        </w:rPr>
        <w:t>(1)</w:t>
      </w:r>
      <w:r w:rsidRPr="00F30FC0">
        <w:rPr>
          <w:rStyle w:val="default"/>
          <w:rFonts w:cs="FrankRuehl" w:hint="cs"/>
          <w:vanish/>
          <w:sz w:val="22"/>
          <w:szCs w:val="22"/>
          <w:u w:val="single"/>
          <w:shd w:val="clear" w:color="auto" w:fill="FFFF99"/>
          <w:rtl/>
        </w:rPr>
        <w:tab/>
        <w:t>לגבי יתום משני הוריו שנפטרו כתוצאה מפגיעת איבה, תחול הזכאות למענקים לפי סעיף 29א לחוק משפחות חיילים עד שימלאו לו 37 שנים;</w:t>
      </w:r>
    </w:p>
    <w:p w14:paraId="46603758" w14:textId="77777777" w:rsidR="00C65A66" w:rsidRPr="00F30FC0" w:rsidRDefault="00C65A66" w:rsidP="002640FA">
      <w:pPr>
        <w:pStyle w:val="P00"/>
        <w:spacing w:before="0"/>
        <w:ind w:left="1021" w:right="1134"/>
        <w:rPr>
          <w:rStyle w:val="default"/>
          <w:rFonts w:cs="FrankRuehl" w:hint="cs"/>
          <w:vanish/>
          <w:sz w:val="22"/>
          <w:szCs w:val="22"/>
          <w:u w:val="single"/>
          <w:shd w:val="clear" w:color="auto" w:fill="FFFF99"/>
          <w:rtl/>
        </w:rPr>
      </w:pPr>
      <w:r w:rsidRPr="00F30FC0">
        <w:rPr>
          <w:rStyle w:val="default"/>
          <w:rFonts w:cs="FrankRuehl" w:hint="cs"/>
          <w:vanish/>
          <w:sz w:val="22"/>
          <w:szCs w:val="22"/>
          <w:u w:val="single"/>
          <w:shd w:val="clear" w:color="auto" w:fill="FFFF99"/>
          <w:rtl/>
        </w:rPr>
        <w:t>(2)</w:t>
      </w:r>
      <w:r w:rsidRPr="00F30FC0">
        <w:rPr>
          <w:rStyle w:val="default"/>
          <w:rFonts w:cs="FrankRuehl" w:hint="cs"/>
          <w:vanish/>
          <w:sz w:val="22"/>
          <w:szCs w:val="22"/>
          <w:u w:val="single"/>
          <w:shd w:val="clear" w:color="auto" w:fill="FFFF99"/>
          <w:rtl/>
        </w:rPr>
        <w:tab/>
        <w:t>יתום משני הוריו שנפטרו כתוצאה מפגיעת איבה זכאי למענקים לפי סעיף 29א לחוק משפחות חיילים מכוחו של כל אחד מהוריו;</w:t>
      </w:r>
    </w:p>
    <w:p w14:paraId="74380DDF" w14:textId="77777777" w:rsidR="00C65A66" w:rsidRPr="00F30FC0" w:rsidRDefault="00C65A66" w:rsidP="002640FA">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u w:val="single"/>
          <w:shd w:val="clear" w:color="auto" w:fill="FFFF99"/>
          <w:rtl/>
        </w:rPr>
        <w:t>(3)</w:t>
      </w:r>
      <w:r w:rsidRPr="00F30FC0">
        <w:rPr>
          <w:rStyle w:val="default"/>
          <w:rFonts w:cs="FrankRuehl" w:hint="cs"/>
          <w:vanish/>
          <w:sz w:val="22"/>
          <w:szCs w:val="22"/>
          <w:u w:val="single"/>
          <w:shd w:val="clear" w:color="auto" w:fill="FFFF99"/>
          <w:rtl/>
        </w:rPr>
        <w:tab/>
        <w:t>יתום משני הוריו שנפטרו כתוצאה מפגיעת איבה זכאי למענק בשיעור של 80% מהמענק לפי סעיף 29א(א) לחוק משפחות חיילים גם אם נישא לפני שנפטרו הוריו או שנפטר הורהו השני, ובלבד שטרם מלאו לו 37 שנים, ולא חלפו יותר משנתיים מעת הנישואין ועד פטירת הורהו השני; נפטרו שני ההורים כאמור בתוך שנתיים מעת הנישואין, יהיה יתום כאמור זכאי למענק לפי פסקה זו מכוח כל אחד מהוריו.</w:t>
      </w:r>
    </w:p>
    <w:p w14:paraId="25791B39" w14:textId="77777777" w:rsidR="00C65A66" w:rsidRPr="00F30FC0" w:rsidRDefault="00C65A66" w:rsidP="000D207A">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vanish/>
          <w:sz w:val="22"/>
          <w:szCs w:val="22"/>
          <w:u w:val="single"/>
          <w:shd w:val="clear" w:color="auto" w:fill="FFFF99"/>
          <w:rtl/>
        </w:rPr>
        <w:t>(ז)</w:t>
      </w:r>
      <w:r w:rsidRPr="00F30FC0">
        <w:rPr>
          <w:rStyle w:val="default"/>
          <w:rFonts w:cs="FrankRuehl" w:hint="cs"/>
          <w:vanish/>
          <w:sz w:val="22"/>
          <w:szCs w:val="22"/>
          <w:u w:val="single"/>
          <w:shd w:val="clear" w:color="auto" w:fill="FFFF99"/>
          <w:rtl/>
        </w:rPr>
        <w:tab/>
      </w:r>
      <w:r w:rsidR="002640FA" w:rsidRPr="00F30FC0">
        <w:rPr>
          <w:rStyle w:val="default"/>
          <w:rFonts w:cs="FrankRuehl" w:hint="cs"/>
          <w:vanish/>
          <w:sz w:val="22"/>
          <w:szCs w:val="22"/>
          <w:u w:val="single"/>
          <w:shd w:val="clear" w:color="auto" w:fill="FFFF99"/>
          <w:rtl/>
        </w:rPr>
        <w:t>לגבי יתום משני הוריו שנפטרו כתוצאה מפגיעת איבה ויש לו אפוטרופוס לגוף, ישולמו התגמול לפי סעיף קטן (א1) על אף הוראות סעיף 9(ד) לחוק משפחות חיילים, וכן המענק לפי סעיף קטן (ד)(2) לאותו אפוטרופוס, אלא אם כן יורה בית משפט מוסמך אחרת מטעמים מיוחדים שיירשמו, וכפי שיורה.</w:t>
      </w:r>
    </w:p>
    <w:p w14:paraId="3216333F" w14:textId="77777777" w:rsidR="000A6FA5" w:rsidRPr="00F30FC0" w:rsidRDefault="000A6FA5" w:rsidP="000A6FA5">
      <w:pPr>
        <w:pStyle w:val="P22"/>
        <w:spacing w:before="0"/>
        <w:ind w:left="0" w:right="1134"/>
        <w:rPr>
          <w:rStyle w:val="default"/>
          <w:rFonts w:cs="FrankRuehl" w:hint="cs"/>
          <w:vanish/>
          <w:sz w:val="20"/>
          <w:szCs w:val="20"/>
          <w:shd w:val="clear" w:color="auto" w:fill="FFFF99"/>
          <w:rtl/>
        </w:rPr>
      </w:pPr>
    </w:p>
    <w:p w14:paraId="18B8D40D" w14:textId="77777777" w:rsidR="000A6FA5" w:rsidRPr="00F30FC0" w:rsidRDefault="000A6FA5" w:rsidP="000A6FA5">
      <w:pPr>
        <w:pStyle w:val="P22"/>
        <w:spacing w:before="0"/>
        <w:ind w:left="0" w:right="1134"/>
        <w:rPr>
          <w:rStyle w:val="default"/>
          <w:rFonts w:cs="FrankRuehl" w:hint="cs"/>
          <w:vanish/>
          <w:color w:val="FF0000"/>
          <w:sz w:val="20"/>
          <w:szCs w:val="20"/>
          <w:shd w:val="clear" w:color="auto" w:fill="FFFF99"/>
          <w:rtl/>
        </w:rPr>
      </w:pPr>
      <w:r w:rsidRPr="00F30FC0">
        <w:rPr>
          <w:rStyle w:val="default"/>
          <w:rFonts w:cs="FrankRuehl" w:hint="cs"/>
          <w:vanish/>
          <w:color w:val="FF0000"/>
          <w:sz w:val="20"/>
          <w:szCs w:val="20"/>
          <w:shd w:val="clear" w:color="auto" w:fill="FFFF99"/>
          <w:rtl/>
        </w:rPr>
        <w:t>מיום 1.3.2010</w:t>
      </w:r>
    </w:p>
    <w:p w14:paraId="05ABBA3D" w14:textId="77777777" w:rsidR="000A6FA5" w:rsidRPr="00F30FC0" w:rsidRDefault="000A6FA5" w:rsidP="000A6FA5">
      <w:pPr>
        <w:pStyle w:val="P22"/>
        <w:spacing w:before="0"/>
        <w:ind w:left="0"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תיקון מס' 26</w:t>
      </w:r>
    </w:p>
    <w:p w14:paraId="28145C86" w14:textId="77777777" w:rsidR="000A6FA5" w:rsidRPr="00F30FC0" w:rsidRDefault="000A6FA5" w:rsidP="000A6FA5">
      <w:pPr>
        <w:pStyle w:val="P22"/>
        <w:spacing w:before="0"/>
        <w:ind w:left="0" w:right="1134"/>
        <w:rPr>
          <w:rStyle w:val="default"/>
          <w:rFonts w:cs="FrankRuehl" w:hint="cs"/>
          <w:vanish/>
          <w:sz w:val="20"/>
          <w:szCs w:val="20"/>
          <w:shd w:val="clear" w:color="auto" w:fill="FFFF99"/>
          <w:rtl/>
        </w:rPr>
      </w:pPr>
      <w:hyperlink r:id="rId102" w:history="1">
        <w:r w:rsidRPr="00F30FC0">
          <w:rPr>
            <w:rStyle w:val="Hyperlink"/>
            <w:rFonts w:cs="FrankRuehl" w:hint="cs"/>
            <w:vanish/>
            <w:szCs w:val="20"/>
            <w:shd w:val="clear" w:color="auto" w:fill="FFFF99"/>
            <w:rtl/>
          </w:rPr>
          <w:t>ס"ח תש"ע מס' 2216</w:t>
        </w:r>
      </w:hyperlink>
      <w:r w:rsidRPr="00F30FC0">
        <w:rPr>
          <w:rStyle w:val="default"/>
          <w:rFonts w:cs="FrankRuehl" w:hint="cs"/>
          <w:vanish/>
          <w:sz w:val="20"/>
          <w:szCs w:val="20"/>
          <w:shd w:val="clear" w:color="auto" w:fill="FFFF99"/>
          <w:rtl/>
        </w:rPr>
        <w:t xml:space="preserve"> מיום 3.12.2009 עמ' 252 (</w:t>
      </w:r>
      <w:hyperlink r:id="rId103" w:history="1">
        <w:r w:rsidRPr="00F30FC0">
          <w:rPr>
            <w:rStyle w:val="Hyperlink"/>
            <w:rFonts w:cs="FrankRuehl" w:hint="cs"/>
            <w:vanish/>
            <w:szCs w:val="20"/>
            <w:shd w:val="clear" w:color="auto" w:fill="FFFF99"/>
            <w:rtl/>
          </w:rPr>
          <w:t>ה"ח 261</w:t>
        </w:r>
      </w:hyperlink>
      <w:r w:rsidRPr="00F30FC0">
        <w:rPr>
          <w:rStyle w:val="default"/>
          <w:rFonts w:cs="FrankRuehl" w:hint="cs"/>
          <w:vanish/>
          <w:sz w:val="20"/>
          <w:szCs w:val="20"/>
          <w:shd w:val="clear" w:color="auto" w:fill="FFFF99"/>
          <w:rtl/>
        </w:rPr>
        <w:t>)</w:t>
      </w:r>
    </w:p>
    <w:p w14:paraId="302E5A85" w14:textId="77777777" w:rsidR="000A6FA5" w:rsidRPr="00F30FC0" w:rsidRDefault="000A6FA5" w:rsidP="000A6FA5">
      <w:pPr>
        <w:pStyle w:val="P00"/>
        <w:ind w:left="0" w:right="1134"/>
        <w:rPr>
          <w:rStyle w:val="default"/>
          <w:rFonts w:cs="FrankRuehl" w:hint="cs"/>
          <w:vanish/>
          <w:sz w:val="22"/>
          <w:szCs w:val="22"/>
          <w:shd w:val="clear" w:color="auto" w:fill="FFFF99"/>
          <w:rtl/>
        </w:rPr>
      </w:pPr>
      <w:r w:rsidRPr="00F30FC0">
        <w:rPr>
          <w:rStyle w:val="default"/>
          <w:rFonts w:cs="FrankRuehl"/>
          <w:vanish/>
          <w:sz w:val="22"/>
          <w:szCs w:val="22"/>
          <w:shd w:val="clear" w:color="auto" w:fill="FFFF99"/>
          <w:rtl/>
        </w:rPr>
        <w:tab/>
      </w:r>
      <w:r w:rsidRPr="00F30FC0">
        <w:rPr>
          <w:rStyle w:val="default"/>
          <w:rFonts w:cs="FrankRuehl" w:hint="cs"/>
          <w:vanish/>
          <w:sz w:val="22"/>
          <w:szCs w:val="22"/>
          <w:shd w:val="clear" w:color="auto" w:fill="FFFF99"/>
          <w:rtl/>
        </w:rPr>
        <w:t xml:space="preserve">(א) </w:t>
      </w:r>
      <w:r w:rsidRPr="00F30FC0">
        <w:rPr>
          <w:rStyle w:val="default"/>
          <w:rFonts w:cs="FrankRuehl"/>
          <w:vanish/>
          <w:sz w:val="22"/>
          <w:szCs w:val="22"/>
          <w:shd w:val="clear" w:color="auto" w:fill="FFFF99"/>
          <w:rtl/>
        </w:rPr>
        <w:t>גר</w:t>
      </w:r>
      <w:r w:rsidRPr="00F30FC0">
        <w:rPr>
          <w:rStyle w:val="default"/>
          <w:rFonts w:cs="FrankRuehl" w:hint="cs"/>
          <w:vanish/>
          <w:sz w:val="22"/>
          <w:szCs w:val="22"/>
          <w:shd w:val="clear" w:color="auto" w:fill="FFFF99"/>
          <w:rtl/>
        </w:rPr>
        <w:t xml:space="preserve">מה פגיעת איבה למותו של הנפגע, יהיו בני המשפחה </w:t>
      </w:r>
      <w:r w:rsidRPr="00F30FC0">
        <w:rPr>
          <w:rStyle w:val="default"/>
          <w:rFonts w:cs="FrankRuehl"/>
          <w:vanish/>
          <w:sz w:val="22"/>
          <w:szCs w:val="22"/>
          <w:shd w:val="clear" w:color="auto" w:fill="FFFF99"/>
          <w:rtl/>
        </w:rPr>
        <w:t>זכ</w:t>
      </w:r>
      <w:r w:rsidRPr="00F30FC0">
        <w:rPr>
          <w:rStyle w:val="default"/>
          <w:rFonts w:cs="FrankRuehl" w:hint="cs"/>
          <w:vanish/>
          <w:sz w:val="22"/>
          <w:szCs w:val="22"/>
          <w:shd w:val="clear" w:color="auto" w:fill="FFFF99"/>
          <w:rtl/>
        </w:rPr>
        <w:t xml:space="preserve">אים לתגמול והוראות סעיפים 7, 8, 8א, 8ב, 8ג, 8ג, 9, 10, 10א, 10ג, 10ג, 11, 12, </w:t>
      </w:r>
      <w:r w:rsidRPr="00F30FC0">
        <w:rPr>
          <w:rStyle w:val="default"/>
          <w:rFonts w:cs="FrankRuehl" w:hint="cs"/>
          <w:strike/>
          <w:vanish/>
          <w:sz w:val="22"/>
          <w:szCs w:val="22"/>
          <w:shd w:val="clear" w:color="auto" w:fill="FFFF99"/>
          <w:rtl/>
        </w:rPr>
        <w:t>12א, 13,</w:t>
      </w:r>
      <w:r w:rsidRPr="00F30FC0">
        <w:rPr>
          <w:rStyle w:val="default"/>
          <w:rFonts w:cs="FrankRuehl" w:hint="cs"/>
          <w:vanish/>
          <w:sz w:val="22"/>
          <w:szCs w:val="22"/>
          <w:shd w:val="clear" w:color="auto" w:fill="FFFF99"/>
          <w:rtl/>
        </w:rPr>
        <w:t xml:space="preserve"> 13א, 13ב, 13ג, 14, 14א, 14ב 15, 17, 18, 21ב, 22, 24, 25ב, 29, </w:t>
      </w:r>
      <w:r w:rsidRPr="00F30FC0">
        <w:rPr>
          <w:rStyle w:val="default"/>
          <w:rFonts w:cs="FrankRuehl"/>
          <w:vanish/>
          <w:sz w:val="22"/>
          <w:szCs w:val="22"/>
          <w:shd w:val="clear" w:color="auto" w:fill="FFFF99"/>
          <w:rtl/>
        </w:rPr>
        <w:t>29</w:t>
      </w:r>
      <w:r w:rsidRPr="00F30FC0">
        <w:rPr>
          <w:rStyle w:val="default"/>
          <w:rFonts w:cs="FrankRuehl" w:hint="cs"/>
          <w:vanish/>
          <w:sz w:val="22"/>
          <w:szCs w:val="22"/>
          <w:shd w:val="clear" w:color="auto" w:fill="FFFF99"/>
          <w:rtl/>
        </w:rPr>
        <w:t>א, 29ג, 29ד, 29ה, 30, 32, 32א ו-33א לחוק משפחות חיילים יחולו עליהם, בשינויים המחוייבים.</w:t>
      </w:r>
    </w:p>
    <w:p w14:paraId="7D5371FC" w14:textId="77777777" w:rsidR="000A6FA5" w:rsidRPr="00F30FC0" w:rsidRDefault="000A6FA5" w:rsidP="000A6FA5">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(א1)</w:t>
      </w:r>
      <w:r w:rsidRPr="00F30FC0">
        <w:rPr>
          <w:rStyle w:val="default"/>
          <w:rFonts w:cs="FrankRuehl" w:hint="cs"/>
          <w:vanish/>
          <w:sz w:val="22"/>
          <w:szCs w:val="22"/>
          <w:shd w:val="clear" w:color="auto" w:fill="FFFF99"/>
          <w:rtl/>
        </w:rPr>
        <w:tab/>
        <w:t xml:space="preserve">יתום משני הוריו, שנפטרו כתוצאה מפגיעת איבה זכאי לתגמול חודשי בשיעור התגמול הקבוע בסעיף </w:t>
      </w:r>
      <w:r w:rsidRPr="00F30FC0">
        <w:rPr>
          <w:rStyle w:val="default"/>
          <w:rFonts w:cs="FrankRuehl" w:hint="cs"/>
          <w:strike/>
          <w:vanish/>
          <w:sz w:val="22"/>
          <w:szCs w:val="22"/>
          <w:shd w:val="clear" w:color="auto" w:fill="FFFF99"/>
          <w:rtl/>
        </w:rPr>
        <w:t>13(1)</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13ב(1)</w:t>
      </w:r>
      <w:r w:rsidRPr="00F30FC0">
        <w:rPr>
          <w:rStyle w:val="default"/>
          <w:rFonts w:cs="FrankRuehl" w:hint="cs"/>
          <w:vanish/>
          <w:sz w:val="22"/>
          <w:szCs w:val="22"/>
          <w:shd w:val="clear" w:color="auto" w:fill="FFFF99"/>
          <w:rtl/>
        </w:rPr>
        <w:t xml:space="preserve"> לחוק משפחות חיילים, במקום לתגמול חודשי לפי הוראות סעיף 9(א) לאותו חוק.</w:t>
      </w:r>
    </w:p>
    <w:p w14:paraId="0548D04E" w14:textId="77777777" w:rsidR="000A6FA5" w:rsidRPr="00F30FC0" w:rsidRDefault="000A6FA5" w:rsidP="000A6FA5">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(ב) יתום משני הוריו, שנפטרו כתוצאה מפגיעת איבה ואינו זכאי לתגמול לפי הוראות סעיף קטן (א) בשל כך שמלאו לו 21 שנים, זכאי, לתגמול כלהלן בעד התקופה שתחילתה בחודש שבו היה ליתום משני הוריו, ובלבד שבמועד שבו היה ליתום משני הוריו טרם מלאו לו 37 שנים:</w:t>
      </w:r>
    </w:p>
    <w:p w14:paraId="556BE846" w14:textId="77777777" w:rsidR="000A6FA5" w:rsidRPr="00F30FC0" w:rsidRDefault="000A6FA5" w:rsidP="000A6FA5">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(1)</w:t>
      </w:r>
      <w:r w:rsidRPr="00F30FC0">
        <w:rPr>
          <w:rStyle w:val="default"/>
          <w:rFonts w:cs="FrankRuehl" w:hint="cs"/>
          <w:vanish/>
          <w:sz w:val="22"/>
          <w:szCs w:val="22"/>
          <w:shd w:val="clear" w:color="auto" w:fill="FFFF99"/>
          <w:rtl/>
        </w:rPr>
        <w:tab/>
        <w:t xml:space="preserve">תגמול בשיעור התגמול הקבוע בסעיף </w:t>
      </w:r>
      <w:r w:rsidRPr="00F30FC0">
        <w:rPr>
          <w:rStyle w:val="default"/>
          <w:rFonts w:cs="FrankRuehl" w:hint="cs"/>
          <w:strike/>
          <w:vanish/>
          <w:sz w:val="22"/>
          <w:szCs w:val="22"/>
          <w:shd w:val="clear" w:color="auto" w:fill="FFFF99"/>
          <w:rtl/>
        </w:rPr>
        <w:t>13(1)</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13ב(1)</w:t>
      </w:r>
      <w:r w:rsidRPr="00F30FC0">
        <w:rPr>
          <w:rStyle w:val="default"/>
          <w:rFonts w:cs="FrankRuehl" w:hint="cs"/>
          <w:vanish/>
          <w:sz w:val="22"/>
          <w:szCs w:val="22"/>
          <w:shd w:val="clear" w:color="auto" w:fill="FFFF99"/>
          <w:rtl/>
        </w:rPr>
        <w:t xml:space="preserve"> לחוק משפחות חיילים </w:t>
      </w:r>
      <w:r w:rsidRPr="00F30FC0">
        <w:rPr>
          <w:rStyle w:val="default"/>
          <w:rFonts w:cs="FrankRuehl"/>
          <w:vanish/>
          <w:sz w:val="22"/>
          <w:szCs w:val="22"/>
          <w:shd w:val="clear" w:color="auto" w:fill="FFFF99"/>
          <w:rtl/>
        </w:rPr>
        <w:t>–</w:t>
      </w:r>
      <w:r w:rsidRPr="00F30FC0">
        <w:rPr>
          <w:rStyle w:val="default"/>
          <w:rFonts w:cs="FrankRuehl" w:hint="cs"/>
          <w:vanish/>
          <w:sz w:val="22"/>
          <w:szCs w:val="22"/>
          <w:shd w:val="clear" w:color="auto" w:fill="FFFF99"/>
          <w:rtl/>
        </w:rPr>
        <w:t xml:space="preserve"> עד שימלאו לו 27 שנים;</w:t>
      </w:r>
    </w:p>
    <w:p w14:paraId="27BA9827" w14:textId="77777777" w:rsidR="000A6FA5" w:rsidRPr="00F30FC0" w:rsidRDefault="000A6FA5" w:rsidP="000A6FA5">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(2)</w:t>
      </w:r>
      <w:r w:rsidRPr="00F30FC0">
        <w:rPr>
          <w:rStyle w:val="default"/>
          <w:rFonts w:cs="FrankRuehl" w:hint="cs"/>
          <w:vanish/>
          <w:sz w:val="22"/>
          <w:szCs w:val="22"/>
          <w:shd w:val="clear" w:color="auto" w:fill="FFFF99"/>
          <w:rtl/>
        </w:rPr>
        <w:tab/>
        <w:t xml:space="preserve">תגמול בשיעור 80% מהתגמול הקבוע בסעיף </w:t>
      </w:r>
      <w:r w:rsidRPr="00F30FC0">
        <w:rPr>
          <w:rStyle w:val="default"/>
          <w:rFonts w:cs="FrankRuehl" w:hint="cs"/>
          <w:strike/>
          <w:vanish/>
          <w:sz w:val="22"/>
          <w:szCs w:val="22"/>
          <w:shd w:val="clear" w:color="auto" w:fill="FFFF99"/>
          <w:rtl/>
        </w:rPr>
        <w:t>13(1)</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13ב(1)</w:t>
      </w:r>
      <w:r w:rsidRPr="00F30FC0">
        <w:rPr>
          <w:rStyle w:val="default"/>
          <w:rFonts w:cs="FrankRuehl" w:hint="cs"/>
          <w:vanish/>
          <w:sz w:val="22"/>
          <w:szCs w:val="22"/>
          <w:shd w:val="clear" w:color="auto" w:fill="FFFF99"/>
          <w:rtl/>
        </w:rPr>
        <w:t xml:space="preserve"> לחוק משפחות חיילים </w:t>
      </w:r>
      <w:r w:rsidRPr="00F30FC0">
        <w:rPr>
          <w:rStyle w:val="default"/>
          <w:rFonts w:cs="FrankRuehl"/>
          <w:vanish/>
          <w:sz w:val="22"/>
          <w:szCs w:val="22"/>
          <w:shd w:val="clear" w:color="auto" w:fill="FFFF99"/>
          <w:rtl/>
        </w:rPr>
        <w:t>–</w:t>
      </w:r>
      <w:r w:rsidRPr="00F30FC0">
        <w:rPr>
          <w:rStyle w:val="default"/>
          <w:rFonts w:cs="FrankRuehl" w:hint="cs"/>
          <w:vanish/>
          <w:sz w:val="22"/>
          <w:szCs w:val="22"/>
          <w:shd w:val="clear" w:color="auto" w:fill="FFFF99"/>
          <w:rtl/>
        </w:rPr>
        <w:t xml:space="preserve"> למי שמלאו לו 27 שנים ועד שימלאו לו 37 שנים.</w:t>
      </w:r>
    </w:p>
    <w:p w14:paraId="3C6BD806" w14:textId="77777777" w:rsidR="000D5262" w:rsidRPr="00F30FC0" w:rsidRDefault="000D5262" w:rsidP="000D5262">
      <w:pPr>
        <w:pStyle w:val="P22"/>
        <w:spacing w:before="0"/>
        <w:ind w:left="0" w:right="1134"/>
        <w:rPr>
          <w:rStyle w:val="default"/>
          <w:rFonts w:cs="FrankRuehl" w:hint="cs"/>
          <w:vanish/>
          <w:sz w:val="20"/>
          <w:szCs w:val="20"/>
          <w:shd w:val="clear" w:color="auto" w:fill="FFFF99"/>
          <w:rtl/>
        </w:rPr>
      </w:pPr>
    </w:p>
    <w:p w14:paraId="104B3F71" w14:textId="77777777" w:rsidR="000D5262" w:rsidRPr="00F30FC0" w:rsidRDefault="000D5262" w:rsidP="000D5262">
      <w:pPr>
        <w:pStyle w:val="P22"/>
        <w:spacing w:before="0"/>
        <w:ind w:left="0" w:right="1134"/>
        <w:rPr>
          <w:rStyle w:val="default"/>
          <w:rFonts w:cs="FrankRuehl" w:hint="cs"/>
          <w:vanish/>
          <w:color w:val="FF0000"/>
          <w:sz w:val="20"/>
          <w:szCs w:val="20"/>
          <w:shd w:val="clear" w:color="auto" w:fill="FFFF99"/>
          <w:rtl/>
        </w:rPr>
      </w:pPr>
      <w:r w:rsidRPr="00F30FC0">
        <w:rPr>
          <w:rStyle w:val="default"/>
          <w:rFonts w:cs="FrankRuehl" w:hint="cs"/>
          <w:vanish/>
          <w:color w:val="FF0000"/>
          <w:sz w:val="20"/>
          <w:szCs w:val="20"/>
          <w:shd w:val="clear" w:color="auto" w:fill="FFFF99"/>
          <w:rtl/>
        </w:rPr>
        <w:t>מיום 1.4.2010</w:t>
      </w:r>
    </w:p>
    <w:p w14:paraId="31CD7CB0" w14:textId="77777777" w:rsidR="000D5262" w:rsidRPr="00F30FC0" w:rsidRDefault="000D5262" w:rsidP="000D5262">
      <w:pPr>
        <w:pStyle w:val="P22"/>
        <w:spacing w:before="0"/>
        <w:ind w:left="0"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תיקון מס' 28</w:t>
      </w:r>
    </w:p>
    <w:p w14:paraId="33352CFA" w14:textId="77777777" w:rsidR="000D5262" w:rsidRPr="00F30FC0" w:rsidRDefault="000D5262" w:rsidP="000D5262">
      <w:pPr>
        <w:pStyle w:val="P22"/>
        <w:spacing w:before="0"/>
        <w:ind w:left="0" w:right="1134"/>
        <w:rPr>
          <w:rStyle w:val="default"/>
          <w:rFonts w:cs="FrankRuehl" w:hint="cs"/>
          <w:vanish/>
          <w:sz w:val="20"/>
          <w:szCs w:val="20"/>
          <w:shd w:val="clear" w:color="auto" w:fill="FFFF99"/>
          <w:rtl/>
        </w:rPr>
      </w:pPr>
      <w:hyperlink r:id="rId104" w:history="1">
        <w:r w:rsidRPr="00F30FC0">
          <w:rPr>
            <w:rStyle w:val="Hyperlink"/>
            <w:rFonts w:cs="FrankRuehl" w:hint="cs"/>
            <w:vanish/>
            <w:szCs w:val="20"/>
            <w:shd w:val="clear" w:color="auto" w:fill="FFFF99"/>
            <w:rtl/>
          </w:rPr>
          <w:t>ס"ח תש"ע מס' 2230</w:t>
        </w:r>
      </w:hyperlink>
      <w:r w:rsidRPr="00F30FC0">
        <w:rPr>
          <w:rStyle w:val="default"/>
          <w:rFonts w:cs="FrankRuehl" w:hint="cs"/>
          <w:vanish/>
          <w:sz w:val="20"/>
          <w:szCs w:val="20"/>
          <w:shd w:val="clear" w:color="auto" w:fill="FFFF99"/>
          <w:rtl/>
        </w:rPr>
        <w:t xml:space="preserve"> מיום 25.2.2010 עמ' 399 (</w:t>
      </w:r>
      <w:hyperlink r:id="rId105" w:history="1">
        <w:r w:rsidRPr="00F30FC0">
          <w:rPr>
            <w:rStyle w:val="Hyperlink"/>
            <w:rFonts w:cs="FrankRuehl" w:hint="cs"/>
            <w:vanish/>
            <w:szCs w:val="20"/>
            <w:shd w:val="clear" w:color="auto" w:fill="FFFF99"/>
            <w:rtl/>
          </w:rPr>
          <w:t>ה"ח 262</w:t>
        </w:r>
      </w:hyperlink>
      <w:r w:rsidRPr="00F30FC0">
        <w:rPr>
          <w:rStyle w:val="default"/>
          <w:rFonts w:cs="FrankRuehl" w:hint="cs"/>
          <w:vanish/>
          <w:sz w:val="20"/>
          <w:szCs w:val="20"/>
          <w:shd w:val="clear" w:color="auto" w:fill="FFFF99"/>
          <w:rtl/>
        </w:rPr>
        <w:t>)</w:t>
      </w:r>
    </w:p>
    <w:p w14:paraId="1A0B3FC6" w14:textId="77777777" w:rsidR="000D5262" w:rsidRPr="00F30FC0" w:rsidRDefault="000D5262" w:rsidP="000D5262">
      <w:pPr>
        <w:pStyle w:val="P22"/>
        <w:spacing w:before="0"/>
        <w:ind w:left="0"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הוספת סעיף קטן 7(ח)</w:t>
      </w:r>
    </w:p>
    <w:p w14:paraId="3C9A5750" w14:textId="77777777" w:rsidR="00931695" w:rsidRPr="00F30FC0" w:rsidRDefault="00931695" w:rsidP="000D5262">
      <w:pPr>
        <w:pStyle w:val="P22"/>
        <w:spacing w:before="0"/>
        <w:ind w:left="0" w:right="1134"/>
        <w:rPr>
          <w:rStyle w:val="default"/>
          <w:rFonts w:cs="FrankRuehl" w:hint="cs"/>
          <w:vanish/>
          <w:sz w:val="20"/>
          <w:szCs w:val="20"/>
          <w:shd w:val="clear" w:color="auto" w:fill="FFFF99"/>
          <w:rtl/>
        </w:rPr>
      </w:pPr>
    </w:p>
    <w:p w14:paraId="08145D60" w14:textId="77777777" w:rsidR="00931695" w:rsidRPr="00F30FC0" w:rsidRDefault="00931695" w:rsidP="000D5262">
      <w:pPr>
        <w:pStyle w:val="P22"/>
        <w:spacing w:before="0"/>
        <w:ind w:left="0" w:right="1134"/>
        <w:rPr>
          <w:rStyle w:val="default"/>
          <w:rFonts w:cs="FrankRuehl" w:hint="cs"/>
          <w:vanish/>
          <w:color w:val="FF0000"/>
          <w:sz w:val="20"/>
          <w:szCs w:val="20"/>
          <w:shd w:val="clear" w:color="auto" w:fill="FFFF99"/>
          <w:rtl/>
        </w:rPr>
      </w:pPr>
      <w:r w:rsidRPr="00F30FC0">
        <w:rPr>
          <w:rStyle w:val="default"/>
          <w:rFonts w:cs="FrankRuehl" w:hint="cs"/>
          <w:vanish/>
          <w:color w:val="FF0000"/>
          <w:sz w:val="20"/>
          <w:szCs w:val="20"/>
          <w:shd w:val="clear" w:color="auto" w:fill="FFFF99"/>
          <w:rtl/>
        </w:rPr>
        <w:t>מיום 1.8.2011</w:t>
      </w:r>
    </w:p>
    <w:p w14:paraId="104EE007" w14:textId="77777777" w:rsidR="00931695" w:rsidRPr="00F30FC0" w:rsidRDefault="00931695" w:rsidP="000D5262">
      <w:pPr>
        <w:pStyle w:val="P22"/>
        <w:spacing w:before="0"/>
        <w:ind w:left="0"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תיקון מס' 30</w:t>
      </w:r>
    </w:p>
    <w:p w14:paraId="3CF53034" w14:textId="77777777" w:rsidR="00931695" w:rsidRPr="00F30FC0" w:rsidRDefault="00931695" w:rsidP="000D5262">
      <w:pPr>
        <w:pStyle w:val="P22"/>
        <w:spacing w:before="0"/>
        <w:ind w:left="0" w:right="1134"/>
        <w:rPr>
          <w:rStyle w:val="default"/>
          <w:rFonts w:cs="FrankRuehl" w:hint="cs"/>
          <w:vanish/>
          <w:sz w:val="20"/>
          <w:szCs w:val="20"/>
          <w:shd w:val="clear" w:color="auto" w:fill="FFFF99"/>
          <w:rtl/>
        </w:rPr>
      </w:pPr>
      <w:hyperlink r:id="rId106" w:history="1">
        <w:r w:rsidRPr="00F30FC0">
          <w:rPr>
            <w:rStyle w:val="Hyperlink"/>
            <w:rFonts w:cs="FrankRuehl" w:hint="cs"/>
            <w:vanish/>
            <w:szCs w:val="20"/>
            <w:shd w:val="clear" w:color="auto" w:fill="FFFF99"/>
            <w:rtl/>
          </w:rPr>
          <w:t>ס"ח תשע"א מס' 2307</w:t>
        </w:r>
      </w:hyperlink>
      <w:r w:rsidRPr="00F30FC0">
        <w:rPr>
          <w:rStyle w:val="default"/>
          <w:rFonts w:cs="FrankRuehl" w:hint="cs"/>
          <w:vanish/>
          <w:sz w:val="20"/>
          <w:szCs w:val="20"/>
          <w:shd w:val="clear" w:color="auto" w:fill="FFFF99"/>
          <w:rtl/>
        </w:rPr>
        <w:t xml:space="preserve"> מיום 28.7.2011 עמ' 992 (</w:t>
      </w:r>
      <w:hyperlink r:id="rId107" w:history="1">
        <w:r w:rsidRPr="00F30FC0">
          <w:rPr>
            <w:rStyle w:val="Hyperlink"/>
            <w:rFonts w:cs="FrankRuehl" w:hint="cs"/>
            <w:vanish/>
            <w:szCs w:val="20"/>
            <w:shd w:val="clear" w:color="auto" w:fill="FFFF99"/>
            <w:rtl/>
          </w:rPr>
          <w:t>ה"ח 402</w:t>
        </w:r>
      </w:hyperlink>
      <w:r w:rsidRPr="00F30FC0">
        <w:rPr>
          <w:rStyle w:val="default"/>
          <w:rFonts w:cs="FrankRuehl" w:hint="cs"/>
          <w:vanish/>
          <w:sz w:val="20"/>
          <w:szCs w:val="20"/>
          <w:shd w:val="clear" w:color="auto" w:fill="FFFF99"/>
          <w:rtl/>
        </w:rPr>
        <w:t>)</w:t>
      </w:r>
    </w:p>
    <w:p w14:paraId="2547158E" w14:textId="77777777" w:rsidR="00931695" w:rsidRPr="00F30FC0" w:rsidRDefault="00931695" w:rsidP="00931695">
      <w:pPr>
        <w:pStyle w:val="P0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(א1)</w:t>
      </w:r>
      <w:r w:rsidRPr="00F30FC0">
        <w:rPr>
          <w:rStyle w:val="default"/>
          <w:rFonts w:cs="FrankRuehl" w:hint="cs"/>
          <w:vanish/>
          <w:sz w:val="22"/>
          <w:szCs w:val="22"/>
          <w:shd w:val="clear" w:color="auto" w:fill="FFFF99"/>
          <w:rtl/>
        </w:rPr>
        <w:tab/>
        <w:t xml:space="preserve">יתום משני הוריו, שנפטרו כתוצאה מפגיעת איבה זכאי לתגמול חודשי בשיעור התגמול הקבוע בסעיף 13ב(1) לחוק משפחות חיילים, במקום לתגמול חודשי לפי הוראות סעיף 9(א) לאותו חוק </w:t>
      </w:r>
      <w:r w:rsidRPr="00F30FC0">
        <w:rPr>
          <w:rStyle w:val="default"/>
          <w:rFonts w:cs="FrankRuehl" w:hint="cs"/>
          <w:vanish/>
          <w:sz w:val="22"/>
          <w:szCs w:val="22"/>
          <w:u w:val="single"/>
          <w:shd w:val="clear" w:color="auto" w:fill="FFFF99"/>
          <w:rtl/>
        </w:rPr>
        <w:t>עד הגיעו לגיל 18, וכן זכאי הוא להטבות הניתנות בעד יתום לאלמנה כמשמעותה בחוק משפחות חיילים, לפי כל דין, ובלבד שלא יהא זכאי לכפל הטבות</w:t>
      </w:r>
      <w:r w:rsidRPr="00F30FC0">
        <w:rPr>
          <w:rStyle w:val="default"/>
          <w:rFonts w:cs="FrankRuehl" w:hint="cs"/>
          <w:vanish/>
          <w:sz w:val="22"/>
          <w:szCs w:val="22"/>
          <w:shd w:val="clear" w:color="auto" w:fill="FFFF99"/>
          <w:rtl/>
        </w:rPr>
        <w:t>.</w:t>
      </w:r>
    </w:p>
    <w:p w14:paraId="3312BA2F" w14:textId="77777777" w:rsidR="00931695" w:rsidRPr="00F30FC0" w:rsidRDefault="00931695" w:rsidP="00931695">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vanish/>
          <w:sz w:val="22"/>
          <w:szCs w:val="22"/>
          <w:u w:val="single"/>
          <w:shd w:val="clear" w:color="auto" w:fill="FFFF99"/>
          <w:rtl/>
        </w:rPr>
        <w:t>(א2)</w:t>
      </w:r>
      <w:r w:rsidRPr="00F30FC0">
        <w:rPr>
          <w:rStyle w:val="default"/>
          <w:rFonts w:cs="FrankRuehl" w:hint="cs"/>
          <w:vanish/>
          <w:sz w:val="22"/>
          <w:szCs w:val="22"/>
          <w:u w:val="single"/>
          <w:shd w:val="clear" w:color="auto" w:fill="FFFF99"/>
          <w:rtl/>
        </w:rPr>
        <w:tab/>
        <w:t>יתום משני הוריו שנפטרו כתוצאה מפגיעת איבה ומלאו לו 18 שנים זכאי למשך כל ימי חייו לתגמול חודשי בשיעור התגמול הקבוע בסעיף 7 לחוק משפחות חיילים, ולהטבות הניתנות לפי כל דין לאלמנה שאין יתום סמוך על שולחנה כמשמעותה בחוק האמור, למעט סיוע במימון רכישת דירה והחלפת דירה, ובלבד שלא יהא זכאי לכפל הטבות; הטבות לעניין הנצחה יינתנו רק לאחד היתומים באותה משפחה, לגבי כל אחד מהוריו.</w:t>
      </w:r>
    </w:p>
    <w:p w14:paraId="707D6F7E" w14:textId="77777777" w:rsidR="00931695" w:rsidRPr="00F30FC0" w:rsidRDefault="00931695" w:rsidP="00931695">
      <w:pPr>
        <w:pStyle w:val="P00"/>
        <w:spacing w:before="0"/>
        <w:ind w:left="0" w:right="1134"/>
        <w:rPr>
          <w:rStyle w:val="default"/>
          <w:rFonts w:cs="FrankRuehl" w:hint="cs"/>
          <w:strike/>
          <w:vanish/>
          <w:sz w:val="22"/>
          <w:szCs w:val="22"/>
          <w:shd w:val="clear" w:color="auto" w:fill="FFFF99"/>
          <w:rtl/>
        </w:rPr>
      </w:pPr>
      <w:r w:rsidRPr="00F30FC0">
        <w:rPr>
          <w:rStyle w:val="default"/>
          <w:rFonts w:cs="FrankRuehl" w:hint="cs"/>
          <w:vanish/>
          <w:sz w:val="22"/>
          <w:szCs w:val="22"/>
          <w:shd w:val="clear" w:color="auto" w:fill="FFFF99"/>
          <w:rtl/>
        </w:rPr>
        <w:tab/>
        <w:t>(ב)</w:t>
      </w:r>
      <w:r w:rsidRPr="00F30FC0">
        <w:rPr>
          <w:rStyle w:val="default"/>
          <w:rFonts w:cs="FrankRuehl" w:hint="cs"/>
          <w:vanish/>
          <w:sz w:val="22"/>
          <w:szCs w:val="22"/>
          <w:shd w:val="clear" w:color="auto" w:fill="FFFF99"/>
          <w:rtl/>
        </w:rPr>
        <w:tab/>
      </w:r>
      <w:r w:rsidRPr="00F30FC0">
        <w:rPr>
          <w:rStyle w:val="default"/>
          <w:rFonts w:cs="FrankRuehl" w:hint="cs"/>
          <w:strike/>
          <w:vanish/>
          <w:sz w:val="22"/>
          <w:szCs w:val="22"/>
          <w:shd w:val="clear" w:color="auto" w:fill="FFFF99"/>
          <w:rtl/>
        </w:rPr>
        <w:t>יתום משני הוריו, שנפטרו כתוצאה מפגיעת איבה ואינו זכאי לתגמול לפי הוראות סעיף קטן (א) בשל כך שמלאו לו 21 שנים, זכאי, לתגמול כלהלן בעד התקופה שתחילתה בחודש שבו היה ליתום משני הוריו, ובלבד</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הוראות סעיפים קטנים (א1) ו-(א2) יחולו לגבי מי</w:t>
      </w:r>
      <w:r w:rsidRPr="00F30FC0">
        <w:rPr>
          <w:rStyle w:val="default"/>
          <w:rFonts w:cs="FrankRuehl" w:hint="cs"/>
          <w:vanish/>
          <w:sz w:val="22"/>
          <w:szCs w:val="22"/>
          <w:shd w:val="clear" w:color="auto" w:fill="FFFF99"/>
          <w:rtl/>
        </w:rPr>
        <w:t xml:space="preserve"> שבמועד שבו היה ליתום משני הוריו טרם מלאו לו 37 שנים</w:t>
      </w:r>
      <w:r w:rsidRPr="00F30FC0">
        <w:rPr>
          <w:rStyle w:val="default"/>
          <w:rFonts w:cs="FrankRuehl" w:hint="cs"/>
          <w:strike/>
          <w:vanish/>
          <w:sz w:val="22"/>
          <w:szCs w:val="22"/>
          <w:shd w:val="clear" w:color="auto" w:fill="FFFF99"/>
          <w:rtl/>
        </w:rPr>
        <w:t>:</w:t>
      </w:r>
    </w:p>
    <w:p w14:paraId="172B2D7C" w14:textId="77777777" w:rsidR="00931695" w:rsidRPr="00F30FC0" w:rsidRDefault="00931695" w:rsidP="00931695">
      <w:pPr>
        <w:pStyle w:val="P00"/>
        <w:spacing w:before="0"/>
        <w:ind w:left="1021" w:right="1134"/>
        <w:rPr>
          <w:rStyle w:val="default"/>
          <w:rFonts w:cs="FrankRuehl" w:hint="cs"/>
          <w:strike/>
          <w:vanish/>
          <w:sz w:val="22"/>
          <w:szCs w:val="22"/>
          <w:shd w:val="clear" w:color="auto" w:fill="FFFF99"/>
          <w:rtl/>
        </w:rPr>
      </w:pPr>
      <w:r w:rsidRPr="00F30FC0">
        <w:rPr>
          <w:rStyle w:val="default"/>
          <w:rFonts w:cs="FrankRuehl" w:hint="cs"/>
          <w:strike/>
          <w:vanish/>
          <w:sz w:val="22"/>
          <w:szCs w:val="22"/>
          <w:shd w:val="clear" w:color="auto" w:fill="FFFF99"/>
          <w:rtl/>
        </w:rPr>
        <w:t>(1)</w:t>
      </w:r>
      <w:r w:rsidRPr="00F30FC0">
        <w:rPr>
          <w:rStyle w:val="default"/>
          <w:rFonts w:cs="FrankRuehl" w:hint="cs"/>
          <w:strike/>
          <w:vanish/>
          <w:sz w:val="22"/>
          <w:szCs w:val="22"/>
          <w:shd w:val="clear" w:color="auto" w:fill="FFFF99"/>
          <w:rtl/>
        </w:rPr>
        <w:tab/>
        <w:t xml:space="preserve">תגמול בשיעור התגמול הקבוע בסעיף 13ב(1) לחוק משפחות חיילים </w:t>
      </w:r>
      <w:r w:rsidRPr="00F30FC0">
        <w:rPr>
          <w:rStyle w:val="default"/>
          <w:rFonts w:cs="FrankRuehl"/>
          <w:strike/>
          <w:vanish/>
          <w:sz w:val="22"/>
          <w:szCs w:val="22"/>
          <w:shd w:val="clear" w:color="auto" w:fill="FFFF99"/>
          <w:rtl/>
        </w:rPr>
        <w:t>–</w:t>
      </w:r>
      <w:r w:rsidRPr="00F30FC0">
        <w:rPr>
          <w:rStyle w:val="default"/>
          <w:rFonts w:cs="FrankRuehl" w:hint="cs"/>
          <w:strike/>
          <w:vanish/>
          <w:sz w:val="22"/>
          <w:szCs w:val="22"/>
          <w:shd w:val="clear" w:color="auto" w:fill="FFFF99"/>
          <w:rtl/>
        </w:rPr>
        <w:t xml:space="preserve"> עד שימלאו לו 27 שנים;</w:t>
      </w:r>
    </w:p>
    <w:p w14:paraId="6E7CB97F" w14:textId="77777777" w:rsidR="00931695" w:rsidRPr="00F30FC0" w:rsidRDefault="00931695" w:rsidP="00931695">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strike/>
          <w:vanish/>
          <w:sz w:val="22"/>
          <w:szCs w:val="22"/>
          <w:shd w:val="clear" w:color="auto" w:fill="FFFF99"/>
          <w:rtl/>
        </w:rPr>
        <w:t>(2)</w:t>
      </w:r>
      <w:r w:rsidRPr="00F30FC0">
        <w:rPr>
          <w:rStyle w:val="default"/>
          <w:rFonts w:cs="FrankRuehl" w:hint="cs"/>
          <w:strike/>
          <w:vanish/>
          <w:sz w:val="22"/>
          <w:szCs w:val="22"/>
          <w:shd w:val="clear" w:color="auto" w:fill="FFFF99"/>
          <w:rtl/>
        </w:rPr>
        <w:tab/>
        <w:t xml:space="preserve">תגמול בשיעור 80% מהתגמול הקבוע בסעיף 13ב(1) לחוק משפחות חיילים </w:t>
      </w:r>
      <w:r w:rsidRPr="00F30FC0">
        <w:rPr>
          <w:rStyle w:val="default"/>
          <w:rFonts w:cs="FrankRuehl"/>
          <w:strike/>
          <w:vanish/>
          <w:sz w:val="22"/>
          <w:szCs w:val="22"/>
          <w:shd w:val="clear" w:color="auto" w:fill="FFFF99"/>
          <w:rtl/>
        </w:rPr>
        <w:t>–</w:t>
      </w:r>
      <w:r w:rsidRPr="00F30FC0">
        <w:rPr>
          <w:rStyle w:val="default"/>
          <w:rFonts w:cs="FrankRuehl" w:hint="cs"/>
          <w:strike/>
          <w:vanish/>
          <w:sz w:val="22"/>
          <w:szCs w:val="22"/>
          <w:shd w:val="clear" w:color="auto" w:fill="FFFF99"/>
          <w:rtl/>
        </w:rPr>
        <w:t xml:space="preserve"> למי שמלאו לו 27 שנים ועד שימלאו לו 37 שנים</w:t>
      </w:r>
      <w:r w:rsidRPr="00F30FC0">
        <w:rPr>
          <w:rStyle w:val="default"/>
          <w:rFonts w:cs="FrankRuehl" w:hint="cs"/>
          <w:vanish/>
          <w:sz w:val="22"/>
          <w:szCs w:val="22"/>
          <w:shd w:val="clear" w:color="auto" w:fill="FFFF99"/>
          <w:rtl/>
        </w:rPr>
        <w:t>.</w:t>
      </w:r>
    </w:p>
    <w:p w14:paraId="41E539F8" w14:textId="77777777" w:rsidR="00931695" w:rsidRPr="00F30FC0" w:rsidRDefault="00931695" w:rsidP="00931695">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(ג)</w:t>
      </w:r>
      <w:r w:rsidRPr="00F30FC0">
        <w:rPr>
          <w:rStyle w:val="default"/>
          <w:rFonts w:cs="FrankRuehl" w:hint="cs"/>
          <w:vanish/>
          <w:sz w:val="22"/>
          <w:szCs w:val="22"/>
          <w:shd w:val="clear" w:color="auto" w:fill="FFFF99"/>
          <w:rtl/>
        </w:rPr>
        <w:tab/>
        <w:t xml:space="preserve">מי שזכאי לתגמול לפי הוראות </w:t>
      </w:r>
      <w:r w:rsidRPr="00F30FC0">
        <w:rPr>
          <w:rStyle w:val="default"/>
          <w:rFonts w:cs="FrankRuehl" w:hint="cs"/>
          <w:strike/>
          <w:vanish/>
          <w:sz w:val="22"/>
          <w:szCs w:val="22"/>
          <w:shd w:val="clear" w:color="auto" w:fill="FFFF99"/>
          <w:rtl/>
        </w:rPr>
        <w:t>סעיף קטן (ב)</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סעיף קטן (א2)</w:t>
      </w:r>
      <w:r w:rsidRPr="00F30FC0">
        <w:rPr>
          <w:rStyle w:val="default"/>
          <w:rFonts w:cs="FrankRuehl" w:hint="cs"/>
          <w:vanish/>
          <w:sz w:val="22"/>
          <w:szCs w:val="22"/>
          <w:shd w:val="clear" w:color="auto" w:fill="FFFF99"/>
          <w:rtl/>
        </w:rPr>
        <w:t xml:space="preserve"> לא יהיה זכאי, בעד התקופה שבה משתלם התגמול האמור, לתשלום למחיית יתום בעת רכישת מקצוע או השכלה כללית או מקצועית, לפי חוק משפחות חיילים, ואולם יהיה זכאי לבחור בתשלום כאמור במקום התגמול האמור.</w:t>
      </w:r>
    </w:p>
    <w:p w14:paraId="11EDAA40" w14:textId="77777777" w:rsidR="00931695" w:rsidRPr="00F30FC0" w:rsidRDefault="00931695" w:rsidP="00931695">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(ד)</w:t>
      </w:r>
      <w:r w:rsidRPr="00F30FC0">
        <w:rPr>
          <w:rStyle w:val="default"/>
          <w:rFonts w:cs="FrankRuehl" w:hint="cs"/>
          <w:vanish/>
          <w:sz w:val="22"/>
          <w:szCs w:val="22"/>
          <w:shd w:val="clear" w:color="auto" w:fill="FFFF99"/>
          <w:rtl/>
        </w:rPr>
        <w:tab/>
        <w:t xml:space="preserve">יתום משני הוריו, שנפטרו כתוצאה מפגיעת איבה, זכאי </w:t>
      </w:r>
      <w:r w:rsidRPr="00F30FC0">
        <w:rPr>
          <w:rStyle w:val="default"/>
          <w:rFonts w:cs="FrankRuehl"/>
          <w:vanish/>
          <w:sz w:val="22"/>
          <w:szCs w:val="22"/>
          <w:shd w:val="clear" w:color="auto" w:fill="FFFF99"/>
          <w:rtl/>
        </w:rPr>
        <w:t>–</w:t>
      </w:r>
    </w:p>
    <w:p w14:paraId="65A913D8" w14:textId="77777777" w:rsidR="00931695" w:rsidRPr="00F30FC0" w:rsidRDefault="00931695" w:rsidP="00931695">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(1)</w:t>
      </w:r>
      <w:r w:rsidRPr="00F30FC0">
        <w:rPr>
          <w:rStyle w:val="default"/>
          <w:rFonts w:cs="FrankRuehl" w:hint="cs"/>
          <w:vanish/>
          <w:sz w:val="22"/>
          <w:szCs w:val="22"/>
          <w:shd w:val="clear" w:color="auto" w:fill="FFFF99"/>
          <w:rtl/>
        </w:rPr>
        <w:tab/>
        <w:t>אם טרם מלאו לו 37 שנים, למענק התארגנות בסכום של 83,600 שקלים חדשים, שישולם במועד שבו היה ליתום משני הוריו, או בהגיעו לגיל 18, לפי המאוחר;</w:t>
      </w:r>
    </w:p>
    <w:p w14:paraId="226B20F5" w14:textId="77777777" w:rsidR="00931695" w:rsidRPr="00F30FC0" w:rsidRDefault="00931695" w:rsidP="00931695">
      <w:pPr>
        <w:pStyle w:val="P00"/>
        <w:spacing w:before="0"/>
        <w:ind w:left="1021" w:right="1134"/>
        <w:rPr>
          <w:rStyle w:val="default"/>
          <w:rFonts w:cs="FrankRuehl" w:hint="cs"/>
          <w:strike/>
          <w:vanish/>
          <w:sz w:val="22"/>
          <w:szCs w:val="22"/>
          <w:shd w:val="clear" w:color="auto" w:fill="FFFF99"/>
          <w:rtl/>
        </w:rPr>
      </w:pPr>
      <w:r w:rsidRPr="00F30FC0">
        <w:rPr>
          <w:rStyle w:val="default"/>
          <w:rFonts w:cs="FrankRuehl" w:hint="cs"/>
          <w:strike/>
          <w:vanish/>
          <w:sz w:val="22"/>
          <w:szCs w:val="22"/>
          <w:shd w:val="clear" w:color="auto" w:fill="FFFF99"/>
          <w:rtl/>
        </w:rPr>
        <w:t>(2)</w:t>
      </w:r>
      <w:r w:rsidRPr="00F30FC0">
        <w:rPr>
          <w:rStyle w:val="default"/>
          <w:rFonts w:cs="FrankRuehl" w:hint="cs"/>
          <w:strike/>
          <w:vanish/>
          <w:sz w:val="22"/>
          <w:szCs w:val="22"/>
          <w:shd w:val="clear" w:color="auto" w:fill="FFFF99"/>
          <w:rtl/>
        </w:rPr>
        <w:tab/>
        <w:t>אם טרם מלאו לו 21 שנים, למענק ניידות בסכום של 26,000 שקלים חדשים.</w:t>
      </w:r>
    </w:p>
    <w:p w14:paraId="02DC2888" w14:textId="77777777" w:rsidR="00931695" w:rsidRPr="00F30FC0" w:rsidRDefault="00931695" w:rsidP="00931695">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(ה)</w:t>
      </w:r>
      <w:r w:rsidRPr="00F30FC0">
        <w:rPr>
          <w:rStyle w:val="default"/>
          <w:rFonts w:cs="FrankRuehl" w:hint="cs"/>
          <w:vanish/>
          <w:sz w:val="22"/>
          <w:szCs w:val="22"/>
          <w:shd w:val="clear" w:color="auto" w:fill="FFFF99"/>
          <w:rtl/>
        </w:rPr>
        <w:tab/>
      </w:r>
      <w:r w:rsidRPr="00F30FC0">
        <w:rPr>
          <w:rStyle w:val="default"/>
          <w:rFonts w:cs="FrankRuehl" w:hint="cs"/>
          <w:strike/>
          <w:vanish/>
          <w:sz w:val="22"/>
          <w:szCs w:val="22"/>
          <w:shd w:val="clear" w:color="auto" w:fill="FFFF99"/>
          <w:rtl/>
        </w:rPr>
        <w:t>הסכומים הנקובים בסעיף קטן (ד) יעודכנו</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הסכום הנקוב בסעיף קטן (ד) יעודכן</w:t>
      </w:r>
      <w:r w:rsidRPr="00F30FC0">
        <w:rPr>
          <w:rStyle w:val="default"/>
          <w:rFonts w:cs="FrankRuehl" w:hint="cs"/>
          <w:vanish/>
          <w:sz w:val="22"/>
          <w:szCs w:val="22"/>
          <w:shd w:val="clear" w:color="auto" w:fill="FFFF99"/>
          <w:rtl/>
        </w:rPr>
        <w:t xml:space="preserve"> במועדי עדכון התגמולים לפי חוק משפחות חיילים ולפי שיעור העדכון האמור.</w:t>
      </w:r>
    </w:p>
    <w:p w14:paraId="530B8E7F" w14:textId="77777777" w:rsidR="00931695" w:rsidRPr="00F30FC0" w:rsidRDefault="00931695" w:rsidP="00931695">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(ו)</w:t>
      </w:r>
      <w:r w:rsidRPr="00F30FC0">
        <w:rPr>
          <w:rStyle w:val="default"/>
          <w:rFonts w:cs="FrankRuehl" w:hint="cs"/>
          <w:vanish/>
          <w:sz w:val="22"/>
          <w:szCs w:val="22"/>
          <w:shd w:val="clear" w:color="auto" w:fill="FFFF99"/>
          <w:rtl/>
        </w:rPr>
        <w:tab/>
        <w:t xml:space="preserve">על אף הוראות סעיף 29א לחוק משפחות חיילים </w:t>
      </w:r>
      <w:r w:rsidRPr="00F30FC0">
        <w:rPr>
          <w:rStyle w:val="default"/>
          <w:rFonts w:cs="FrankRuehl"/>
          <w:vanish/>
          <w:sz w:val="22"/>
          <w:szCs w:val="22"/>
          <w:shd w:val="clear" w:color="auto" w:fill="FFFF99"/>
          <w:rtl/>
        </w:rPr>
        <w:t>–</w:t>
      </w:r>
    </w:p>
    <w:p w14:paraId="7D66749A" w14:textId="77777777" w:rsidR="00931695" w:rsidRPr="00F30FC0" w:rsidRDefault="00931695" w:rsidP="00931695">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(1)</w:t>
      </w:r>
      <w:r w:rsidRPr="00F30FC0">
        <w:rPr>
          <w:rStyle w:val="default"/>
          <w:rFonts w:cs="FrankRuehl" w:hint="cs"/>
          <w:vanish/>
          <w:sz w:val="22"/>
          <w:szCs w:val="22"/>
          <w:shd w:val="clear" w:color="auto" w:fill="FFFF99"/>
          <w:rtl/>
        </w:rPr>
        <w:tab/>
        <w:t>לגבי יתום משני הוריו שנפטרו כתוצאה מפגיעת איבה, תחול הזכאות למענקים לפי סעיף 29א לחוק משפחות חיילים עד שימלאו לו 37 שנים;</w:t>
      </w:r>
    </w:p>
    <w:p w14:paraId="5E944050" w14:textId="77777777" w:rsidR="00931695" w:rsidRPr="00F30FC0" w:rsidRDefault="00931695" w:rsidP="00931695">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(2)</w:t>
      </w:r>
      <w:r w:rsidRPr="00F30FC0">
        <w:rPr>
          <w:rStyle w:val="default"/>
          <w:rFonts w:cs="FrankRuehl" w:hint="cs"/>
          <w:vanish/>
          <w:sz w:val="22"/>
          <w:szCs w:val="22"/>
          <w:shd w:val="clear" w:color="auto" w:fill="FFFF99"/>
          <w:rtl/>
        </w:rPr>
        <w:tab/>
        <w:t>יתום משני הוריו שנפטרו כתוצאה מפגיעת איבה זכאי למענקים לפי סעיף 29א לחוק משפחות חיילים מכוחו של כל אחד מהוריו;</w:t>
      </w:r>
    </w:p>
    <w:p w14:paraId="78742D60" w14:textId="77777777" w:rsidR="00931695" w:rsidRPr="00F30FC0" w:rsidRDefault="00931695" w:rsidP="00931695">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(3)</w:t>
      </w:r>
      <w:r w:rsidRPr="00F30FC0">
        <w:rPr>
          <w:rStyle w:val="default"/>
          <w:rFonts w:cs="FrankRuehl" w:hint="cs"/>
          <w:vanish/>
          <w:sz w:val="22"/>
          <w:szCs w:val="22"/>
          <w:shd w:val="clear" w:color="auto" w:fill="FFFF99"/>
          <w:rtl/>
        </w:rPr>
        <w:tab/>
        <w:t>יתום משני הוריו שנפטרו כתוצאה מפגיעת איבה זכאי למענק בשיעור של 80% מהמענק לפי סעיף 29א(א) לחוק משפחות חיילים גם אם נישא לפני שנפטרו הוריו או שנפטר הורהו השני, ובלבד שטרם מלאו לו 37 שנים, ולא חלפו יותר משנתיים מעת הנישואין ועד פטירת הורהו השני; נפטרו שני ההורים כאמור בתוך שנתיים מעת הנישואין, יהיה יתום כאמור זכאי למענק לפי פסקה זו מכוח כל אחד מהוריו.</w:t>
      </w:r>
    </w:p>
    <w:p w14:paraId="1BFDC6CB" w14:textId="77777777" w:rsidR="00931695" w:rsidRPr="00F30FC0" w:rsidRDefault="00931695" w:rsidP="005B5168">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(ז)</w:t>
      </w:r>
      <w:r w:rsidRPr="00F30FC0">
        <w:rPr>
          <w:rStyle w:val="default"/>
          <w:rFonts w:cs="FrankRuehl" w:hint="cs"/>
          <w:vanish/>
          <w:sz w:val="22"/>
          <w:szCs w:val="22"/>
          <w:shd w:val="clear" w:color="auto" w:fill="FFFF99"/>
          <w:rtl/>
        </w:rPr>
        <w:tab/>
        <w:t xml:space="preserve">לגבי יתום משני הוריו שנפטרו כתוצאה מפגיעת איבה ויש לו אפוטרופוס לגוף, ישולמו התגמול לפי סעיף קטן (א1) על אף הוראות סעיף 9(ד) לחוק משפחות חיילים, </w:t>
      </w:r>
      <w:r w:rsidRPr="00F30FC0">
        <w:rPr>
          <w:rStyle w:val="default"/>
          <w:rFonts w:cs="FrankRuehl" w:hint="cs"/>
          <w:strike/>
          <w:vanish/>
          <w:sz w:val="22"/>
          <w:szCs w:val="22"/>
          <w:shd w:val="clear" w:color="auto" w:fill="FFFF99"/>
          <w:rtl/>
        </w:rPr>
        <w:t>וכן המענק לפי סעיף קטן (ד)(2)</w:t>
      </w:r>
      <w:r w:rsidRPr="00F30FC0">
        <w:rPr>
          <w:rStyle w:val="default"/>
          <w:rFonts w:cs="FrankRuehl" w:hint="cs"/>
          <w:vanish/>
          <w:sz w:val="22"/>
          <w:szCs w:val="22"/>
          <w:shd w:val="clear" w:color="auto" w:fill="FFFF99"/>
          <w:rtl/>
        </w:rPr>
        <w:t xml:space="preserve"> לאותו אפוטרופוס, אלא אם כן יורה בית משפט מוסמך אחרת מטעמים מיוחדים שיירשמו, וכפי שיורה.</w:t>
      </w:r>
    </w:p>
    <w:p w14:paraId="71C02A97" w14:textId="77777777" w:rsidR="00B47AD4" w:rsidRPr="00F30FC0" w:rsidRDefault="00B47AD4" w:rsidP="00B47AD4">
      <w:pPr>
        <w:pStyle w:val="P00"/>
        <w:spacing w:before="0"/>
        <w:ind w:left="0" w:right="1134"/>
        <w:rPr>
          <w:rStyle w:val="default"/>
          <w:rFonts w:cs="FrankRuehl" w:hint="cs"/>
          <w:vanish/>
          <w:sz w:val="20"/>
          <w:szCs w:val="20"/>
          <w:shd w:val="clear" w:color="auto" w:fill="FFFF99"/>
          <w:rtl/>
        </w:rPr>
      </w:pPr>
    </w:p>
    <w:p w14:paraId="742EE2AE" w14:textId="77777777" w:rsidR="00B47AD4" w:rsidRPr="00F30FC0" w:rsidRDefault="00B47AD4" w:rsidP="00B47AD4">
      <w:pPr>
        <w:pStyle w:val="P22"/>
        <w:spacing w:before="0"/>
        <w:ind w:left="0" w:right="1134"/>
        <w:rPr>
          <w:rStyle w:val="default"/>
          <w:rFonts w:cs="FrankRuehl" w:hint="cs"/>
          <w:vanish/>
          <w:color w:val="FF0000"/>
          <w:sz w:val="20"/>
          <w:szCs w:val="20"/>
          <w:shd w:val="clear" w:color="auto" w:fill="FFFF99"/>
          <w:rtl/>
        </w:rPr>
      </w:pPr>
      <w:r w:rsidRPr="00F30FC0">
        <w:rPr>
          <w:rStyle w:val="default"/>
          <w:rFonts w:cs="FrankRuehl" w:hint="cs"/>
          <w:vanish/>
          <w:color w:val="FF0000"/>
          <w:sz w:val="20"/>
          <w:szCs w:val="20"/>
          <w:shd w:val="clear" w:color="auto" w:fill="FFFF99"/>
          <w:rtl/>
        </w:rPr>
        <w:t>מיום 1.1.2014</w:t>
      </w:r>
    </w:p>
    <w:p w14:paraId="45BB28EB" w14:textId="77777777" w:rsidR="00B47AD4" w:rsidRPr="00F30FC0" w:rsidRDefault="00B47AD4" w:rsidP="00B47AD4">
      <w:pPr>
        <w:pStyle w:val="P22"/>
        <w:spacing w:before="0"/>
        <w:ind w:left="0"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תיקון מס' 32</w:t>
      </w:r>
    </w:p>
    <w:p w14:paraId="381D9504" w14:textId="77777777" w:rsidR="00B47AD4" w:rsidRPr="00F30FC0" w:rsidRDefault="00B47AD4" w:rsidP="00B47AD4">
      <w:pPr>
        <w:pStyle w:val="P22"/>
        <w:spacing w:before="0"/>
        <w:ind w:left="0" w:right="1134"/>
        <w:rPr>
          <w:rStyle w:val="default"/>
          <w:rFonts w:cs="FrankRuehl" w:hint="cs"/>
          <w:vanish/>
          <w:sz w:val="20"/>
          <w:szCs w:val="20"/>
          <w:shd w:val="clear" w:color="auto" w:fill="FFFF99"/>
          <w:rtl/>
        </w:rPr>
      </w:pPr>
      <w:hyperlink r:id="rId108" w:history="1">
        <w:r w:rsidRPr="00F30FC0">
          <w:rPr>
            <w:rStyle w:val="Hyperlink"/>
            <w:rFonts w:cs="FrankRuehl" w:hint="cs"/>
            <w:vanish/>
            <w:szCs w:val="20"/>
            <w:shd w:val="clear" w:color="auto" w:fill="FFFF99"/>
            <w:rtl/>
          </w:rPr>
          <w:t>ס"ח תשע"ד מס' 2424</w:t>
        </w:r>
      </w:hyperlink>
      <w:r w:rsidRPr="00F30FC0">
        <w:rPr>
          <w:rStyle w:val="default"/>
          <w:rFonts w:cs="FrankRuehl" w:hint="cs"/>
          <w:vanish/>
          <w:sz w:val="20"/>
          <w:szCs w:val="20"/>
          <w:shd w:val="clear" w:color="auto" w:fill="FFFF99"/>
          <w:rtl/>
        </w:rPr>
        <w:t xml:space="preserve"> מיום 26.12.2013 עמ' 204 (</w:t>
      </w:r>
      <w:hyperlink r:id="rId109" w:history="1">
        <w:r w:rsidRPr="00F30FC0">
          <w:rPr>
            <w:rStyle w:val="Hyperlink"/>
            <w:rFonts w:cs="FrankRuehl" w:hint="cs"/>
            <w:vanish/>
            <w:szCs w:val="20"/>
            <w:shd w:val="clear" w:color="auto" w:fill="FFFF99"/>
            <w:rtl/>
          </w:rPr>
          <w:t>ה"ח 693</w:t>
        </w:r>
      </w:hyperlink>
      <w:r w:rsidRPr="00F30FC0">
        <w:rPr>
          <w:rStyle w:val="default"/>
          <w:rFonts w:cs="FrankRuehl" w:hint="cs"/>
          <w:vanish/>
          <w:sz w:val="20"/>
          <w:szCs w:val="20"/>
          <w:shd w:val="clear" w:color="auto" w:fill="FFFF99"/>
          <w:rtl/>
        </w:rPr>
        <w:t>)</w:t>
      </w:r>
    </w:p>
    <w:p w14:paraId="61EA8588" w14:textId="77777777" w:rsidR="00B47AD4" w:rsidRPr="00F30FC0" w:rsidRDefault="00B47AD4" w:rsidP="00B47AD4">
      <w:pPr>
        <w:pStyle w:val="P00"/>
        <w:ind w:left="0" w:right="1134"/>
        <w:rPr>
          <w:rStyle w:val="default"/>
          <w:rFonts w:cs="Miriam" w:hint="cs"/>
          <w:vanish/>
          <w:sz w:val="16"/>
          <w:szCs w:val="16"/>
          <w:shd w:val="clear" w:color="auto" w:fill="FFFF99"/>
          <w:rtl/>
        </w:rPr>
      </w:pPr>
      <w:r w:rsidRPr="00F30FC0">
        <w:rPr>
          <w:rStyle w:val="default"/>
          <w:rFonts w:cs="Miriam" w:hint="cs"/>
          <w:strike/>
          <w:vanish/>
          <w:sz w:val="16"/>
          <w:szCs w:val="16"/>
          <w:shd w:val="clear" w:color="auto" w:fill="FFFF99"/>
          <w:rtl/>
        </w:rPr>
        <w:t>תגמול לבני משפחה</w:t>
      </w:r>
      <w:r w:rsidRPr="00F30FC0">
        <w:rPr>
          <w:rStyle w:val="default"/>
          <w:rFonts w:cs="Miriam" w:hint="cs"/>
          <w:vanish/>
          <w:sz w:val="16"/>
          <w:szCs w:val="16"/>
          <w:shd w:val="clear" w:color="auto" w:fill="FFFF99"/>
          <w:rtl/>
        </w:rPr>
        <w:t xml:space="preserve"> </w:t>
      </w:r>
      <w:r w:rsidRPr="00F30FC0">
        <w:rPr>
          <w:rStyle w:val="default"/>
          <w:rFonts w:cs="Miriam" w:hint="cs"/>
          <w:vanish/>
          <w:sz w:val="16"/>
          <w:szCs w:val="16"/>
          <w:u w:val="single"/>
          <w:shd w:val="clear" w:color="auto" w:fill="FFFF99"/>
          <w:rtl/>
        </w:rPr>
        <w:t>תגמול והטבות לבני משפחה</w:t>
      </w:r>
    </w:p>
    <w:p w14:paraId="7D118C64" w14:textId="77777777" w:rsidR="00B47AD4" w:rsidRPr="00F30FC0" w:rsidRDefault="00B47AD4" w:rsidP="00B47AD4">
      <w:pPr>
        <w:pStyle w:val="P00"/>
        <w:spacing w:before="0"/>
        <w:ind w:left="0" w:right="1134"/>
        <w:rPr>
          <w:rStyle w:val="default"/>
          <w:rFonts w:cs="FrankRuehl" w:hint="cs"/>
          <w:vanish/>
          <w:sz w:val="22"/>
          <w:szCs w:val="22"/>
          <w:shd w:val="clear" w:color="auto" w:fill="FFFF99"/>
          <w:rtl/>
        </w:rPr>
      </w:pPr>
      <w:r w:rsidRPr="00F30FC0">
        <w:rPr>
          <w:rStyle w:val="default"/>
          <w:rFonts w:cs="FrankRuehl"/>
          <w:vanish/>
          <w:sz w:val="22"/>
          <w:szCs w:val="22"/>
          <w:shd w:val="clear" w:color="auto" w:fill="FFFF99"/>
          <w:rtl/>
        </w:rPr>
        <w:tab/>
      </w:r>
      <w:r w:rsidRPr="00F30FC0">
        <w:rPr>
          <w:rStyle w:val="default"/>
          <w:rFonts w:cs="FrankRuehl" w:hint="cs"/>
          <w:vanish/>
          <w:sz w:val="22"/>
          <w:szCs w:val="22"/>
          <w:shd w:val="clear" w:color="auto" w:fill="FFFF99"/>
          <w:rtl/>
        </w:rPr>
        <w:t xml:space="preserve">(א) </w:t>
      </w:r>
      <w:r w:rsidRPr="00F30FC0">
        <w:rPr>
          <w:rStyle w:val="default"/>
          <w:rFonts w:cs="FrankRuehl"/>
          <w:vanish/>
          <w:sz w:val="22"/>
          <w:szCs w:val="22"/>
          <w:shd w:val="clear" w:color="auto" w:fill="FFFF99"/>
          <w:rtl/>
        </w:rPr>
        <w:t>גר</w:t>
      </w:r>
      <w:r w:rsidRPr="00F30FC0">
        <w:rPr>
          <w:rStyle w:val="default"/>
          <w:rFonts w:cs="FrankRuehl" w:hint="cs"/>
          <w:vanish/>
          <w:sz w:val="22"/>
          <w:szCs w:val="22"/>
          <w:shd w:val="clear" w:color="auto" w:fill="FFFF99"/>
          <w:rtl/>
        </w:rPr>
        <w:t xml:space="preserve">מה פגיעת איבה למותו של הנפגע, יהיו בני המשפחה </w:t>
      </w:r>
      <w:r w:rsidRPr="00F30FC0">
        <w:rPr>
          <w:rStyle w:val="default"/>
          <w:rFonts w:cs="FrankRuehl"/>
          <w:vanish/>
          <w:sz w:val="22"/>
          <w:szCs w:val="22"/>
          <w:shd w:val="clear" w:color="auto" w:fill="FFFF99"/>
          <w:rtl/>
        </w:rPr>
        <w:t>זכ</w:t>
      </w:r>
      <w:r w:rsidRPr="00F30FC0">
        <w:rPr>
          <w:rStyle w:val="default"/>
          <w:rFonts w:cs="FrankRuehl" w:hint="cs"/>
          <w:vanish/>
          <w:sz w:val="22"/>
          <w:szCs w:val="22"/>
          <w:shd w:val="clear" w:color="auto" w:fill="FFFF99"/>
          <w:rtl/>
        </w:rPr>
        <w:t xml:space="preserve">אים לתגמול והוראות סעיפים 7, 8, 8א, 8ב, 8ג, 8ג, 9, 10, 10א, 10ג, 10ג, 11, 12, 13א, 13ב, 13ג, 14, 14א, 14ב 15, 17, 18, 21ב, 22, 24, 25ב, 29, </w:t>
      </w:r>
      <w:r w:rsidRPr="00F30FC0">
        <w:rPr>
          <w:rStyle w:val="default"/>
          <w:rFonts w:cs="FrankRuehl"/>
          <w:vanish/>
          <w:sz w:val="22"/>
          <w:szCs w:val="22"/>
          <w:shd w:val="clear" w:color="auto" w:fill="FFFF99"/>
          <w:rtl/>
        </w:rPr>
        <w:t>29</w:t>
      </w:r>
      <w:r w:rsidRPr="00F30FC0">
        <w:rPr>
          <w:rStyle w:val="default"/>
          <w:rFonts w:cs="FrankRuehl" w:hint="cs"/>
          <w:vanish/>
          <w:sz w:val="22"/>
          <w:szCs w:val="22"/>
          <w:shd w:val="clear" w:color="auto" w:fill="FFFF99"/>
          <w:rtl/>
        </w:rPr>
        <w:t xml:space="preserve">א, 29ג, 29ד, </w:t>
      </w:r>
      <w:r w:rsidRPr="00F30FC0">
        <w:rPr>
          <w:rStyle w:val="default"/>
          <w:rFonts w:cs="FrankRuehl" w:hint="cs"/>
          <w:strike/>
          <w:vanish/>
          <w:sz w:val="22"/>
          <w:szCs w:val="22"/>
          <w:shd w:val="clear" w:color="auto" w:fill="FFFF99"/>
          <w:rtl/>
        </w:rPr>
        <w:t>29ה, 30, 32</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29ה, 32</w:t>
      </w:r>
      <w:r w:rsidRPr="00F30FC0">
        <w:rPr>
          <w:rStyle w:val="default"/>
          <w:rFonts w:cs="FrankRuehl" w:hint="cs"/>
          <w:vanish/>
          <w:sz w:val="22"/>
          <w:szCs w:val="22"/>
          <w:shd w:val="clear" w:color="auto" w:fill="FFFF99"/>
          <w:rtl/>
        </w:rPr>
        <w:t>, 32א ו-33א לחוק משפחות חיילים יחולו עליהם, בשינויים המחוייבים.</w:t>
      </w:r>
    </w:p>
    <w:p w14:paraId="2543DE4D" w14:textId="77777777" w:rsidR="00B47AD4" w:rsidRPr="00F30FC0" w:rsidRDefault="00B47AD4" w:rsidP="00B47AD4">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(א1)</w:t>
      </w:r>
      <w:r w:rsidRPr="00F30FC0">
        <w:rPr>
          <w:rStyle w:val="default"/>
          <w:rFonts w:cs="FrankRuehl" w:hint="cs"/>
          <w:vanish/>
          <w:sz w:val="22"/>
          <w:szCs w:val="22"/>
          <w:shd w:val="clear" w:color="auto" w:fill="FFFF99"/>
          <w:rtl/>
        </w:rPr>
        <w:tab/>
        <w:t>יתום משני הוריו, שנפטרו כתוצאה מפגיעת איבה זכאי לתגמול חודשי בשיעור התגמול הקבוע בסעיף 13ב(1) לחוק משפחות חיילים, במקום לתגמול חודשי לפי הוראות סעיף 9(א) לאותו חוק עד הגיעו לגיל 18, וכן זכאי הוא להטבות הניתנות בעד יתום לאלמנה כמשמעותה בחוק משפחות חיילים, לפי כל דין, ובלבד שלא יהא זכאי לכפל הטבות.</w:t>
      </w:r>
    </w:p>
    <w:p w14:paraId="37B4011F" w14:textId="77777777" w:rsidR="00B47AD4" w:rsidRPr="00F30FC0" w:rsidRDefault="00B47AD4" w:rsidP="00B47AD4">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(א2)</w:t>
      </w:r>
      <w:r w:rsidRPr="00F30FC0">
        <w:rPr>
          <w:rStyle w:val="default"/>
          <w:rFonts w:cs="FrankRuehl" w:hint="cs"/>
          <w:vanish/>
          <w:sz w:val="22"/>
          <w:szCs w:val="22"/>
          <w:shd w:val="clear" w:color="auto" w:fill="FFFF99"/>
          <w:rtl/>
        </w:rPr>
        <w:tab/>
        <w:t>יתום משני הוריו שנפטרו כתוצאה מפגיעת איבה ומלאו לו 18 שנים זכאי למשך כל ימי חייו לתגמול חודשי בשיעור התגמול הקבוע בסעיף 7 לחוק משפחות חיילים, ולהטבות הניתנות לפי כל דין לאלמנה שאין יתום סמוך על שולחנה כמשמעותה בחוק האמור, למעט סיוע במימון רכישת דירה והחלפת דירה, ובלבד שלא יהא זכאי לכפל הטבות; הטבות לעניין הנצחה יינתנו רק לאחד היתומים באותה משפחה, לגבי כל אחד מהוריו.</w:t>
      </w:r>
    </w:p>
    <w:p w14:paraId="0F9BD13D" w14:textId="77777777" w:rsidR="00B47AD4" w:rsidRPr="00F30FC0" w:rsidRDefault="00B47AD4" w:rsidP="00B47AD4">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(ב)</w:t>
      </w:r>
      <w:r w:rsidRPr="00F30FC0">
        <w:rPr>
          <w:rStyle w:val="default"/>
          <w:rFonts w:cs="FrankRuehl" w:hint="cs"/>
          <w:vanish/>
          <w:sz w:val="22"/>
          <w:szCs w:val="22"/>
          <w:shd w:val="clear" w:color="auto" w:fill="FFFF99"/>
          <w:rtl/>
        </w:rPr>
        <w:tab/>
        <w:t>הוראות סעיפים קטנים (א1) ו-(א2) יחולו לגבי מי שבמועד שבו היה ליתום משני הוריו טרם מלאו לו 37 שנים.</w:t>
      </w:r>
    </w:p>
    <w:p w14:paraId="67B6D5DE" w14:textId="77777777" w:rsidR="00B47AD4" w:rsidRPr="00F30FC0" w:rsidRDefault="00B47AD4" w:rsidP="00B47AD4">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(ג)</w:t>
      </w:r>
      <w:r w:rsidRPr="00F30FC0">
        <w:rPr>
          <w:rStyle w:val="default"/>
          <w:rFonts w:cs="FrankRuehl" w:hint="cs"/>
          <w:vanish/>
          <w:sz w:val="22"/>
          <w:szCs w:val="22"/>
          <w:shd w:val="clear" w:color="auto" w:fill="FFFF99"/>
          <w:rtl/>
        </w:rPr>
        <w:tab/>
        <w:t>מי שזכאי לתגמול לפי הוראות סעיף קטן (א2) לא יהיה זכאי, בעד התקופה שבה משתלם התגמול האמור, לתשלום למחיית יתום בעת רכישת מקצוע או השכלה כללית או מקצועית, לפי חוק משפחות חיילים, ואולם יהיה זכאי לבחור בתשלום כאמור במקום התגמול האמור.</w:t>
      </w:r>
    </w:p>
    <w:p w14:paraId="6C379524" w14:textId="77777777" w:rsidR="00B47AD4" w:rsidRPr="00F30FC0" w:rsidRDefault="00B47AD4" w:rsidP="00B47AD4">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(ד)</w:t>
      </w:r>
      <w:r w:rsidRPr="00F30FC0">
        <w:rPr>
          <w:rStyle w:val="default"/>
          <w:rFonts w:cs="FrankRuehl" w:hint="cs"/>
          <w:vanish/>
          <w:sz w:val="22"/>
          <w:szCs w:val="22"/>
          <w:shd w:val="clear" w:color="auto" w:fill="FFFF99"/>
          <w:rtl/>
        </w:rPr>
        <w:tab/>
        <w:t xml:space="preserve">יתום משני הוריו, שנפטרו כתוצאה מפגיעת איבה, זכאי </w:t>
      </w:r>
      <w:r w:rsidRPr="00F30FC0">
        <w:rPr>
          <w:rStyle w:val="default"/>
          <w:rFonts w:cs="FrankRuehl"/>
          <w:vanish/>
          <w:sz w:val="22"/>
          <w:szCs w:val="22"/>
          <w:shd w:val="clear" w:color="auto" w:fill="FFFF99"/>
          <w:rtl/>
        </w:rPr>
        <w:t>–</w:t>
      </w:r>
    </w:p>
    <w:p w14:paraId="2B616AB5" w14:textId="77777777" w:rsidR="00B47AD4" w:rsidRPr="00F30FC0" w:rsidRDefault="00B47AD4" w:rsidP="00B47AD4">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(1)</w:t>
      </w:r>
      <w:r w:rsidRPr="00F30FC0">
        <w:rPr>
          <w:rStyle w:val="default"/>
          <w:rFonts w:cs="FrankRuehl" w:hint="cs"/>
          <w:vanish/>
          <w:sz w:val="22"/>
          <w:szCs w:val="22"/>
          <w:shd w:val="clear" w:color="auto" w:fill="FFFF99"/>
          <w:rtl/>
        </w:rPr>
        <w:tab/>
        <w:t>אם טרם מלאו לו 37 שנים, למענק התארגנות בסכום של 83,600 שקלים חדשים, שישולם במועד שבו היה ליתום משני הוריו, או בהגיעו לגיל 18, לפי המאוחר;</w:t>
      </w:r>
    </w:p>
    <w:p w14:paraId="5347797E" w14:textId="77777777" w:rsidR="00B47AD4" w:rsidRPr="00F30FC0" w:rsidRDefault="00B47AD4" w:rsidP="00B47AD4">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(2)</w:t>
      </w:r>
      <w:r w:rsidRPr="00F30FC0">
        <w:rPr>
          <w:rStyle w:val="default"/>
          <w:rFonts w:cs="FrankRuehl" w:hint="cs"/>
          <w:vanish/>
          <w:sz w:val="22"/>
          <w:szCs w:val="22"/>
          <w:shd w:val="clear" w:color="auto" w:fill="FFFF99"/>
          <w:rtl/>
        </w:rPr>
        <w:tab/>
        <w:t>(נמחקה).</w:t>
      </w:r>
    </w:p>
    <w:p w14:paraId="780CCB82" w14:textId="77777777" w:rsidR="00B47AD4" w:rsidRPr="00F30FC0" w:rsidRDefault="00B47AD4" w:rsidP="00B47AD4">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(ה)</w:t>
      </w:r>
      <w:r w:rsidRPr="00F30FC0">
        <w:rPr>
          <w:rStyle w:val="default"/>
          <w:rFonts w:cs="FrankRuehl" w:hint="cs"/>
          <w:vanish/>
          <w:sz w:val="22"/>
          <w:szCs w:val="22"/>
          <w:shd w:val="clear" w:color="auto" w:fill="FFFF99"/>
          <w:rtl/>
        </w:rPr>
        <w:tab/>
        <w:t>הסכום הנקוב בסעיף קטן (ד) יעודכן במועדי עדכון התגמולים לפי חוק משפחות חיילים ולפי שיעור העדכון האמור.</w:t>
      </w:r>
    </w:p>
    <w:p w14:paraId="1DE83A48" w14:textId="77777777" w:rsidR="00B47AD4" w:rsidRPr="00F30FC0" w:rsidRDefault="00B47AD4" w:rsidP="00B47AD4">
      <w:pPr>
        <w:pStyle w:val="P00"/>
        <w:spacing w:before="0"/>
        <w:ind w:left="0" w:right="1134"/>
        <w:rPr>
          <w:rStyle w:val="default"/>
          <w:rFonts w:cs="FrankRuehl" w:hint="cs"/>
          <w:vanish/>
          <w:sz w:val="22"/>
          <w:szCs w:val="22"/>
          <w:u w:val="single"/>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vanish/>
          <w:sz w:val="22"/>
          <w:szCs w:val="22"/>
          <w:u w:val="single"/>
          <w:shd w:val="clear" w:color="auto" w:fill="FFFF99"/>
          <w:rtl/>
        </w:rPr>
        <w:t>(ה1)</w:t>
      </w:r>
      <w:r w:rsidRPr="00F30FC0">
        <w:rPr>
          <w:rStyle w:val="default"/>
          <w:rFonts w:cs="FrankRuehl" w:hint="cs"/>
          <w:vanish/>
          <w:sz w:val="22"/>
          <w:szCs w:val="22"/>
          <w:u w:val="single"/>
          <w:shd w:val="clear" w:color="auto" w:fill="FFFF99"/>
          <w:rtl/>
        </w:rPr>
        <w:tab/>
        <w:t>בני המשפחה כאמור בסעיף קטן (א) זכאים להטבה לפי חוק משפחות חיילים ויחולו עליהם הוראות לפי פרק שלישי1, לפי פרק שביעי1 ולפי סעיף 28א לחוק האמור, בשינויים המחויבים וכן בשינויים אלה:</w:t>
      </w:r>
    </w:p>
    <w:p w14:paraId="71109FF7" w14:textId="77777777" w:rsidR="00B47AD4" w:rsidRPr="00F30FC0" w:rsidRDefault="00B47AD4" w:rsidP="00B47AD4">
      <w:pPr>
        <w:pStyle w:val="P00"/>
        <w:spacing w:before="0"/>
        <w:ind w:left="1021" w:right="1134"/>
        <w:rPr>
          <w:rStyle w:val="default"/>
          <w:rFonts w:cs="FrankRuehl" w:hint="cs"/>
          <w:vanish/>
          <w:sz w:val="22"/>
          <w:szCs w:val="22"/>
          <w:u w:val="single"/>
          <w:shd w:val="clear" w:color="auto" w:fill="FFFF99"/>
          <w:rtl/>
        </w:rPr>
      </w:pPr>
      <w:r w:rsidRPr="00F30FC0">
        <w:rPr>
          <w:rStyle w:val="default"/>
          <w:rFonts w:cs="FrankRuehl" w:hint="cs"/>
          <w:vanish/>
          <w:sz w:val="22"/>
          <w:szCs w:val="22"/>
          <w:u w:val="single"/>
          <w:shd w:val="clear" w:color="auto" w:fill="FFFF99"/>
          <w:rtl/>
        </w:rPr>
        <w:t>(1)</w:t>
      </w:r>
      <w:r w:rsidRPr="00F30FC0">
        <w:rPr>
          <w:rStyle w:val="default"/>
          <w:rFonts w:cs="FrankRuehl" w:hint="cs"/>
          <w:vanish/>
          <w:sz w:val="22"/>
          <w:szCs w:val="22"/>
          <w:u w:val="single"/>
          <w:shd w:val="clear" w:color="auto" w:fill="FFFF99"/>
          <w:rtl/>
        </w:rPr>
        <w:tab/>
        <w:t>שר הרווחה והשירותים החברתיים יקבע את הרכב ועדת החריגים להטבות ואת הרכב הוועדה למתן סיוע לפנים משורת הדין לפי סעיפים 15ט ו-35א, וימנה את חבריהן;</w:t>
      </w:r>
    </w:p>
    <w:p w14:paraId="25D5AF55" w14:textId="77777777" w:rsidR="00B47AD4" w:rsidRPr="00F30FC0" w:rsidRDefault="00B47AD4" w:rsidP="00B47AD4">
      <w:pPr>
        <w:pStyle w:val="P00"/>
        <w:spacing w:before="0"/>
        <w:ind w:left="1021" w:right="1134"/>
        <w:rPr>
          <w:rStyle w:val="default"/>
          <w:rFonts w:cs="FrankRuehl" w:hint="cs"/>
          <w:vanish/>
          <w:sz w:val="22"/>
          <w:szCs w:val="22"/>
          <w:u w:val="single"/>
          <w:shd w:val="clear" w:color="auto" w:fill="FFFF99"/>
          <w:rtl/>
        </w:rPr>
      </w:pPr>
      <w:r w:rsidRPr="00F30FC0">
        <w:rPr>
          <w:rStyle w:val="default"/>
          <w:rFonts w:cs="FrankRuehl" w:hint="cs"/>
          <w:vanish/>
          <w:sz w:val="22"/>
          <w:szCs w:val="22"/>
          <w:u w:val="single"/>
          <w:shd w:val="clear" w:color="auto" w:fill="FFFF99"/>
          <w:rtl/>
        </w:rPr>
        <w:t>(2)</w:t>
      </w:r>
      <w:r w:rsidRPr="00F30FC0">
        <w:rPr>
          <w:rStyle w:val="default"/>
          <w:rFonts w:cs="FrankRuehl" w:hint="cs"/>
          <w:vanish/>
          <w:sz w:val="22"/>
          <w:szCs w:val="22"/>
          <w:u w:val="single"/>
          <w:shd w:val="clear" w:color="auto" w:fill="FFFF99"/>
          <w:rtl/>
        </w:rPr>
        <w:tab/>
        <w:t>בוועדה למתן סיוע לפנים משורת הדין יהיה חבר נציג הזכאים לתגמול לפי חוק זה, שאינו בעל תפקיד בארגון יציג שהוכרז לפי חוק זה;</w:t>
      </w:r>
    </w:p>
    <w:p w14:paraId="11B4193D" w14:textId="77777777" w:rsidR="00B47AD4" w:rsidRPr="00F30FC0" w:rsidRDefault="00B47AD4" w:rsidP="00B47AD4">
      <w:pPr>
        <w:pStyle w:val="P00"/>
        <w:spacing w:before="0"/>
        <w:ind w:left="1021" w:right="1134"/>
        <w:rPr>
          <w:rStyle w:val="default"/>
          <w:rFonts w:cs="FrankRuehl"/>
          <w:vanish/>
          <w:sz w:val="22"/>
          <w:szCs w:val="22"/>
          <w:shd w:val="clear" w:color="auto" w:fill="FFFF99"/>
          <w:rtl/>
        </w:rPr>
      </w:pPr>
      <w:r w:rsidRPr="00F30FC0">
        <w:rPr>
          <w:rStyle w:val="default"/>
          <w:rFonts w:cs="FrankRuehl" w:hint="cs"/>
          <w:vanish/>
          <w:sz w:val="22"/>
          <w:szCs w:val="22"/>
          <w:u w:val="single"/>
          <w:shd w:val="clear" w:color="auto" w:fill="FFFF99"/>
          <w:rtl/>
        </w:rPr>
        <w:t>(3)</w:t>
      </w:r>
      <w:r w:rsidRPr="00F30FC0">
        <w:rPr>
          <w:rStyle w:val="default"/>
          <w:rFonts w:cs="FrankRuehl" w:hint="cs"/>
          <w:vanish/>
          <w:sz w:val="22"/>
          <w:szCs w:val="22"/>
          <w:u w:val="single"/>
          <w:shd w:val="clear" w:color="auto" w:fill="FFFF99"/>
          <w:rtl/>
        </w:rPr>
        <w:tab/>
        <w:t>על ההחלטות לפי סעיף קטן זה יחולו הוראות סעיף 13.</w:t>
      </w:r>
    </w:p>
    <w:p w14:paraId="4538E5F8" w14:textId="77777777" w:rsidR="00B7744A" w:rsidRPr="00F30FC0" w:rsidRDefault="00B7744A" w:rsidP="00B7744A">
      <w:pPr>
        <w:spacing w:line="240" w:lineRule="auto"/>
        <w:ind w:right="1134"/>
        <w:rPr>
          <w:rFonts w:ascii="FrankRuehl" w:hAnsi="FrankRuehl" w:cs="FrankRuehl"/>
          <w:vanish/>
          <w:sz w:val="18"/>
          <w:szCs w:val="20"/>
          <w:shd w:val="clear" w:color="auto" w:fill="FFFF99"/>
          <w:rtl/>
        </w:rPr>
      </w:pPr>
    </w:p>
    <w:p w14:paraId="32DB2666" w14:textId="77777777" w:rsidR="00B7744A" w:rsidRPr="00F30FC0" w:rsidRDefault="00B7744A" w:rsidP="00B7744A">
      <w:pPr>
        <w:spacing w:line="240" w:lineRule="auto"/>
        <w:ind w:right="1134"/>
        <w:rPr>
          <w:rFonts w:ascii="FrankRuehl" w:hAnsi="FrankRuehl" w:cs="FrankRuehl"/>
          <w:vanish/>
          <w:color w:val="FF0000"/>
          <w:sz w:val="18"/>
          <w:szCs w:val="20"/>
          <w:shd w:val="clear" w:color="auto" w:fill="FFFF99"/>
          <w:rtl/>
        </w:rPr>
      </w:pPr>
      <w:r w:rsidRPr="00F30FC0">
        <w:rPr>
          <w:rFonts w:ascii="FrankRuehl" w:hAnsi="FrankRuehl" w:cs="FrankRuehl" w:hint="cs"/>
          <w:vanish/>
          <w:color w:val="FF0000"/>
          <w:sz w:val="18"/>
          <w:szCs w:val="20"/>
          <w:shd w:val="clear" w:color="auto" w:fill="FFFF99"/>
          <w:rtl/>
        </w:rPr>
        <w:t>מיום 1.8.2018</w:t>
      </w:r>
    </w:p>
    <w:p w14:paraId="1C5CDF96" w14:textId="77777777" w:rsidR="00B7744A" w:rsidRPr="00F30FC0" w:rsidRDefault="00B7744A" w:rsidP="00B7744A">
      <w:pPr>
        <w:spacing w:line="240" w:lineRule="auto"/>
        <w:ind w:right="1134"/>
        <w:rPr>
          <w:rFonts w:ascii="FrankRuehl" w:hAnsi="FrankRuehl" w:cs="FrankRuehl"/>
          <w:vanish/>
          <w:sz w:val="18"/>
          <w:szCs w:val="20"/>
          <w:shd w:val="clear" w:color="auto" w:fill="FFFF99"/>
          <w:rtl/>
        </w:rPr>
      </w:pPr>
      <w:r w:rsidRPr="00F30FC0">
        <w:rPr>
          <w:rFonts w:ascii="FrankRuehl" w:hAnsi="FrankRuehl" w:cs="FrankRuehl" w:hint="cs"/>
          <w:b/>
          <w:bCs/>
          <w:vanish/>
          <w:sz w:val="18"/>
          <w:szCs w:val="20"/>
          <w:shd w:val="clear" w:color="auto" w:fill="FFFF99"/>
          <w:rtl/>
        </w:rPr>
        <w:t>תיקון מס' 35</w:t>
      </w:r>
    </w:p>
    <w:p w14:paraId="31FA50BD" w14:textId="77777777" w:rsidR="00B7744A" w:rsidRPr="00F30FC0" w:rsidRDefault="00B7744A" w:rsidP="00B7744A">
      <w:pPr>
        <w:spacing w:line="240" w:lineRule="auto"/>
        <w:ind w:right="1134"/>
        <w:rPr>
          <w:rFonts w:ascii="FrankRuehl" w:hAnsi="FrankRuehl" w:cs="FrankRuehl"/>
          <w:vanish/>
          <w:sz w:val="18"/>
          <w:szCs w:val="20"/>
          <w:shd w:val="clear" w:color="auto" w:fill="FFFF99"/>
          <w:rtl/>
        </w:rPr>
      </w:pPr>
      <w:hyperlink r:id="rId110" w:history="1">
        <w:r w:rsidRPr="00F30FC0">
          <w:rPr>
            <w:rStyle w:val="Hyperlink"/>
            <w:rFonts w:ascii="FrankRuehl" w:hAnsi="FrankRuehl" w:cs="FrankRuehl" w:hint="cs"/>
            <w:vanish/>
            <w:sz w:val="18"/>
            <w:szCs w:val="20"/>
            <w:shd w:val="clear" w:color="auto" w:fill="FFFF99"/>
            <w:rtl/>
          </w:rPr>
          <w:t>ס"ח תשע"ח מס' 2736</w:t>
        </w:r>
      </w:hyperlink>
      <w:r w:rsidRPr="00F30FC0">
        <w:rPr>
          <w:rFonts w:ascii="FrankRuehl" w:hAnsi="FrankRuehl" w:cs="FrankRuehl" w:hint="cs"/>
          <w:vanish/>
          <w:sz w:val="18"/>
          <w:szCs w:val="20"/>
          <w:shd w:val="clear" w:color="auto" w:fill="FFFF99"/>
          <w:rtl/>
        </w:rPr>
        <w:t xml:space="preserve"> מיום 24.7.2018 עמ' 822 (</w:t>
      </w:r>
      <w:hyperlink r:id="rId111" w:history="1">
        <w:r w:rsidRPr="00F30FC0">
          <w:rPr>
            <w:rStyle w:val="Hyperlink"/>
            <w:rFonts w:ascii="FrankRuehl" w:hAnsi="FrankRuehl" w:cs="FrankRuehl" w:hint="cs"/>
            <w:vanish/>
            <w:sz w:val="18"/>
            <w:szCs w:val="20"/>
            <w:shd w:val="clear" w:color="auto" w:fill="FFFF99"/>
            <w:rtl/>
          </w:rPr>
          <w:t>ה"ח 802</w:t>
        </w:r>
      </w:hyperlink>
      <w:r w:rsidRPr="00F30FC0">
        <w:rPr>
          <w:rFonts w:ascii="FrankRuehl" w:hAnsi="FrankRuehl" w:cs="FrankRuehl" w:hint="cs"/>
          <w:vanish/>
          <w:sz w:val="18"/>
          <w:szCs w:val="20"/>
          <w:shd w:val="clear" w:color="auto" w:fill="FFFF99"/>
          <w:rtl/>
        </w:rPr>
        <w:t>)</w:t>
      </w:r>
    </w:p>
    <w:p w14:paraId="6AF834EE" w14:textId="77777777" w:rsidR="00840322" w:rsidRPr="00F30FC0" w:rsidRDefault="00840322" w:rsidP="00DD647A">
      <w:pPr>
        <w:pStyle w:val="P00"/>
        <w:ind w:left="0" w:right="1134"/>
        <w:rPr>
          <w:rStyle w:val="default"/>
          <w:rFonts w:cs="FrankRuehl" w:hint="cs"/>
          <w:strike/>
          <w:vanish/>
          <w:sz w:val="22"/>
          <w:szCs w:val="22"/>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strike/>
          <w:vanish/>
          <w:sz w:val="22"/>
          <w:szCs w:val="22"/>
          <w:shd w:val="clear" w:color="auto" w:fill="FFFF99"/>
          <w:rtl/>
        </w:rPr>
        <w:t>(ב)</w:t>
      </w:r>
      <w:r w:rsidRPr="00F30FC0">
        <w:rPr>
          <w:rStyle w:val="default"/>
          <w:rFonts w:cs="FrankRuehl" w:hint="cs"/>
          <w:strike/>
          <w:vanish/>
          <w:sz w:val="22"/>
          <w:szCs w:val="22"/>
          <w:shd w:val="clear" w:color="auto" w:fill="FFFF99"/>
          <w:rtl/>
        </w:rPr>
        <w:tab/>
        <w:t>הוראות סעיפים קטנים (א1) ו-(א2) יחולו לגבי מי שבמועד שבו היה ליתום משני הוריו טרם מלאו לו 37 שנים.</w:t>
      </w:r>
    </w:p>
    <w:p w14:paraId="4F13793C" w14:textId="77777777" w:rsidR="00840322" w:rsidRPr="00F30FC0" w:rsidRDefault="00840322" w:rsidP="00DD647A">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(ג)</w:t>
      </w:r>
      <w:r w:rsidRPr="00F30FC0">
        <w:rPr>
          <w:rStyle w:val="default"/>
          <w:rFonts w:cs="FrankRuehl" w:hint="cs"/>
          <w:vanish/>
          <w:sz w:val="22"/>
          <w:szCs w:val="22"/>
          <w:shd w:val="clear" w:color="auto" w:fill="FFFF99"/>
          <w:rtl/>
        </w:rPr>
        <w:tab/>
        <w:t>מי שזכאי לתגמול לפי הוראות סעיף קטן (א2) לא יהיה זכאי, בעד התקופה שבה משתלם התגמול האמור, לתשלום למחיית יתום בעת רכישת מקצוע או השכלה כללית או מקצועית, לפי חוק משפחות חיילים, ואולם יהיה זכאי לבחור בתשלום כאמור במקום התגמול האמור.</w:t>
      </w:r>
    </w:p>
    <w:p w14:paraId="391EC67E" w14:textId="77777777" w:rsidR="00840322" w:rsidRPr="00F30FC0" w:rsidRDefault="00840322" w:rsidP="00DD647A">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(ד)</w:t>
      </w:r>
      <w:r w:rsidRPr="00F30FC0">
        <w:rPr>
          <w:rStyle w:val="default"/>
          <w:rFonts w:cs="FrankRuehl" w:hint="cs"/>
          <w:vanish/>
          <w:sz w:val="22"/>
          <w:szCs w:val="22"/>
          <w:shd w:val="clear" w:color="auto" w:fill="FFFF99"/>
          <w:rtl/>
        </w:rPr>
        <w:tab/>
        <w:t xml:space="preserve">יתום משני הוריו, שנפטרו כתוצאה מפגיעת איבה, זכאי </w:t>
      </w:r>
      <w:r w:rsidRPr="00F30FC0">
        <w:rPr>
          <w:rStyle w:val="default"/>
          <w:rFonts w:cs="FrankRuehl"/>
          <w:vanish/>
          <w:sz w:val="22"/>
          <w:szCs w:val="22"/>
          <w:shd w:val="clear" w:color="auto" w:fill="FFFF99"/>
          <w:rtl/>
        </w:rPr>
        <w:t>–</w:t>
      </w:r>
    </w:p>
    <w:p w14:paraId="6CB1A57D" w14:textId="77777777" w:rsidR="00840322" w:rsidRPr="00F30FC0" w:rsidRDefault="00840322" w:rsidP="00DD647A">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(1)</w:t>
      </w:r>
      <w:r w:rsidRPr="00F30FC0">
        <w:rPr>
          <w:rStyle w:val="default"/>
          <w:rFonts w:cs="FrankRuehl" w:hint="cs"/>
          <w:vanish/>
          <w:sz w:val="22"/>
          <w:szCs w:val="22"/>
          <w:shd w:val="clear" w:color="auto" w:fill="FFFF99"/>
          <w:rtl/>
        </w:rPr>
        <w:tab/>
      </w:r>
      <w:r w:rsidRPr="00F30FC0">
        <w:rPr>
          <w:rStyle w:val="default"/>
          <w:rFonts w:cs="FrankRuehl" w:hint="cs"/>
          <w:strike/>
          <w:vanish/>
          <w:sz w:val="22"/>
          <w:szCs w:val="22"/>
          <w:shd w:val="clear" w:color="auto" w:fill="FFFF99"/>
          <w:rtl/>
        </w:rPr>
        <w:t>אם טרם מלאו לו 37 שנים,</w:t>
      </w:r>
      <w:r w:rsidRPr="00F30FC0">
        <w:rPr>
          <w:rStyle w:val="default"/>
          <w:rFonts w:cs="FrankRuehl" w:hint="cs"/>
          <w:vanish/>
          <w:sz w:val="22"/>
          <w:szCs w:val="22"/>
          <w:shd w:val="clear" w:color="auto" w:fill="FFFF99"/>
          <w:rtl/>
        </w:rPr>
        <w:t xml:space="preserve"> למענק התארגנות בסכום של 83,600 שקלים חדשים, שישולם במועד שבו היה ליתום משני הוריו, או בהגיעו לגיל 18, לפי המאוחר;</w:t>
      </w:r>
    </w:p>
    <w:p w14:paraId="7626A4D1" w14:textId="77777777" w:rsidR="00840322" w:rsidRPr="00F30FC0" w:rsidRDefault="00840322" w:rsidP="00DD647A">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(2)</w:t>
      </w:r>
      <w:r w:rsidRPr="00F30FC0">
        <w:rPr>
          <w:rStyle w:val="default"/>
          <w:rFonts w:cs="FrankRuehl" w:hint="cs"/>
          <w:vanish/>
          <w:sz w:val="22"/>
          <w:szCs w:val="22"/>
          <w:shd w:val="clear" w:color="auto" w:fill="FFFF99"/>
          <w:rtl/>
        </w:rPr>
        <w:tab/>
        <w:t>(נמחקה).</w:t>
      </w:r>
    </w:p>
    <w:p w14:paraId="438DE23B" w14:textId="77777777" w:rsidR="00840322" w:rsidRPr="00F30FC0" w:rsidRDefault="00840322" w:rsidP="00DD647A">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(ה)</w:t>
      </w:r>
      <w:r w:rsidRPr="00F30FC0">
        <w:rPr>
          <w:rStyle w:val="default"/>
          <w:rFonts w:cs="FrankRuehl" w:hint="cs"/>
          <w:vanish/>
          <w:sz w:val="22"/>
          <w:szCs w:val="22"/>
          <w:shd w:val="clear" w:color="auto" w:fill="FFFF99"/>
          <w:rtl/>
        </w:rPr>
        <w:tab/>
        <w:t>הסכום הנקוב בסעיף קטן (ד) יעודכן במועדי עדכון התגמולים לפי חוק משפחות חיילים ולפי שיעור העדכון האמור.</w:t>
      </w:r>
    </w:p>
    <w:p w14:paraId="352CD876" w14:textId="77777777" w:rsidR="00840322" w:rsidRPr="00F30FC0" w:rsidRDefault="00840322" w:rsidP="00DD647A">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(ה1)</w:t>
      </w:r>
      <w:r w:rsidRPr="00F30FC0">
        <w:rPr>
          <w:rStyle w:val="default"/>
          <w:rFonts w:cs="FrankRuehl" w:hint="cs"/>
          <w:vanish/>
          <w:sz w:val="22"/>
          <w:szCs w:val="22"/>
          <w:shd w:val="clear" w:color="auto" w:fill="FFFF99"/>
          <w:rtl/>
        </w:rPr>
        <w:tab/>
        <w:t>בני המשפחה כאמור בסעיף קטן (א) זכאים להטבה לפי חוק משפחות חיילים ויחולו עליהם הוראות לפי פרק שלישי1, לפי פרק שביעי1 ולפי סעיף 28א לחוק האמור, בשינויים המחויבים וכן בשינויים אלה:</w:t>
      </w:r>
    </w:p>
    <w:p w14:paraId="1478F758" w14:textId="77777777" w:rsidR="00840322" w:rsidRPr="00F30FC0" w:rsidRDefault="00840322" w:rsidP="00DD647A">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(1)</w:t>
      </w:r>
      <w:r w:rsidRPr="00F30FC0">
        <w:rPr>
          <w:rStyle w:val="default"/>
          <w:rFonts w:cs="FrankRuehl" w:hint="cs"/>
          <w:vanish/>
          <w:sz w:val="22"/>
          <w:szCs w:val="22"/>
          <w:shd w:val="clear" w:color="auto" w:fill="FFFF99"/>
          <w:rtl/>
        </w:rPr>
        <w:tab/>
        <w:t>שר הרווחה והשירותים החברתיים יקבע את הרכב ועדת החריגים להטבות ואת הרכב הוועדה למתן סיוע לפנים משורת הדין לפי סעיפים 15ט ו-35א, וימנה את חבריהן;</w:t>
      </w:r>
    </w:p>
    <w:p w14:paraId="7FB5A197" w14:textId="77777777" w:rsidR="00840322" w:rsidRPr="00F30FC0" w:rsidRDefault="00840322" w:rsidP="00DD647A">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(2)</w:t>
      </w:r>
      <w:r w:rsidRPr="00F30FC0">
        <w:rPr>
          <w:rStyle w:val="default"/>
          <w:rFonts w:cs="FrankRuehl" w:hint="cs"/>
          <w:vanish/>
          <w:sz w:val="22"/>
          <w:szCs w:val="22"/>
          <w:shd w:val="clear" w:color="auto" w:fill="FFFF99"/>
          <w:rtl/>
        </w:rPr>
        <w:tab/>
        <w:t>בוועדה למתן סיוע לפנים משורת הדין יהיה חבר נציג הזכאים לתגמול לפי חוק זה, שאינו בעל תפקיד בארגון יציג שהוכרז לפי חוק זה;</w:t>
      </w:r>
    </w:p>
    <w:p w14:paraId="760507A7" w14:textId="77777777" w:rsidR="00840322" w:rsidRPr="00F30FC0" w:rsidRDefault="00840322" w:rsidP="00DD647A">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(3)</w:t>
      </w:r>
      <w:r w:rsidRPr="00F30FC0">
        <w:rPr>
          <w:rStyle w:val="default"/>
          <w:rFonts w:cs="FrankRuehl" w:hint="cs"/>
          <w:vanish/>
          <w:sz w:val="22"/>
          <w:szCs w:val="22"/>
          <w:shd w:val="clear" w:color="auto" w:fill="FFFF99"/>
          <w:rtl/>
        </w:rPr>
        <w:tab/>
        <w:t>על ההחלטות לפי סעיף קטן זה יחולו הוראות סעיף 13.</w:t>
      </w:r>
    </w:p>
    <w:p w14:paraId="3A037DCA" w14:textId="77777777" w:rsidR="00840322" w:rsidRPr="00F30FC0" w:rsidRDefault="00840322" w:rsidP="00DD647A">
      <w:pPr>
        <w:pStyle w:val="P00"/>
        <w:spacing w:before="0"/>
        <w:ind w:left="0"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(ו)</w:t>
      </w:r>
      <w:r w:rsidRPr="00F30FC0">
        <w:rPr>
          <w:rStyle w:val="default"/>
          <w:rFonts w:cs="FrankRuehl" w:hint="cs"/>
          <w:vanish/>
          <w:sz w:val="22"/>
          <w:szCs w:val="22"/>
          <w:shd w:val="clear" w:color="auto" w:fill="FFFF99"/>
          <w:rtl/>
        </w:rPr>
        <w:tab/>
        <w:t xml:space="preserve">על אף הוראות סעיף 29א לחוק משפחות חיילים </w:t>
      </w:r>
      <w:r w:rsidRPr="00F30FC0">
        <w:rPr>
          <w:rStyle w:val="default"/>
          <w:rFonts w:cs="FrankRuehl"/>
          <w:vanish/>
          <w:sz w:val="22"/>
          <w:szCs w:val="22"/>
          <w:shd w:val="clear" w:color="auto" w:fill="FFFF99"/>
          <w:rtl/>
        </w:rPr>
        <w:t>–</w:t>
      </w:r>
    </w:p>
    <w:p w14:paraId="32FD8C6B" w14:textId="77777777" w:rsidR="00840322" w:rsidRPr="00F30FC0" w:rsidRDefault="00840322" w:rsidP="00DD647A">
      <w:pPr>
        <w:pStyle w:val="P00"/>
        <w:spacing w:before="0"/>
        <w:ind w:left="1021" w:right="1134"/>
        <w:rPr>
          <w:rStyle w:val="default"/>
          <w:rFonts w:cs="FrankRuehl" w:hint="cs"/>
          <w:strike/>
          <w:vanish/>
          <w:sz w:val="22"/>
          <w:szCs w:val="22"/>
          <w:shd w:val="clear" w:color="auto" w:fill="FFFF99"/>
          <w:rtl/>
        </w:rPr>
      </w:pPr>
      <w:r w:rsidRPr="00F30FC0">
        <w:rPr>
          <w:rStyle w:val="default"/>
          <w:rFonts w:cs="FrankRuehl" w:hint="cs"/>
          <w:strike/>
          <w:vanish/>
          <w:sz w:val="22"/>
          <w:szCs w:val="22"/>
          <w:shd w:val="clear" w:color="auto" w:fill="FFFF99"/>
          <w:rtl/>
        </w:rPr>
        <w:t>(1)</w:t>
      </w:r>
      <w:r w:rsidRPr="00F30FC0">
        <w:rPr>
          <w:rStyle w:val="default"/>
          <w:rFonts w:cs="FrankRuehl" w:hint="cs"/>
          <w:strike/>
          <w:vanish/>
          <w:sz w:val="22"/>
          <w:szCs w:val="22"/>
          <w:shd w:val="clear" w:color="auto" w:fill="FFFF99"/>
          <w:rtl/>
        </w:rPr>
        <w:tab/>
        <w:t>לגבי יתום משני הוריו שנפטרו כתוצאה מפגיעת איבה, תחול הזכאות למענקים לפי סעיף 29א לחוק משפחות חיילים עד שימלאו לו 37 שנים;</w:t>
      </w:r>
    </w:p>
    <w:p w14:paraId="4400BD23" w14:textId="77777777" w:rsidR="00840322" w:rsidRPr="00F30FC0" w:rsidRDefault="00840322" w:rsidP="00DD647A">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(2)</w:t>
      </w:r>
      <w:r w:rsidRPr="00F30FC0">
        <w:rPr>
          <w:rStyle w:val="default"/>
          <w:rFonts w:cs="FrankRuehl" w:hint="cs"/>
          <w:vanish/>
          <w:sz w:val="22"/>
          <w:szCs w:val="22"/>
          <w:shd w:val="clear" w:color="auto" w:fill="FFFF99"/>
          <w:rtl/>
        </w:rPr>
        <w:tab/>
        <w:t>יתום משני הוריו שנפטרו כתוצאה מפגיעת איבה זכאי למענקים לפי סעיף 29א לחוק משפחות חיילים מכוחו של כל אחד מהוריו;</w:t>
      </w:r>
    </w:p>
    <w:p w14:paraId="6B64C081" w14:textId="77777777" w:rsidR="00840322" w:rsidRPr="00317663" w:rsidRDefault="00840322" w:rsidP="00317663">
      <w:pPr>
        <w:pStyle w:val="P00"/>
        <w:spacing w:before="0"/>
        <w:ind w:left="1021" w:right="1134"/>
        <w:rPr>
          <w:rStyle w:val="default"/>
          <w:rFonts w:cs="FrankRuehl" w:hint="cs"/>
          <w:sz w:val="2"/>
          <w:szCs w:val="2"/>
          <w:rtl/>
        </w:rPr>
      </w:pPr>
      <w:r w:rsidRPr="00F30FC0">
        <w:rPr>
          <w:rStyle w:val="default"/>
          <w:rFonts w:cs="FrankRuehl" w:hint="cs"/>
          <w:vanish/>
          <w:sz w:val="22"/>
          <w:szCs w:val="22"/>
          <w:shd w:val="clear" w:color="auto" w:fill="FFFF99"/>
          <w:rtl/>
        </w:rPr>
        <w:t>(3)</w:t>
      </w:r>
      <w:r w:rsidRPr="00F30FC0">
        <w:rPr>
          <w:rStyle w:val="default"/>
          <w:rFonts w:cs="FrankRuehl" w:hint="cs"/>
          <w:vanish/>
          <w:sz w:val="22"/>
          <w:szCs w:val="22"/>
          <w:shd w:val="clear" w:color="auto" w:fill="FFFF99"/>
          <w:rtl/>
        </w:rPr>
        <w:tab/>
        <w:t xml:space="preserve">יתום משני הוריו שנפטרו כתוצאה מפגיעת איבה זכאי למענק בשיעור של 80% מהמענק לפי סעיף 29א(א) לחוק משפחות חיילים גם אם נישא לפני שנפטרו הוריו או שנפטר הורהו השני, </w:t>
      </w:r>
      <w:r w:rsidRPr="00F30FC0">
        <w:rPr>
          <w:rStyle w:val="default"/>
          <w:rFonts w:cs="FrankRuehl" w:hint="cs"/>
          <w:strike/>
          <w:vanish/>
          <w:sz w:val="22"/>
          <w:szCs w:val="22"/>
          <w:shd w:val="clear" w:color="auto" w:fill="FFFF99"/>
          <w:rtl/>
        </w:rPr>
        <w:t>ובלבד שטרם מלאו לו 37 שנים, ולא</w:t>
      </w:r>
      <w:r w:rsidR="00075343" w:rsidRPr="00F30FC0">
        <w:rPr>
          <w:rStyle w:val="default"/>
          <w:rFonts w:cs="FrankRuehl" w:hint="cs"/>
          <w:vanish/>
          <w:sz w:val="22"/>
          <w:szCs w:val="22"/>
          <w:shd w:val="clear" w:color="auto" w:fill="FFFF99"/>
          <w:rtl/>
        </w:rPr>
        <w:t xml:space="preserve"> </w:t>
      </w:r>
      <w:r w:rsidR="00075343" w:rsidRPr="00F30FC0">
        <w:rPr>
          <w:rStyle w:val="default"/>
          <w:rFonts w:cs="FrankRuehl" w:hint="cs"/>
          <w:vanish/>
          <w:sz w:val="22"/>
          <w:szCs w:val="22"/>
          <w:u w:val="single"/>
          <w:shd w:val="clear" w:color="auto" w:fill="FFFF99"/>
          <w:rtl/>
        </w:rPr>
        <w:t>ובלבד שלא</w:t>
      </w:r>
      <w:r w:rsidRPr="00F30FC0">
        <w:rPr>
          <w:rStyle w:val="default"/>
          <w:rFonts w:cs="FrankRuehl" w:hint="cs"/>
          <w:vanish/>
          <w:sz w:val="22"/>
          <w:szCs w:val="22"/>
          <w:shd w:val="clear" w:color="auto" w:fill="FFFF99"/>
          <w:rtl/>
        </w:rPr>
        <w:t xml:space="preserve"> חלפו יותר משנתיים מעת הנישואין ועד פטירת הורהו השני; נפטרו שני ההורים כאמור בתוך שנתיים מעת הנישואין, יהיה יתום כאמור זכאי למענק לפי פסקה זו מכוח כל אחד מהוריו.</w:t>
      </w:r>
      <w:bookmarkEnd w:id="23"/>
    </w:p>
    <w:p w14:paraId="1339F812" w14:textId="77777777" w:rsidR="00EB50D4" w:rsidRDefault="00EB50D4">
      <w:pPr>
        <w:pStyle w:val="P00"/>
        <w:spacing w:before="72"/>
        <w:ind w:left="0" w:right="1134"/>
        <w:rPr>
          <w:rStyle w:val="default"/>
          <w:rFonts w:cs="FrankRuehl" w:hint="cs"/>
          <w:rtl/>
        </w:rPr>
      </w:pPr>
      <w:r>
        <w:rPr>
          <w:lang w:val="he-IL"/>
        </w:rPr>
        <w:pict w14:anchorId="13FCFF2B">
          <v:rect id="_x0000_s2067" style="position:absolute;left:0;text-align:left;margin-left:464.5pt;margin-top:8.05pt;width:75.05pt;height:16pt;z-index:251661824" o:allowincell="f" filled="f" stroked="f" strokecolor="lime" strokeweight=".25pt">
            <v:textbox inset="0,0,0,0">
              <w:txbxContent>
                <w:p w14:paraId="39208B7C"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8) </w:t>
                  </w:r>
                </w:p>
                <w:p w14:paraId="3093ECFD"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Style w:val="big-number"/>
          <w:rFonts w:cs="Miriam"/>
          <w:rtl/>
        </w:rPr>
        <w:t>7</w:t>
      </w:r>
      <w:r>
        <w:rPr>
          <w:rStyle w:val="default"/>
          <w:rFonts w:cs="FrankRuehl"/>
          <w:rtl/>
        </w:rPr>
        <w:t>א.</w:t>
      </w:r>
      <w:r>
        <w:rPr>
          <w:rStyle w:val="default"/>
          <w:rFonts w:cs="FrankRuehl"/>
          <w:rtl/>
        </w:rPr>
        <w:tab/>
        <w:t>(</w:t>
      </w:r>
      <w:r>
        <w:rPr>
          <w:rStyle w:val="default"/>
          <w:rFonts w:cs="FrankRuehl" w:hint="cs"/>
          <w:rtl/>
        </w:rPr>
        <w:t>בוטל).</w:t>
      </w:r>
    </w:p>
    <w:p w14:paraId="31EE90E6"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24" w:name="Rov56"/>
      <w:r w:rsidRPr="00F30FC0">
        <w:rPr>
          <w:rFonts w:cs="FrankRuehl" w:hint="cs"/>
          <w:vanish/>
          <w:color w:val="FF0000"/>
          <w:sz w:val="18"/>
          <w:szCs w:val="20"/>
          <w:shd w:val="clear" w:color="auto" w:fill="FFFF99"/>
          <w:rtl/>
        </w:rPr>
        <w:t>מיום 1.3.1973</w:t>
      </w:r>
    </w:p>
    <w:p w14:paraId="28399089"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w:t>
      </w:r>
    </w:p>
    <w:p w14:paraId="436AAE76" w14:textId="77777777" w:rsidR="00EB50D4" w:rsidRPr="00F30FC0" w:rsidRDefault="00EB50D4">
      <w:pPr>
        <w:spacing w:line="240" w:lineRule="auto"/>
        <w:ind w:right="1134"/>
        <w:rPr>
          <w:rFonts w:cs="FrankRuehl" w:hint="cs"/>
          <w:vanish/>
          <w:sz w:val="18"/>
          <w:szCs w:val="20"/>
          <w:shd w:val="clear" w:color="auto" w:fill="FFFF99"/>
          <w:rtl/>
        </w:rPr>
      </w:pPr>
      <w:hyperlink r:id="rId112" w:history="1">
        <w:r w:rsidRPr="00F30FC0">
          <w:rPr>
            <w:rStyle w:val="Hyperlink"/>
            <w:rFonts w:cs="FrankRuehl" w:hint="cs"/>
            <w:vanish/>
            <w:sz w:val="18"/>
            <w:szCs w:val="20"/>
            <w:shd w:val="clear" w:color="auto" w:fill="FFFF99"/>
            <w:rtl/>
          </w:rPr>
          <w:t>ס"ח תשל"ג מס' 686</w:t>
        </w:r>
      </w:hyperlink>
      <w:r w:rsidRPr="00F30FC0">
        <w:rPr>
          <w:rFonts w:cs="FrankRuehl" w:hint="cs"/>
          <w:vanish/>
          <w:sz w:val="18"/>
          <w:szCs w:val="20"/>
          <w:shd w:val="clear" w:color="auto" w:fill="FFFF99"/>
          <w:rtl/>
        </w:rPr>
        <w:t xml:space="preserve"> מיום 1.3.1973 עמ' 79</w:t>
      </w:r>
      <w:r w:rsidRPr="00F30FC0">
        <w:rPr>
          <w:rFonts w:cs="FrankRuehl" w:hint="cs"/>
          <w:vanish/>
          <w:sz w:val="20"/>
          <w:szCs w:val="20"/>
          <w:shd w:val="clear" w:color="auto" w:fill="FFFF99"/>
          <w:rtl/>
        </w:rPr>
        <w:t xml:space="preserve"> (</w:t>
      </w:r>
      <w:hyperlink r:id="rId113" w:history="1">
        <w:r w:rsidRPr="00F30FC0">
          <w:rPr>
            <w:rStyle w:val="Hyperlink"/>
            <w:rFonts w:cs="FrankRuehl" w:hint="cs"/>
            <w:vanish/>
            <w:sz w:val="20"/>
            <w:szCs w:val="20"/>
            <w:shd w:val="clear" w:color="auto" w:fill="FFFF99"/>
            <w:rtl/>
          </w:rPr>
          <w:t>ה"ח 1023</w:t>
        </w:r>
      </w:hyperlink>
      <w:r w:rsidRPr="00F30FC0">
        <w:rPr>
          <w:rFonts w:cs="FrankRuehl" w:hint="cs"/>
          <w:vanish/>
          <w:sz w:val="20"/>
          <w:szCs w:val="20"/>
          <w:shd w:val="clear" w:color="auto" w:fill="FFFF99"/>
          <w:rtl/>
        </w:rPr>
        <w:t>)</w:t>
      </w:r>
    </w:p>
    <w:p w14:paraId="6EB3C4C6"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הוספת סעיף 7א</w:t>
      </w:r>
    </w:p>
    <w:p w14:paraId="0190CCF4" w14:textId="77777777" w:rsidR="00EB50D4" w:rsidRPr="00F30FC0" w:rsidRDefault="00EB50D4">
      <w:pPr>
        <w:spacing w:line="240" w:lineRule="auto"/>
        <w:ind w:right="1134"/>
        <w:rPr>
          <w:rFonts w:hint="cs"/>
          <w:vanish/>
          <w:sz w:val="18"/>
          <w:szCs w:val="20"/>
          <w:shd w:val="clear" w:color="auto" w:fill="FFFF99"/>
          <w:rtl/>
        </w:rPr>
      </w:pPr>
    </w:p>
    <w:p w14:paraId="2B136B35"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1.9.1982</w:t>
      </w:r>
    </w:p>
    <w:p w14:paraId="23049D6F"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03186DC1" w14:textId="77777777" w:rsidR="00EB50D4" w:rsidRPr="00F30FC0" w:rsidRDefault="00EB50D4">
      <w:pPr>
        <w:spacing w:line="240" w:lineRule="auto"/>
        <w:ind w:right="1134"/>
        <w:rPr>
          <w:rFonts w:cs="FrankRuehl" w:hint="cs"/>
          <w:vanish/>
          <w:sz w:val="18"/>
          <w:szCs w:val="20"/>
          <w:shd w:val="clear" w:color="auto" w:fill="FFFF99"/>
          <w:rtl/>
        </w:rPr>
      </w:pPr>
      <w:hyperlink r:id="rId114"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268 (</w:t>
      </w:r>
      <w:hyperlink r:id="rId115"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5B372658" w14:textId="77777777" w:rsidR="00EB50D4" w:rsidRPr="00F30FC0" w:rsidRDefault="00EB50D4">
      <w:pPr>
        <w:pStyle w:val="3"/>
        <w:rPr>
          <w:rFonts w:hint="cs"/>
          <w:vanish/>
          <w:rtl/>
        </w:rPr>
      </w:pPr>
      <w:r w:rsidRPr="00F30FC0">
        <w:rPr>
          <w:rFonts w:hint="cs"/>
          <w:vanish/>
          <w:rtl/>
        </w:rPr>
        <w:t>החלפת סעיף 7א</w:t>
      </w:r>
    </w:p>
    <w:p w14:paraId="6DC6DA05" w14:textId="77777777" w:rsidR="00EB50D4" w:rsidRPr="00F30FC0" w:rsidRDefault="00EB50D4">
      <w:pPr>
        <w:spacing w:before="60" w:line="240" w:lineRule="auto"/>
        <w:ind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00A6D507" w14:textId="77777777" w:rsidR="00EB50D4" w:rsidRPr="00F30FC0" w:rsidRDefault="00EB50D4">
      <w:pPr>
        <w:pStyle w:val="P00"/>
        <w:spacing w:before="0"/>
        <w:ind w:left="0" w:right="1134"/>
        <w:rPr>
          <w:rStyle w:val="default"/>
          <w:rFonts w:cs="FrankRuehl" w:hint="cs"/>
          <w:strike/>
          <w:vanish/>
          <w:sz w:val="22"/>
          <w:szCs w:val="22"/>
          <w:shd w:val="clear" w:color="auto" w:fill="FFFF99"/>
          <w:rtl/>
        </w:rPr>
      </w:pPr>
      <w:r w:rsidRPr="00F30FC0">
        <w:rPr>
          <w:rStyle w:val="default"/>
          <w:rFonts w:cs="FrankRuehl"/>
          <w:strike/>
          <w:vanish/>
          <w:sz w:val="22"/>
          <w:szCs w:val="22"/>
          <w:shd w:val="clear" w:color="auto" w:fill="FFFF99"/>
          <w:rtl/>
        </w:rPr>
        <w:t>7א.</w:t>
      </w:r>
      <w:r w:rsidRPr="00F30FC0">
        <w:rPr>
          <w:rStyle w:val="default"/>
          <w:rFonts w:cs="FrankRuehl"/>
          <w:strike/>
          <w:vanish/>
          <w:sz w:val="22"/>
          <w:szCs w:val="22"/>
          <w:shd w:val="clear" w:color="auto" w:fill="FFFF99"/>
          <w:rtl/>
        </w:rPr>
        <w:tab/>
      </w:r>
      <w:r w:rsidRPr="00F30FC0">
        <w:rPr>
          <w:rStyle w:val="default"/>
          <w:rFonts w:cs="FrankRuehl" w:hint="cs"/>
          <w:strike/>
          <w:vanish/>
          <w:sz w:val="22"/>
          <w:szCs w:val="22"/>
          <w:shd w:val="clear" w:color="auto" w:fill="FFFF99"/>
          <w:rtl/>
        </w:rPr>
        <w:t xml:space="preserve">על אף האמור בסעיף 7, אם היה הנפגע מתחת לגיל 14 כשנפטר </w:t>
      </w:r>
      <w:r w:rsidRPr="00F30FC0">
        <w:rPr>
          <w:rStyle w:val="default"/>
          <w:rFonts w:cs="FrankRuehl"/>
          <w:strike/>
          <w:vanish/>
          <w:sz w:val="22"/>
          <w:szCs w:val="22"/>
          <w:shd w:val="clear" w:color="auto" w:fill="FFFF99"/>
          <w:rtl/>
        </w:rPr>
        <w:t>–</w:t>
      </w:r>
      <w:r w:rsidRPr="00F30FC0">
        <w:rPr>
          <w:rStyle w:val="default"/>
          <w:rFonts w:cs="FrankRuehl" w:hint="cs"/>
          <w:strike/>
          <w:vanish/>
          <w:sz w:val="22"/>
          <w:szCs w:val="22"/>
          <w:shd w:val="clear" w:color="auto" w:fill="FFFF99"/>
          <w:rtl/>
        </w:rPr>
        <w:t xml:space="preserve"> לא יהיו בני המשפחה זכאים לתגמולים לפני המועד שבו היה מגיע הנפטר לגיל 14 אילו נשאר בחיים, ואלא אם באותו מועד נתמלאו בהם תנאי הזכאות לפי סעיף 7. </w:t>
      </w:r>
    </w:p>
    <w:p w14:paraId="1B470D8A" w14:textId="77777777" w:rsidR="00EB50D4" w:rsidRPr="00F30FC0" w:rsidRDefault="00EB50D4">
      <w:pPr>
        <w:spacing w:line="240" w:lineRule="auto"/>
        <w:ind w:right="1134"/>
        <w:rPr>
          <w:rFonts w:cs="FrankRuehl" w:hint="cs"/>
          <w:vanish/>
          <w:sz w:val="18"/>
          <w:szCs w:val="20"/>
          <w:shd w:val="clear" w:color="auto" w:fill="FFFF99"/>
          <w:rtl/>
        </w:rPr>
      </w:pPr>
    </w:p>
    <w:p w14:paraId="0FDF301E"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vanish/>
          <w:color w:val="FF0000"/>
          <w:sz w:val="18"/>
          <w:szCs w:val="20"/>
          <w:shd w:val="clear" w:color="auto" w:fill="FFFF99"/>
          <w:rtl/>
        </w:rPr>
        <w:t>מיום 23.6.1988</w:t>
      </w:r>
    </w:p>
    <w:p w14:paraId="0045AABC"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8</w:t>
      </w:r>
    </w:p>
    <w:p w14:paraId="0BB39021" w14:textId="77777777" w:rsidR="00EB50D4" w:rsidRPr="00F30FC0" w:rsidRDefault="00EB50D4">
      <w:pPr>
        <w:spacing w:line="240" w:lineRule="auto"/>
        <w:ind w:right="1134"/>
        <w:rPr>
          <w:rFonts w:cs="FrankRuehl" w:hint="cs"/>
          <w:vanish/>
          <w:sz w:val="18"/>
          <w:szCs w:val="20"/>
          <w:shd w:val="clear" w:color="auto" w:fill="FFFF99"/>
          <w:rtl/>
        </w:rPr>
      </w:pPr>
      <w:hyperlink r:id="rId116" w:history="1">
        <w:r w:rsidRPr="00F30FC0">
          <w:rPr>
            <w:rStyle w:val="Hyperlink"/>
            <w:rFonts w:cs="FrankRuehl" w:hint="cs"/>
            <w:vanish/>
            <w:sz w:val="18"/>
            <w:szCs w:val="20"/>
            <w:shd w:val="clear" w:color="auto" w:fill="FFFF99"/>
            <w:rtl/>
          </w:rPr>
          <w:t>ס"ח תשמ"ח מס' 1253</w:t>
        </w:r>
      </w:hyperlink>
      <w:r w:rsidRPr="00F30FC0">
        <w:rPr>
          <w:rFonts w:cs="FrankRuehl" w:hint="cs"/>
          <w:vanish/>
          <w:sz w:val="18"/>
          <w:szCs w:val="20"/>
          <w:shd w:val="clear" w:color="auto" w:fill="FFFF99"/>
          <w:rtl/>
        </w:rPr>
        <w:t xml:space="preserve"> מיום 23.6.1988 עמ' 102 (</w:t>
      </w:r>
      <w:hyperlink r:id="rId117" w:history="1">
        <w:r w:rsidRPr="00F30FC0">
          <w:rPr>
            <w:rStyle w:val="Hyperlink"/>
            <w:rFonts w:cs="FrankRuehl" w:hint="cs"/>
            <w:vanish/>
            <w:sz w:val="18"/>
            <w:szCs w:val="20"/>
            <w:shd w:val="clear" w:color="auto" w:fill="FFFF99"/>
            <w:rtl/>
          </w:rPr>
          <w:t>ה"ח 1848</w:t>
        </w:r>
      </w:hyperlink>
      <w:r w:rsidRPr="00F30FC0">
        <w:rPr>
          <w:rFonts w:cs="FrankRuehl" w:hint="cs"/>
          <w:vanish/>
          <w:sz w:val="18"/>
          <w:szCs w:val="20"/>
          <w:shd w:val="clear" w:color="auto" w:fill="FFFF99"/>
          <w:rtl/>
        </w:rPr>
        <w:t>)</w:t>
      </w:r>
    </w:p>
    <w:p w14:paraId="02AD0910" w14:textId="77777777" w:rsidR="00EB50D4" w:rsidRPr="00F30FC0" w:rsidRDefault="00EB50D4">
      <w:pPr>
        <w:pStyle w:val="4"/>
        <w:rPr>
          <w:rFonts w:hint="cs"/>
          <w:vanish/>
          <w:rtl/>
        </w:rPr>
      </w:pPr>
      <w:r w:rsidRPr="00F30FC0">
        <w:rPr>
          <w:rFonts w:hint="cs"/>
          <w:vanish/>
          <w:rtl/>
        </w:rPr>
        <w:t>ביטול סעיף 7א</w:t>
      </w:r>
    </w:p>
    <w:p w14:paraId="43416476" w14:textId="77777777" w:rsidR="00EB50D4" w:rsidRPr="00F30FC0" w:rsidRDefault="00EB50D4">
      <w:pPr>
        <w:spacing w:before="60" w:line="240" w:lineRule="auto"/>
        <w:ind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3EB7D7E7" w14:textId="77777777" w:rsidR="00EB50D4" w:rsidRPr="00F30FC0" w:rsidRDefault="00EB50D4">
      <w:pPr>
        <w:spacing w:before="20" w:line="240" w:lineRule="auto"/>
        <w:ind w:right="1134"/>
        <w:rPr>
          <w:rFonts w:cs="Miriam" w:hint="cs"/>
          <w:strike/>
          <w:vanish/>
          <w:sz w:val="16"/>
          <w:szCs w:val="16"/>
          <w:shd w:val="clear" w:color="auto" w:fill="FFFF99"/>
          <w:rtl/>
        </w:rPr>
      </w:pPr>
      <w:r w:rsidRPr="00F30FC0">
        <w:rPr>
          <w:rFonts w:cs="Miriam" w:hint="cs"/>
          <w:strike/>
          <w:vanish/>
          <w:sz w:val="16"/>
          <w:szCs w:val="16"/>
          <w:shd w:val="clear" w:color="auto" w:fill="FFFF99"/>
          <w:rtl/>
        </w:rPr>
        <w:t>נפטר מתחת לגיל 14</w:t>
      </w:r>
    </w:p>
    <w:p w14:paraId="2DE2A0B2" w14:textId="77777777" w:rsidR="00EB50D4" w:rsidRPr="00F30FC0" w:rsidRDefault="00EB50D4">
      <w:pPr>
        <w:pStyle w:val="P00"/>
        <w:spacing w:before="0"/>
        <w:ind w:left="0" w:right="1134"/>
        <w:rPr>
          <w:rStyle w:val="default"/>
          <w:rFonts w:cs="FrankRuehl" w:hint="cs"/>
          <w:strike/>
          <w:vanish/>
          <w:sz w:val="22"/>
          <w:szCs w:val="22"/>
          <w:shd w:val="clear" w:color="auto" w:fill="FFFF99"/>
          <w:rtl/>
        </w:rPr>
      </w:pPr>
      <w:r w:rsidRPr="00F30FC0">
        <w:rPr>
          <w:rStyle w:val="big-number"/>
          <w:rFonts w:cs="FrankRuehl"/>
          <w:strike/>
          <w:vanish/>
          <w:sz w:val="22"/>
          <w:szCs w:val="22"/>
          <w:shd w:val="clear" w:color="auto" w:fill="FFFF99"/>
          <w:rtl/>
        </w:rPr>
        <w:t>7</w:t>
      </w:r>
      <w:r w:rsidRPr="00F30FC0">
        <w:rPr>
          <w:rStyle w:val="default"/>
          <w:rFonts w:cs="FrankRuehl"/>
          <w:strike/>
          <w:vanish/>
          <w:sz w:val="22"/>
          <w:szCs w:val="22"/>
          <w:shd w:val="clear" w:color="auto" w:fill="FFFF99"/>
          <w:rtl/>
        </w:rPr>
        <w:t>א.</w:t>
      </w:r>
      <w:r w:rsidRPr="00F30FC0">
        <w:rPr>
          <w:rStyle w:val="default"/>
          <w:rFonts w:cs="FrankRuehl"/>
          <w:strike/>
          <w:vanish/>
          <w:sz w:val="22"/>
          <w:szCs w:val="22"/>
          <w:shd w:val="clear" w:color="auto" w:fill="FFFF99"/>
          <w:rtl/>
        </w:rPr>
        <w:tab/>
      </w:r>
      <w:r w:rsidRPr="00F30FC0">
        <w:rPr>
          <w:rStyle w:val="default"/>
          <w:rFonts w:cs="FrankRuehl" w:hint="cs"/>
          <w:strike/>
          <w:vanish/>
          <w:sz w:val="22"/>
          <w:szCs w:val="22"/>
          <w:shd w:val="clear" w:color="auto" w:fill="FFFF99"/>
          <w:rtl/>
        </w:rPr>
        <w:t>על אף האמור בסעיף 7, אם היה הנפגע מתחת לגיל 14 כשנפטר, יהיו בני המשפחה זכאים לתגמול לפי חוק זה רק מהמועד שבו היה הנפטר מגיע לגיל 14 אילו נשאר בחיים, לפי תנאי הזכאות שיהיו בתוקף באותו מועד; עד למועד האמור יהיו זכאים לאלו בלבד:</w:t>
      </w:r>
    </w:p>
    <w:p w14:paraId="6A3B9617" w14:textId="77777777" w:rsidR="00EB50D4" w:rsidRPr="00F30FC0" w:rsidRDefault="00EB50D4">
      <w:pPr>
        <w:pStyle w:val="P00"/>
        <w:spacing w:before="0"/>
        <w:ind w:left="630" w:right="1134"/>
        <w:rPr>
          <w:rStyle w:val="default"/>
          <w:rFonts w:cs="FrankRuehl" w:hint="cs"/>
          <w:strike/>
          <w:vanish/>
          <w:sz w:val="22"/>
          <w:szCs w:val="22"/>
          <w:shd w:val="clear" w:color="auto" w:fill="FFFF99"/>
          <w:rtl/>
        </w:rPr>
      </w:pPr>
      <w:r w:rsidRPr="00F30FC0">
        <w:rPr>
          <w:rStyle w:val="default"/>
          <w:rFonts w:cs="FrankRuehl" w:hint="cs"/>
          <w:strike/>
          <w:vanish/>
          <w:sz w:val="22"/>
          <w:szCs w:val="22"/>
          <w:shd w:val="clear" w:color="auto" w:fill="FFFF99"/>
          <w:rtl/>
        </w:rPr>
        <w:t>(1)</w:t>
      </w:r>
      <w:r w:rsidRPr="00F30FC0">
        <w:rPr>
          <w:rStyle w:val="default"/>
          <w:rFonts w:cs="FrankRuehl" w:hint="cs"/>
          <w:strike/>
          <w:vanish/>
          <w:sz w:val="22"/>
          <w:szCs w:val="22"/>
          <w:shd w:val="clear" w:color="auto" w:fill="FFFF99"/>
          <w:rtl/>
        </w:rPr>
        <w:tab/>
        <w:t>השתתפות בהוצאות אבל, אזכרה והנצחה, לפי הכללים החלים על בני משפחה שחוק משפחות חיילים חל עליהם;</w:t>
      </w:r>
    </w:p>
    <w:p w14:paraId="0AF9F0DC" w14:textId="77777777" w:rsidR="00EB50D4" w:rsidRPr="00F30FC0" w:rsidRDefault="00EB50D4">
      <w:pPr>
        <w:pStyle w:val="P00"/>
        <w:spacing w:before="0"/>
        <w:ind w:left="630" w:right="1134"/>
        <w:rPr>
          <w:rFonts w:cs="FrankRuehl" w:hint="cs"/>
          <w:strike/>
          <w:vanish/>
          <w:sz w:val="22"/>
          <w:szCs w:val="22"/>
          <w:shd w:val="clear" w:color="auto" w:fill="FFFF99"/>
        </w:rPr>
      </w:pPr>
      <w:r w:rsidRPr="00F30FC0">
        <w:rPr>
          <w:rFonts w:cs="FrankRuehl" w:hint="cs"/>
          <w:strike/>
          <w:vanish/>
          <w:sz w:val="22"/>
          <w:szCs w:val="22"/>
          <w:shd w:val="clear" w:color="auto" w:fill="FFFF99"/>
          <w:rtl/>
        </w:rPr>
        <w:t>(2)</w:t>
      </w:r>
      <w:r w:rsidRPr="00F30FC0">
        <w:rPr>
          <w:rFonts w:cs="FrankRuehl" w:hint="cs"/>
          <w:strike/>
          <w:vanish/>
          <w:sz w:val="22"/>
          <w:szCs w:val="22"/>
          <w:shd w:val="clear" w:color="auto" w:fill="FFFF99"/>
          <w:rtl/>
        </w:rPr>
        <w:tab/>
        <w:t>השתתפות בהוצאות לטיפול רפואי ונפשי שבן המשפחה נזקק לו כתוצאה ישירה ממותו של הנפגע, לפי הכללים החלים על בני משפחה שחוק משפחות חיילים חל עליהם;</w:t>
      </w:r>
    </w:p>
    <w:p w14:paraId="3199EF1B" w14:textId="77777777" w:rsidR="00EB50D4" w:rsidRDefault="00EB50D4">
      <w:pPr>
        <w:pStyle w:val="P00"/>
        <w:spacing w:before="0"/>
        <w:ind w:left="630" w:right="1134"/>
        <w:rPr>
          <w:rFonts w:cs="FrankRuehl" w:hint="cs"/>
          <w:sz w:val="2"/>
          <w:szCs w:val="2"/>
          <w:shd w:val="clear" w:color="auto" w:fill="FFFF99"/>
        </w:rPr>
      </w:pPr>
      <w:r w:rsidRPr="00F30FC0">
        <w:rPr>
          <w:rFonts w:cs="FrankRuehl" w:hint="cs"/>
          <w:strike/>
          <w:vanish/>
          <w:sz w:val="22"/>
          <w:szCs w:val="22"/>
          <w:shd w:val="clear" w:color="auto" w:fill="FFFF99"/>
          <w:rtl/>
        </w:rPr>
        <w:t>(3)</w:t>
      </w:r>
      <w:r w:rsidRPr="00F30FC0">
        <w:rPr>
          <w:rFonts w:cs="FrankRuehl" w:hint="cs"/>
          <w:strike/>
          <w:vanish/>
          <w:sz w:val="22"/>
          <w:szCs w:val="22"/>
          <w:shd w:val="clear" w:color="auto" w:fill="FFFF99"/>
          <w:rtl/>
        </w:rPr>
        <w:tab/>
        <w:t>השתתפות במימון הוצאות לצרכים מיוחדים של בן משפחה כתוצאה ישירה ממותו של הנפגע, לפי כללים, מבחנים ולתקופות שיקבע שר העבודה והרווחה בתקנות.</w:t>
      </w:r>
      <w:bookmarkEnd w:id="24"/>
    </w:p>
    <w:p w14:paraId="7976A7B6" w14:textId="77777777" w:rsidR="00587360" w:rsidRPr="00587360" w:rsidRDefault="00EB50D4" w:rsidP="00587360">
      <w:pPr>
        <w:pStyle w:val="P00"/>
        <w:spacing w:before="72"/>
        <w:ind w:left="0" w:right="1134"/>
        <w:rPr>
          <w:rStyle w:val="default"/>
          <w:rFonts w:cs="FrankRuehl"/>
          <w:rtl/>
        </w:rPr>
      </w:pPr>
      <w:bookmarkStart w:id="25" w:name="Seif34"/>
      <w:bookmarkEnd w:id="25"/>
      <w:r>
        <w:rPr>
          <w:lang w:val="he-IL"/>
        </w:rPr>
        <w:pict w14:anchorId="6BD5C5D9">
          <v:rect id="_x0000_s2068" style="position:absolute;left:0;text-align:left;margin-left:464.5pt;margin-top:8.05pt;width:75.05pt;height:48pt;z-index:251662848" o:allowincell="f" filled="f" stroked="f" strokecolor="lime" strokeweight=".25pt">
            <v:textbox inset="0,0,0,0">
              <w:txbxContent>
                <w:p w14:paraId="70AAF46A" w14:textId="77777777" w:rsidR="00EB50D4" w:rsidRDefault="00587360">
                  <w:pPr>
                    <w:spacing w:line="160" w:lineRule="exact"/>
                    <w:jc w:val="left"/>
                    <w:rPr>
                      <w:rFonts w:cs="Miriam"/>
                      <w:noProof/>
                      <w:sz w:val="18"/>
                      <w:szCs w:val="18"/>
                      <w:rtl/>
                    </w:rPr>
                  </w:pPr>
                  <w:r>
                    <w:rPr>
                      <w:rFonts w:cs="Miriam" w:hint="cs"/>
                      <w:sz w:val="18"/>
                      <w:szCs w:val="18"/>
                      <w:rtl/>
                    </w:rPr>
                    <w:t>מקום קבורה והוראות לעניין הוצאות קבורה</w:t>
                  </w:r>
                </w:p>
                <w:p w14:paraId="696F7699"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w:t>
                  </w:r>
                  <w:r>
                    <w:rPr>
                      <w:rFonts w:cs="Miriam"/>
                      <w:sz w:val="18"/>
                      <w:szCs w:val="18"/>
                      <w:rtl/>
                    </w:rPr>
                    <w:t>1973</w:t>
                  </w:r>
                </w:p>
                <w:p w14:paraId="7425C197" w14:textId="77777777" w:rsidR="00587360" w:rsidRDefault="00587360">
                  <w:pPr>
                    <w:spacing w:line="160" w:lineRule="exact"/>
                    <w:jc w:val="left"/>
                    <w:rPr>
                      <w:rFonts w:cs="Miriam"/>
                      <w:noProof/>
                      <w:sz w:val="18"/>
                      <w:szCs w:val="18"/>
                      <w:rtl/>
                    </w:rPr>
                  </w:pPr>
                  <w:r>
                    <w:rPr>
                      <w:rFonts w:cs="Miriam" w:hint="cs"/>
                      <w:noProof/>
                      <w:sz w:val="18"/>
                      <w:szCs w:val="18"/>
                      <w:rtl/>
                    </w:rPr>
                    <w:t>(תיקון מס' 36) תשע"ט-2018</w:t>
                  </w:r>
                </w:p>
              </w:txbxContent>
            </v:textbox>
            <w10:anchorlock/>
          </v:rect>
        </w:pict>
      </w:r>
      <w:r>
        <w:rPr>
          <w:rStyle w:val="big-number"/>
          <w:rFonts w:cs="Miriam"/>
          <w:rtl/>
        </w:rPr>
        <w:t>7</w:t>
      </w:r>
      <w:r>
        <w:rPr>
          <w:rStyle w:val="default"/>
          <w:rFonts w:cs="FrankRuehl"/>
          <w:rtl/>
        </w:rPr>
        <w:t>ב.</w:t>
      </w:r>
      <w:r>
        <w:rPr>
          <w:rStyle w:val="default"/>
          <w:rFonts w:cs="FrankRuehl"/>
          <w:rtl/>
        </w:rPr>
        <w:tab/>
      </w:r>
      <w:r w:rsidR="00587360">
        <w:rPr>
          <w:rStyle w:val="default"/>
          <w:rFonts w:cs="FrankRuehl" w:hint="cs"/>
          <w:rtl/>
        </w:rPr>
        <w:t>(א)</w:t>
      </w:r>
      <w:r w:rsidR="00587360">
        <w:rPr>
          <w:rStyle w:val="default"/>
          <w:rFonts w:cs="FrankRuehl"/>
          <w:rtl/>
        </w:rPr>
        <w:tab/>
      </w:r>
      <w:r w:rsidR="00587360" w:rsidRPr="00587360">
        <w:rPr>
          <w:rStyle w:val="default"/>
          <w:rFonts w:cs="FrankRuehl" w:hint="cs"/>
          <w:rtl/>
        </w:rPr>
        <w:t xml:space="preserve">נפגע שנפטר יובא לקבורה בבית עלמין אשר בחר בו קרובו, ולא יישא קרובו בתשלום כלשהו בשל הקבורה; בסעיף זה </w:t>
      </w:r>
      <w:r w:rsidR="00587360" w:rsidRPr="00587360">
        <w:rPr>
          <w:rStyle w:val="default"/>
          <w:rFonts w:cs="FrankRuehl"/>
          <w:rtl/>
        </w:rPr>
        <w:t>–</w:t>
      </w:r>
    </w:p>
    <w:p w14:paraId="580CE734" w14:textId="77777777" w:rsidR="00587360" w:rsidRPr="00587360" w:rsidRDefault="00587360" w:rsidP="00587360">
      <w:pPr>
        <w:pStyle w:val="P00"/>
        <w:spacing w:before="72"/>
        <w:ind w:left="0" w:right="1134"/>
        <w:rPr>
          <w:rStyle w:val="default"/>
          <w:rFonts w:cs="FrankRuehl"/>
          <w:rtl/>
        </w:rPr>
      </w:pPr>
      <w:r w:rsidRPr="00587360">
        <w:rPr>
          <w:rStyle w:val="default"/>
          <w:rFonts w:cs="FrankRuehl"/>
          <w:rtl/>
        </w:rPr>
        <w:tab/>
      </w:r>
      <w:r w:rsidRPr="00587360">
        <w:rPr>
          <w:rStyle w:val="default"/>
          <w:rFonts w:cs="FrankRuehl" w:hint="cs"/>
          <w:rtl/>
        </w:rPr>
        <w:t xml:space="preserve">"בית עלמין" </w:t>
      </w:r>
      <w:r w:rsidRPr="00587360">
        <w:rPr>
          <w:rStyle w:val="default"/>
          <w:rFonts w:cs="FrankRuehl"/>
          <w:rtl/>
        </w:rPr>
        <w:t>–</w:t>
      </w:r>
      <w:r w:rsidRPr="00587360">
        <w:rPr>
          <w:rStyle w:val="default"/>
          <w:rFonts w:cs="FrankRuehl" w:hint="cs"/>
          <w:rtl/>
        </w:rPr>
        <w:t xml:space="preserve"> לרבות בית עלמין סגור או חלקת קבר חריגה שנקבעו מכוח תקנות לפי סעיף 266 לחוק הביטוח;</w:t>
      </w:r>
    </w:p>
    <w:p w14:paraId="020E99ED" w14:textId="77777777" w:rsidR="00587360" w:rsidRPr="00587360" w:rsidRDefault="00587360" w:rsidP="00587360">
      <w:pPr>
        <w:pStyle w:val="P00"/>
        <w:spacing w:before="72"/>
        <w:ind w:left="0" w:right="1134"/>
        <w:rPr>
          <w:rStyle w:val="default"/>
          <w:rFonts w:cs="FrankRuehl"/>
          <w:rtl/>
        </w:rPr>
      </w:pPr>
      <w:r w:rsidRPr="00587360">
        <w:rPr>
          <w:rStyle w:val="default"/>
          <w:rFonts w:cs="FrankRuehl"/>
          <w:rtl/>
        </w:rPr>
        <w:tab/>
      </w:r>
      <w:r w:rsidRPr="00587360">
        <w:rPr>
          <w:rStyle w:val="default"/>
          <w:rFonts w:cs="FrankRuehl" w:hint="cs"/>
          <w:rtl/>
        </w:rPr>
        <w:t xml:space="preserve">"חברה" </w:t>
      </w:r>
      <w:r w:rsidRPr="00587360">
        <w:rPr>
          <w:rStyle w:val="default"/>
          <w:rFonts w:cs="FrankRuehl"/>
          <w:rtl/>
        </w:rPr>
        <w:t>–</w:t>
      </w:r>
      <w:r w:rsidRPr="00587360">
        <w:rPr>
          <w:rStyle w:val="default"/>
          <w:rFonts w:cs="FrankRuehl" w:hint="cs"/>
          <w:rtl/>
        </w:rPr>
        <w:t xml:space="preserve"> כהגדרתה בתקנות לפי סעיף 266 לחוק הביטוח;</w:t>
      </w:r>
    </w:p>
    <w:p w14:paraId="0533B905" w14:textId="77777777" w:rsidR="00587360" w:rsidRPr="00587360" w:rsidRDefault="00587360" w:rsidP="00587360">
      <w:pPr>
        <w:pStyle w:val="P00"/>
        <w:spacing w:before="72"/>
        <w:ind w:left="0" w:right="1134"/>
        <w:rPr>
          <w:rStyle w:val="default"/>
          <w:rFonts w:cs="FrankRuehl"/>
          <w:rtl/>
        </w:rPr>
      </w:pPr>
      <w:r w:rsidRPr="00587360">
        <w:rPr>
          <w:rStyle w:val="default"/>
          <w:rFonts w:cs="FrankRuehl"/>
          <w:rtl/>
        </w:rPr>
        <w:tab/>
      </w:r>
      <w:r w:rsidRPr="00587360">
        <w:rPr>
          <w:rStyle w:val="default"/>
          <w:rFonts w:cs="FrankRuehl" w:hint="cs"/>
          <w:rtl/>
        </w:rPr>
        <w:t xml:space="preserve">"קרוב" </w:t>
      </w:r>
      <w:r w:rsidRPr="00587360">
        <w:rPr>
          <w:rStyle w:val="default"/>
          <w:rFonts w:cs="FrankRuehl"/>
          <w:rtl/>
        </w:rPr>
        <w:t>–</w:t>
      </w:r>
      <w:r w:rsidRPr="00587360">
        <w:rPr>
          <w:rStyle w:val="default"/>
          <w:rFonts w:cs="FrankRuehl" w:hint="cs"/>
          <w:rtl/>
        </w:rPr>
        <w:t xml:space="preserve"> הקרוב ביותר לנפגע לפי הסדר הזה:</w:t>
      </w:r>
    </w:p>
    <w:p w14:paraId="2C4DB6D5" w14:textId="77777777" w:rsidR="00587360" w:rsidRPr="00587360" w:rsidRDefault="00587360" w:rsidP="00587360">
      <w:pPr>
        <w:pStyle w:val="P00"/>
        <w:spacing w:before="72"/>
        <w:ind w:left="1021" w:right="1134"/>
        <w:rPr>
          <w:rStyle w:val="default"/>
          <w:rFonts w:cs="FrankRuehl"/>
          <w:rtl/>
        </w:rPr>
      </w:pPr>
      <w:r w:rsidRPr="00587360">
        <w:rPr>
          <w:rStyle w:val="default"/>
          <w:rFonts w:cs="FrankRuehl" w:hint="cs"/>
          <w:rtl/>
        </w:rPr>
        <w:t>(1)</w:t>
      </w:r>
      <w:r w:rsidRPr="00587360">
        <w:rPr>
          <w:rStyle w:val="default"/>
          <w:rFonts w:cs="FrankRuehl"/>
          <w:rtl/>
        </w:rPr>
        <w:tab/>
      </w:r>
      <w:r w:rsidRPr="00587360">
        <w:rPr>
          <w:rStyle w:val="default"/>
          <w:rFonts w:cs="FrankRuehl" w:hint="cs"/>
          <w:rtl/>
        </w:rPr>
        <w:t>בן זוגו;</w:t>
      </w:r>
    </w:p>
    <w:p w14:paraId="3C6BD4D3" w14:textId="77777777" w:rsidR="00587360" w:rsidRPr="00587360" w:rsidRDefault="00587360" w:rsidP="00587360">
      <w:pPr>
        <w:pStyle w:val="P00"/>
        <w:spacing w:before="72"/>
        <w:ind w:left="1021" w:right="1134"/>
        <w:rPr>
          <w:rStyle w:val="default"/>
          <w:rFonts w:cs="FrankRuehl"/>
          <w:rtl/>
        </w:rPr>
      </w:pPr>
      <w:r w:rsidRPr="00587360">
        <w:rPr>
          <w:rStyle w:val="default"/>
          <w:rFonts w:cs="FrankRuehl" w:hint="cs"/>
          <w:rtl/>
        </w:rPr>
        <w:t>(2)</w:t>
      </w:r>
      <w:r w:rsidRPr="00587360">
        <w:rPr>
          <w:rStyle w:val="default"/>
          <w:rFonts w:cs="FrankRuehl"/>
          <w:rtl/>
        </w:rPr>
        <w:tab/>
      </w:r>
      <w:r w:rsidRPr="00587360">
        <w:rPr>
          <w:rStyle w:val="default"/>
          <w:rFonts w:cs="FrankRuehl" w:hint="cs"/>
          <w:rtl/>
        </w:rPr>
        <w:t>בניו ובנותיו;</w:t>
      </w:r>
    </w:p>
    <w:p w14:paraId="0FD069E0" w14:textId="77777777" w:rsidR="00587360" w:rsidRPr="00587360" w:rsidRDefault="00587360" w:rsidP="00587360">
      <w:pPr>
        <w:pStyle w:val="P00"/>
        <w:spacing w:before="72"/>
        <w:ind w:left="1021" w:right="1134"/>
        <w:rPr>
          <w:rStyle w:val="default"/>
          <w:rFonts w:cs="FrankRuehl"/>
          <w:rtl/>
        </w:rPr>
      </w:pPr>
      <w:r w:rsidRPr="00587360">
        <w:rPr>
          <w:rStyle w:val="default"/>
          <w:rFonts w:cs="FrankRuehl" w:hint="cs"/>
          <w:rtl/>
        </w:rPr>
        <w:t>(3)</w:t>
      </w:r>
      <w:r w:rsidRPr="00587360">
        <w:rPr>
          <w:rStyle w:val="default"/>
          <w:rFonts w:cs="FrankRuehl"/>
          <w:rtl/>
        </w:rPr>
        <w:tab/>
      </w:r>
      <w:r w:rsidRPr="00587360">
        <w:rPr>
          <w:rStyle w:val="default"/>
          <w:rFonts w:cs="FrankRuehl" w:hint="cs"/>
          <w:rtl/>
        </w:rPr>
        <w:t>הוריו;</w:t>
      </w:r>
    </w:p>
    <w:p w14:paraId="497A6F9F" w14:textId="77777777" w:rsidR="00587360" w:rsidRPr="00587360" w:rsidRDefault="00587360" w:rsidP="00587360">
      <w:pPr>
        <w:pStyle w:val="P00"/>
        <w:spacing w:before="72"/>
        <w:ind w:left="1021" w:right="1134"/>
        <w:rPr>
          <w:rStyle w:val="default"/>
          <w:rFonts w:cs="FrankRuehl"/>
          <w:rtl/>
        </w:rPr>
      </w:pPr>
      <w:r w:rsidRPr="00587360">
        <w:rPr>
          <w:rStyle w:val="default"/>
          <w:rFonts w:cs="FrankRuehl" w:hint="cs"/>
          <w:rtl/>
        </w:rPr>
        <w:t>(4)</w:t>
      </w:r>
      <w:r w:rsidRPr="00587360">
        <w:rPr>
          <w:rStyle w:val="default"/>
          <w:rFonts w:cs="FrankRuehl"/>
          <w:rtl/>
        </w:rPr>
        <w:tab/>
      </w:r>
      <w:r w:rsidRPr="00587360">
        <w:rPr>
          <w:rStyle w:val="default"/>
          <w:rFonts w:cs="FrankRuehl" w:hint="cs"/>
          <w:rtl/>
        </w:rPr>
        <w:t>אחיו ואחיותיו;</w:t>
      </w:r>
    </w:p>
    <w:p w14:paraId="7918F7E8" w14:textId="77777777" w:rsidR="00587360" w:rsidRPr="00587360" w:rsidRDefault="00587360" w:rsidP="00587360">
      <w:pPr>
        <w:pStyle w:val="P00"/>
        <w:spacing w:before="72"/>
        <w:ind w:left="1021" w:right="1134"/>
        <w:rPr>
          <w:rStyle w:val="default"/>
          <w:rFonts w:cs="FrankRuehl" w:hint="cs"/>
          <w:rtl/>
        </w:rPr>
      </w:pPr>
      <w:r w:rsidRPr="00587360">
        <w:rPr>
          <w:rStyle w:val="default"/>
          <w:rFonts w:cs="FrankRuehl" w:hint="cs"/>
          <w:rtl/>
        </w:rPr>
        <w:t>(5)</w:t>
      </w:r>
      <w:r w:rsidRPr="00587360">
        <w:rPr>
          <w:rStyle w:val="default"/>
          <w:rFonts w:cs="FrankRuehl"/>
          <w:rtl/>
        </w:rPr>
        <w:tab/>
      </w:r>
      <w:r w:rsidRPr="00587360">
        <w:rPr>
          <w:rStyle w:val="default"/>
          <w:rFonts w:cs="FrankRuehl" w:hint="cs"/>
          <w:rtl/>
        </w:rPr>
        <w:t>אחיהם ואחיותיהם של הוריו.</w:t>
      </w:r>
    </w:p>
    <w:p w14:paraId="4DEB749E" w14:textId="77777777" w:rsidR="00587360" w:rsidRDefault="00587360" w:rsidP="00587360">
      <w:pPr>
        <w:pStyle w:val="P00"/>
        <w:spacing w:before="72"/>
        <w:ind w:left="0" w:right="1134"/>
        <w:rPr>
          <w:rStyle w:val="default"/>
          <w:rFonts w:cs="FrankRuehl" w:hint="cs"/>
          <w:rtl/>
        </w:rPr>
      </w:pPr>
      <w:r w:rsidRPr="00587360">
        <w:rPr>
          <w:rStyle w:val="default"/>
          <w:rFonts w:cs="FrankRuehl"/>
        </w:rPr>
        <w:pict w14:anchorId="0313FCA3">
          <v:rect id="_x0000_s2279" style="position:absolute;left:0;text-align:left;margin-left:464.5pt;margin-top:8.05pt;width:75.05pt;height:49.95pt;z-index:251702784" o:allowincell="f" filled="f" stroked="f" strokecolor="lime" strokeweight=".25pt">
            <v:textbox inset="0,0,0,0">
              <w:txbxContent>
                <w:p w14:paraId="5183B1B6" w14:textId="77777777" w:rsidR="00587360" w:rsidRDefault="00587360" w:rsidP="00587360">
                  <w:pPr>
                    <w:spacing w:line="160" w:lineRule="exact"/>
                    <w:jc w:val="left"/>
                    <w:rPr>
                      <w:rFonts w:cs="Miriam"/>
                      <w:sz w:val="18"/>
                      <w:szCs w:val="18"/>
                      <w:rtl/>
                    </w:rPr>
                  </w:pPr>
                  <w:r>
                    <w:rPr>
                      <w:rFonts w:cs="Miriam" w:hint="cs"/>
                      <w:sz w:val="18"/>
                      <w:szCs w:val="18"/>
                      <w:rtl/>
                    </w:rPr>
                    <w:t xml:space="preserve">(תיקון מס' 13) </w:t>
                  </w:r>
                </w:p>
                <w:p w14:paraId="444562B1" w14:textId="77777777" w:rsidR="00587360" w:rsidRDefault="00587360" w:rsidP="00587360">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p w14:paraId="34E7F665" w14:textId="77777777" w:rsidR="00587360" w:rsidRDefault="00587360" w:rsidP="00587360">
                  <w:pPr>
                    <w:spacing w:line="160" w:lineRule="exact"/>
                    <w:jc w:val="left"/>
                    <w:rPr>
                      <w:rFonts w:cs="Miriam"/>
                      <w:noProof/>
                      <w:sz w:val="18"/>
                      <w:szCs w:val="18"/>
                      <w:rtl/>
                    </w:rPr>
                  </w:pPr>
                  <w:r>
                    <w:rPr>
                      <w:rFonts w:cs="Miriam" w:hint="cs"/>
                      <w:sz w:val="18"/>
                      <w:szCs w:val="18"/>
                      <w:rtl/>
                    </w:rPr>
                    <w:t xml:space="preserve">(תיקון מס' 17) </w:t>
                  </w:r>
                  <w:r>
                    <w:rPr>
                      <w:rFonts w:cs="Miriam"/>
                      <w:sz w:val="18"/>
                      <w:szCs w:val="18"/>
                      <w:rtl/>
                    </w:rPr>
                    <w:br/>
                  </w:r>
                  <w:r>
                    <w:rPr>
                      <w:rFonts w:cs="Miriam" w:hint="cs"/>
                      <w:sz w:val="18"/>
                      <w:szCs w:val="18"/>
                      <w:rtl/>
                    </w:rPr>
                    <w:t>תש"ס-</w:t>
                  </w:r>
                  <w:r>
                    <w:rPr>
                      <w:rFonts w:cs="Miriam"/>
                      <w:sz w:val="18"/>
                      <w:szCs w:val="18"/>
                      <w:rtl/>
                    </w:rPr>
                    <w:t>2000</w:t>
                  </w:r>
                </w:p>
                <w:p w14:paraId="41E44F37" w14:textId="77777777" w:rsidR="00587360" w:rsidRDefault="00587360" w:rsidP="00587360">
                  <w:pPr>
                    <w:spacing w:line="160" w:lineRule="exact"/>
                    <w:jc w:val="left"/>
                    <w:rPr>
                      <w:rFonts w:cs="Miriam"/>
                      <w:noProof/>
                      <w:sz w:val="18"/>
                      <w:szCs w:val="18"/>
                      <w:rtl/>
                    </w:rPr>
                  </w:pPr>
                  <w:r>
                    <w:rPr>
                      <w:rFonts w:cs="Miriam" w:hint="cs"/>
                      <w:noProof/>
                      <w:sz w:val="18"/>
                      <w:szCs w:val="18"/>
                      <w:rtl/>
                    </w:rPr>
                    <w:t>(תיקון מס' 36) תשע"ט-2018</w:t>
                  </w:r>
                </w:p>
              </w:txbxContent>
            </v:textbox>
            <w10:anchorlock/>
          </v:rect>
        </w:pict>
      </w:r>
      <w:r>
        <w:rPr>
          <w:rStyle w:val="default"/>
          <w:rFonts w:cs="FrankRuehl"/>
          <w:rtl/>
        </w:rPr>
        <w:tab/>
      </w:r>
      <w:r>
        <w:rPr>
          <w:rStyle w:val="default"/>
          <w:rFonts w:cs="FrankRuehl" w:hint="cs"/>
          <w:rtl/>
        </w:rPr>
        <w:t>(ב)</w:t>
      </w:r>
      <w:r>
        <w:rPr>
          <w:rStyle w:val="default"/>
          <w:rFonts w:cs="FrankRuehl"/>
          <w:rtl/>
        </w:rPr>
        <w:tab/>
        <w:t>נ</w:t>
      </w:r>
      <w:r>
        <w:rPr>
          <w:rStyle w:val="default"/>
          <w:rFonts w:cs="FrankRuehl" w:hint="cs"/>
          <w:rtl/>
        </w:rPr>
        <w:t xml:space="preserve">פגע שנפטר </w:t>
      </w:r>
      <w:r>
        <w:rPr>
          <w:rStyle w:val="default"/>
          <w:rFonts w:cs="FrankRuehl"/>
          <w:rtl/>
        </w:rPr>
        <w:t>– יש</w:t>
      </w:r>
      <w:r>
        <w:rPr>
          <w:rStyle w:val="default"/>
          <w:rFonts w:cs="FrankRuehl" w:hint="cs"/>
          <w:rtl/>
        </w:rPr>
        <w:t>ולמו לבני המשפחה הוצאות קבורה והוצאות אחזקה של מקום הקבורה והמצבה, בשיעורים ולפי תנאים ששר העבודה והרווחה יקבע בתקנות באישור ועדת העבודה והרווחה של הכנסת</w:t>
      </w:r>
      <w:r w:rsidRPr="00587360">
        <w:rPr>
          <w:rStyle w:val="default"/>
          <w:rFonts w:cs="FrankRuehl" w:hint="cs"/>
          <w:rtl/>
        </w:rPr>
        <w:t>; נוסף על האמור ובלי לגרוע מהוראות כל דין, ישולמו לחברה הוצאות בשל רכישת חלקת קבר לקבורת נפגע שנפטר בבית העלמין שבחר קרובו לפי סעיף קטן (א), בסכום הנהוג לגבי קבורה באותה חלקה ובאותו בית עלמין; הסכום שישולם לא יעלה על כפל התעריף הקבוע בתוספת הראשונה לחוק שירותי הדת היהודיים [נוסח משולב], התשל"א-1971</w:t>
      </w:r>
      <w:r>
        <w:rPr>
          <w:rStyle w:val="default"/>
          <w:rFonts w:cs="FrankRuehl" w:hint="cs"/>
          <w:rtl/>
        </w:rPr>
        <w:t>.</w:t>
      </w:r>
    </w:p>
    <w:p w14:paraId="5CE5BC9F"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26" w:name="Rov105"/>
      <w:r w:rsidRPr="00F30FC0">
        <w:rPr>
          <w:rFonts w:cs="FrankRuehl" w:hint="cs"/>
          <w:vanish/>
          <w:color w:val="FF0000"/>
          <w:sz w:val="18"/>
          <w:szCs w:val="20"/>
          <w:shd w:val="clear" w:color="auto" w:fill="FFFF99"/>
          <w:rtl/>
        </w:rPr>
        <w:t>מיום 1.6.1973</w:t>
      </w:r>
    </w:p>
    <w:p w14:paraId="7481F6D3" w14:textId="77777777" w:rsidR="00EB50D4" w:rsidRPr="00F30FC0" w:rsidRDefault="00EB50D4">
      <w:pPr>
        <w:spacing w:line="240" w:lineRule="auto"/>
        <w:ind w:right="1134"/>
        <w:rPr>
          <w:rFonts w:cs="FrankRuehl" w:hint="cs"/>
          <w:vanish/>
          <w:sz w:val="18"/>
          <w:szCs w:val="20"/>
          <w:u w:val="single"/>
          <w:shd w:val="clear" w:color="auto" w:fill="FFFF99"/>
          <w:rtl/>
        </w:rPr>
      </w:pPr>
      <w:r w:rsidRPr="00F30FC0">
        <w:rPr>
          <w:rFonts w:cs="FrankRuehl" w:hint="cs"/>
          <w:b/>
          <w:bCs/>
          <w:vanish/>
          <w:sz w:val="18"/>
          <w:szCs w:val="20"/>
          <w:shd w:val="clear" w:color="auto" w:fill="FFFF99"/>
          <w:rtl/>
        </w:rPr>
        <w:t>תיקון מס' 1</w:t>
      </w:r>
    </w:p>
    <w:p w14:paraId="38E6FF67" w14:textId="77777777" w:rsidR="00EB50D4" w:rsidRPr="00F30FC0" w:rsidRDefault="00EB50D4">
      <w:pPr>
        <w:spacing w:line="240" w:lineRule="auto"/>
        <w:ind w:right="1134"/>
        <w:rPr>
          <w:rFonts w:cs="FrankRuehl" w:hint="cs"/>
          <w:vanish/>
          <w:sz w:val="18"/>
          <w:szCs w:val="20"/>
          <w:shd w:val="clear" w:color="auto" w:fill="FFFF99"/>
          <w:rtl/>
        </w:rPr>
      </w:pPr>
      <w:hyperlink r:id="rId118" w:history="1">
        <w:r w:rsidRPr="00F30FC0">
          <w:rPr>
            <w:rStyle w:val="Hyperlink"/>
            <w:rFonts w:cs="FrankRuehl" w:hint="cs"/>
            <w:vanish/>
            <w:sz w:val="18"/>
            <w:szCs w:val="20"/>
            <w:shd w:val="clear" w:color="auto" w:fill="FFFF99"/>
            <w:rtl/>
          </w:rPr>
          <w:t>ס"ח תשל"ג מס' 686</w:t>
        </w:r>
      </w:hyperlink>
      <w:r w:rsidRPr="00F30FC0">
        <w:rPr>
          <w:rFonts w:cs="FrankRuehl" w:hint="cs"/>
          <w:vanish/>
          <w:sz w:val="18"/>
          <w:szCs w:val="20"/>
          <w:shd w:val="clear" w:color="auto" w:fill="FFFF99"/>
          <w:rtl/>
        </w:rPr>
        <w:t xml:space="preserve"> מיום 1.3.1973 עמ' 79</w:t>
      </w:r>
      <w:r w:rsidRPr="00F30FC0">
        <w:rPr>
          <w:rFonts w:cs="FrankRuehl" w:hint="cs"/>
          <w:vanish/>
          <w:sz w:val="20"/>
          <w:szCs w:val="20"/>
          <w:shd w:val="clear" w:color="auto" w:fill="FFFF99"/>
          <w:rtl/>
        </w:rPr>
        <w:t xml:space="preserve"> (</w:t>
      </w:r>
      <w:hyperlink r:id="rId119" w:history="1">
        <w:r w:rsidRPr="00F30FC0">
          <w:rPr>
            <w:rStyle w:val="Hyperlink"/>
            <w:rFonts w:cs="FrankRuehl" w:hint="cs"/>
            <w:vanish/>
            <w:sz w:val="20"/>
            <w:szCs w:val="20"/>
            <w:shd w:val="clear" w:color="auto" w:fill="FFFF99"/>
            <w:rtl/>
          </w:rPr>
          <w:t>ה"ח 1023</w:t>
        </w:r>
      </w:hyperlink>
      <w:r w:rsidRPr="00F30FC0">
        <w:rPr>
          <w:rFonts w:cs="FrankRuehl" w:hint="cs"/>
          <w:vanish/>
          <w:sz w:val="20"/>
          <w:szCs w:val="20"/>
          <w:shd w:val="clear" w:color="auto" w:fill="FFFF99"/>
          <w:rtl/>
        </w:rPr>
        <w:t>)</w:t>
      </w:r>
    </w:p>
    <w:p w14:paraId="10E0EAE9"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הוספת סעיף 7ב</w:t>
      </w:r>
    </w:p>
    <w:p w14:paraId="1FA0B3FB" w14:textId="77777777" w:rsidR="00EB50D4" w:rsidRPr="00F30FC0" w:rsidRDefault="00EB50D4">
      <w:pPr>
        <w:spacing w:line="240" w:lineRule="auto"/>
        <w:ind w:right="1134"/>
        <w:rPr>
          <w:rFonts w:cs="FrankRuehl" w:hint="cs"/>
          <w:vanish/>
          <w:sz w:val="18"/>
          <w:szCs w:val="20"/>
          <w:shd w:val="clear" w:color="auto" w:fill="FFFF99"/>
          <w:rtl/>
        </w:rPr>
      </w:pPr>
    </w:p>
    <w:p w14:paraId="732554A9"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vanish/>
          <w:color w:val="FF0000"/>
          <w:sz w:val="18"/>
          <w:szCs w:val="20"/>
          <w:shd w:val="clear" w:color="auto" w:fill="FFFF99"/>
          <w:rtl/>
        </w:rPr>
        <w:t>מיום 20.3.1997</w:t>
      </w:r>
    </w:p>
    <w:p w14:paraId="7A2DC53C"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13</w:t>
      </w:r>
    </w:p>
    <w:p w14:paraId="48F49A17" w14:textId="77777777" w:rsidR="00EB50D4" w:rsidRPr="00F30FC0" w:rsidRDefault="00EB50D4">
      <w:pPr>
        <w:spacing w:line="240" w:lineRule="auto"/>
        <w:ind w:right="1134"/>
        <w:rPr>
          <w:rFonts w:cs="FrankRuehl" w:hint="cs"/>
          <w:vanish/>
          <w:sz w:val="18"/>
          <w:szCs w:val="20"/>
          <w:shd w:val="clear" w:color="auto" w:fill="FFFF99"/>
          <w:rtl/>
        </w:rPr>
      </w:pPr>
      <w:hyperlink r:id="rId120" w:history="1">
        <w:r w:rsidRPr="00F30FC0">
          <w:rPr>
            <w:rStyle w:val="Hyperlink"/>
            <w:rFonts w:cs="FrankRuehl" w:hint="cs"/>
            <w:vanish/>
            <w:sz w:val="18"/>
            <w:szCs w:val="20"/>
            <w:shd w:val="clear" w:color="auto" w:fill="FFFF99"/>
            <w:rtl/>
          </w:rPr>
          <w:t>ס"ח תשנ"ז מס' 1617</w:t>
        </w:r>
      </w:hyperlink>
      <w:r w:rsidRPr="00F30FC0">
        <w:rPr>
          <w:rFonts w:cs="FrankRuehl" w:hint="cs"/>
          <w:vanish/>
          <w:sz w:val="18"/>
          <w:szCs w:val="20"/>
          <w:shd w:val="clear" w:color="auto" w:fill="FFFF99"/>
          <w:rtl/>
        </w:rPr>
        <w:t xml:space="preserve"> מיום 20.3.1997 עמ' 91 (</w:t>
      </w:r>
      <w:hyperlink r:id="rId121" w:history="1">
        <w:r w:rsidRPr="00F30FC0">
          <w:rPr>
            <w:rStyle w:val="Hyperlink"/>
            <w:rFonts w:cs="FrankRuehl" w:hint="cs"/>
            <w:vanish/>
            <w:sz w:val="18"/>
            <w:szCs w:val="20"/>
            <w:shd w:val="clear" w:color="auto" w:fill="FFFF99"/>
            <w:rtl/>
          </w:rPr>
          <w:t>ה"ח 2573</w:t>
        </w:r>
      </w:hyperlink>
      <w:r w:rsidRPr="00F30FC0">
        <w:rPr>
          <w:rFonts w:cs="FrankRuehl" w:hint="cs"/>
          <w:vanish/>
          <w:sz w:val="18"/>
          <w:szCs w:val="20"/>
          <w:shd w:val="clear" w:color="auto" w:fill="FFFF99"/>
          <w:rtl/>
        </w:rPr>
        <w:t>)</w:t>
      </w:r>
    </w:p>
    <w:p w14:paraId="6AC8319B" w14:textId="77777777" w:rsidR="00EB50D4" w:rsidRPr="00F30FC0" w:rsidRDefault="00EB50D4">
      <w:pPr>
        <w:pStyle w:val="P0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7</w:t>
      </w:r>
      <w:r w:rsidRPr="00F30FC0">
        <w:rPr>
          <w:rStyle w:val="default"/>
          <w:rFonts w:cs="FrankRuehl" w:hint="cs"/>
          <w:vanish/>
          <w:sz w:val="22"/>
          <w:szCs w:val="22"/>
          <w:shd w:val="clear" w:color="auto" w:fill="FFFF99"/>
          <w:rtl/>
        </w:rPr>
        <w:t>ב</w:t>
      </w:r>
      <w:r w:rsidRPr="00F30FC0">
        <w:rPr>
          <w:rStyle w:val="default"/>
          <w:rFonts w:cs="FrankRuehl"/>
          <w:vanish/>
          <w:sz w:val="22"/>
          <w:szCs w:val="22"/>
          <w:shd w:val="clear" w:color="auto" w:fill="FFFF99"/>
          <w:rtl/>
        </w:rPr>
        <w:t>.</w:t>
      </w:r>
      <w:r w:rsidRPr="00F30FC0">
        <w:rPr>
          <w:rStyle w:val="default"/>
          <w:rFonts w:cs="FrankRuehl"/>
          <w:vanish/>
          <w:sz w:val="22"/>
          <w:szCs w:val="22"/>
          <w:shd w:val="clear" w:color="auto" w:fill="FFFF99"/>
          <w:rtl/>
        </w:rPr>
        <w:tab/>
      </w:r>
      <w:r w:rsidRPr="00F30FC0">
        <w:rPr>
          <w:rStyle w:val="default"/>
          <w:rFonts w:cs="FrankRuehl" w:hint="cs"/>
          <w:vanish/>
          <w:sz w:val="22"/>
          <w:szCs w:val="22"/>
          <w:shd w:val="clear" w:color="auto" w:fill="FFFF99"/>
          <w:rtl/>
        </w:rPr>
        <w:t xml:space="preserve">נפגע שנפטר - ישולמו לבני המשפחה הוצאות קבורה, בשיעורים ולפי תנאים ששר העבודה </w:t>
      </w:r>
      <w:r w:rsidRPr="00F30FC0">
        <w:rPr>
          <w:rStyle w:val="default"/>
          <w:rFonts w:cs="FrankRuehl" w:hint="cs"/>
          <w:vanish/>
          <w:sz w:val="22"/>
          <w:szCs w:val="22"/>
          <w:u w:val="single"/>
          <w:shd w:val="clear" w:color="auto" w:fill="FFFF99"/>
          <w:rtl/>
        </w:rPr>
        <w:t>והרווחה</w:t>
      </w:r>
      <w:r w:rsidRPr="00F30FC0">
        <w:rPr>
          <w:rStyle w:val="default"/>
          <w:rFonts w:cs="FrankRuehl" w:hint="cs"/>
          <w:vanish/>
          <w:sz w:val="22"/>
          <w:szCs w:val="22"/>
          <w:shd w:val="clear" w:color="auto" w:fill="FFFF99"/>
          <w:rtl/>
        </w:rPr>
        <w:t xml:space="preserve"> יקבע בתקנות באישור ועדת העבודה </w:t>
      </w:r>
      <w:r w:rsidRPr="00F30FC0">
        <w:rPr>
          <w:rStyle w:val="default"/>
          <w:rFonts w:cs="FrankRuehl" w:hint="cs"/>
          <w:vanish/>
          <w:sz w:val="22"/>
          <w:szCs w:val="22"/>
          <w:u w:val="single"/>
          <w:shd w:val="clear" w:color="auto" w:fill="FFFF99"/>
          <w:rtl/>
        </w:rPr>
        <w:t>והרווחה</w:t>
      </w:r>
      <w:r w:rsidRPr="00F30FC0">
        <w:rPr>
          <w:rStyle w:val="default"/>
          <w:rFonts w:cs="FrankRuehl" w:hint="cs"/>
          <w:vanish/>
          <w:sz w:val="22"/>
          <w:szCs w:val="22"/>
          <w:shd w:val="clear" w:color="auto" w:fill="FFFF99"/>
          <w:rtl/>
        </w:rPr>
        <w:t xml:space="preserve"> של הכנסת.</w:t>
      </w:r>
    </w:p>
    <w:p w14:paraId="1D23EB91" w14:textId="77777777" w:rsidR="00EB50D4" w:rsidRPr="00F30FC0" w:rsidRDefault="00EB50D4">
      <w:pPr>
        <w:spacing w:line="240" w:lineRule="auto"/>
        <w:ind w:right="1134"/>
        <w:rPr>
          <w:rFonts w:cs="FrankRuehl" w:hint="cs"/>
          <w:vanish/>
          <w:sz w:val="18"/>
          <w:szCs w:val="20"/>
          <w:shd w:val="clear" w:color="auto" w:fill="FFFF99"/>
          <w:rtl/>
        </w:rPr>
      </w:pPr>
    </w:p>
    <w:p w14:paraId="0610CEA7"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13.1.2001</w:t>
      </w:r>
    </w:p>
    <w:p w14:paraId="4DD4A041"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17</w:t>
      </w:r>
    </w:p>
    <w:p w14:paraId="7114B14E" w14:textId="77777777" w:rsidR="00EB50D4" w:rsidRPr="00F30FC0" w:rsidRDefault="00EB50D4">
      <w:pPr>
        <w:spacing w:line="240" w:lineRule="auto"/>
        <w:ind w:right="1134"/>
        <w:rPr>
          <w:rFonts w:cs="FrankRuehl" w:hint="cs"/>
          <w:vanish/>
          <w:sz w:val="18"/>
          <w:szCs w:val="20"/>
          <w:shd w:val="clear" w:color="auto" w:fill="FFFF99"/>
          <w:rtl/>
        </w:rPr>
      </w:pPr>
      <w:hyperlink r:id="rId122" w:history="1">
        <w:r w:rsidRPr="00F30FC0">
          <w:rPr>
            <w:rStyle w:val="Hyperlink"/>
            <w:rFonts w:cs="FrankRuehl" w:hint="cs"/>
            <w:vanish/>
            <w:sz w:val="18"/>
            <w:szCs w:val="20"/>
            <w:shd w:val="clear" w:color="auto" w:fill="FFFF99"/>
            <w:rtl/>
          </w:rPr>
          <w:t>ס"ח תש"ס מס' 1745</w:t>
        </w:r>
      </w:hyperlink>
      <w:r w:rsidRPr="00F30FC0">
        <w:rPr>
          <w:rFonts w:cs="FrankRuehl" w:hint="cs"/>
          <w:vanish/>
          <w:sz w:val="18"/>
          <w:szCs w:val="20"/>
          <w:shd w:val="clear" w:color="auto" w:fill="FFFF99"/>
          <w:rtl/>
        </w:rPr>
        <w:t xml:space="preserve"> מיום 13.7.2000 עמ' 224 (</w:t>
      </w:r>
      <w:hyperlink r:id="rId123" w:history="1">
        <w:r w:rsidRPr="00F30FC0">
          <w:rPr>
            <w:rStyle w:val="Hyperlink"/>
            <w:rFonts w:cs="FrankRuehl" w:hint="cs"/>
            <w:vanish/>
            <w:sz w:val="18"/>
            <w:szCs w:val="20"/>
            <w:shd w:val="clear" w:color="auto" w:fill="FFFF99"/>
            <w:rtl/>
          </w:rPr>
          <w:t>ה"ח 2855</w:t>
        </w:r>
      </w:hyperlink>
      <w:r w:rsidRPr="00F30FC0">
        <w:rPr>
          <w:rFonts w:cs="FrankRuehl" w:hint="cs"/>
          <w:vanish/>
          <w:sz w:val="18"/>
          <w:szCs w:val="20"/>
          <w:shd w:val="clear" w:color="auto" w:fill="FFFF99"/>
          <w:rtl/>
        </w:rPr>
        <w:t>)</w:t>
      </w:r>
    </w:p>
    <w:p w14:paraId="41E2F96B" w14:textId="77777777" w:rsidR="00EB50D4" w:rsidRPr="00F30FC0" w:rsidRDefault="00EB50D4">
      <w:pPr>
        <w:pStyle w:val="P00"/>
        <w:ind w:left="0" w:right="1134"/>
        <w:rPr>
          <w:rStyle w:val="default"/>
          <w:rFonts w:cs="FrankRuehl"/>
          <w:vanish/>
          <w:sz w:val="22"/>
          <w:szCs w:val="22"/>
          <w:shd w:val="clear" w:color="auto" w:fill="FFFF99"/>
          <w:rtl/>
        </w:rPr>
      </w:pPr>
      <w:r w:rsidRPr="00F30FC0">
        <w:rPr>
          <w:rStyle w:val="big-number"/>
          <w:rFonts w:cs="FrankRuehl"/>
          <w:vanish/>
          <w:sz w:val="22"/>
          <w:szCs w:val="22"/>
          <w:shd w:val="clear" w:color="auto" w:fill="FFFF99"/>
          <w:rtl/>
        </w:rPr>
        <w:t>7</w:t>
      </w:r>
      <w:r w:rsidRPr="00F30FC0">
        <w:rPr>
          <w:rStyle w:val="default"/>
          <w:rFonts w:cs="FrankRuehl" w:hint="cs"/>
          <w:vanish/>
          <w:sz w:val="22"/>
          <w:szCs w:val="22"/>
          <w:shd w:val="clear" w:color="auto" w:fill="FFFF99"/>
          <w:rtl/>
        </w:rPr>
        <w:t>ב</w:t>
      </w:r>
      <w:r w:rsidRPr="00F30FC0">
        <w:rPr>
          <w:rStyle w:val="default"/>
          <w:rFonts w:cs="FrankRuehl"/>
          <w:vanish/>
          <w:sz w:val="22"/>
          <w:szCs w:val="22"/>
          <w:shd w:val="clear" w:color="auto" w:fill="FFFF99"/>
          <w:rtl/>
        </w:rPr>
        <w:t>.</w:t>
      </w:r>
      <w:r w:rsidRPr="00F30FC0">
        <w:rPr>
          <w:rStyle w:val="default"/>
          <w:rFonts w:cs="FrankRuehl"/>
          <w:vanish/>
          <w:sz w:val="22"/>
          <w:szCs w:val="22"/>
          <w:shd w:val="clear" w:color="auto" w:fill="FFFF99"/>
          <w:rtl/>
        </w:rPr>
        <w:tab/>
      </w:r>
      <w:r w:rsidRPr="00F30FC0">
        <w:rPr>
          <w:rStyle w:val="default"/>
          <w:rFonts w:cs="FrankRuehl" w:hint="cs"/>
          <w:vanish/>
          <w:sz w:val="22"/>
          <w:szCs w:val="22"/>
          <w:shd w:val="clear" w:color="auto" w:fill="FFFF99"/>
          <w:rtl/>
        </w:rPr>
        <w:t xml:space="preserve">נפגע שנפטר </w:t>
      </w:r>
      <w:r w:rsidR="00C81583" w:rsidRPr="00F30FC0">
        <w:rPr>
          <w:rStyle w:val="default"/>
          <w:rFonts w:cs="FrankRuehl"/>
          <w:vanish/>
          <w:sz w:val="22"/>
          <w:szCs w:val="22"/>
          <w:shd w:val="clear" w:color="auto" w:fill="FFFF99"/>
          <w:rtl/>
        </w:rPr>
        <w:t>–</w:t>
      </w:r>
      <w:r w:rsidRPr="00F30FC0">
        <w:rPr>
          <w:rStyle w:val="default"/>
          <w:rFonts w:cs="FrankRuehl" w:hint="cs"/>
          <w:vanish/>
          <w:sz w:val="22"/>
          <w:szCs w:val="22"/>
          <w:shd w:val="clear" w:color="auto" w:fill="FFFF99"/>
          <w:rtl/>
        </w:rPr>
        <w:t xml:space="preserve"> ישולמו לבני המשפחה הוצאות קבורה </w:t>
      </w:r>
      <w:r w:rsidRPr="00F30FC0">
        <w:rPr>
          <w:rStyle w:val="default"/>
          <w:rFonts w:cs="FrankRuehl" w:hint="cs"/>
          <w:vanish/>
          <w:sz w:val="22"/>
          <w:szCs w:val="22"/>
          <w:u w:val="single"/>
          <w:shd w:val="clear" w:color="auto" w:fill="FFFF99"/>
          <w:rtl/>
        </w:rPr>
        <w:t>והוצאות אחזקה של מקום הקבורה והמצבה</w:t>
      </w:r>
      <w:r w:rsidRPr="00F30FC0">
        <w:rPr>
          <w:rStyle w:val="default"/>
          <w:rFonts w:cs="FrankRuehl" w:hint="cs"/>
          <w:vanish/>
          <w:sz w:val="22"/>
          <w:szCs w:val="22"/>
          <w:shd w:val="clear" w:color="auto" w:fill="FFFF99"/>
          <w:rtl/>
        </w:rPr>
        <w:t>, בשיעורים ולפי תנאים ששר העבודה והרווחה יקבע בתקנות באישור ועדת העבודה והרווחה של הכנסת.</w:t>
      </w:r>
    </w:p>
    <w:p w14:paraId="3B874FEB" w14:textId="77777777" w:rsidR="00EB50D4" w:rsidRPr="00F30FC0" w:rsidRDefault="00EB50D4" w:rsidP="00C81583">
      <w:pPr>
        <w:spacing w:line="240" w:lineRule="auto"/>
        <w:ind w:right="1134"/>
        <w:rPr>
          <w:rFonts w:ascii="FrankRuehl" w:hAnsi="FrankRuehl" w:cs="FrankRuehl"/>
          <w:vanish/>
          <w:sz w:val="18"/>
          <w:szCs w:val="20"/>
          <w:shd w:val="clear" w:color="auto" w:fill="FFFF99"/>
          <w:rtl/>
        </w:rPr>
      </w:pPr>
    </w:p>
    <w:p w14:paraId="5111C03D" w14:textId="77777777" w:rsidR="00C81583" w:rsidRPr="00F30FC0" w:rsidRDefault="00C81583" w:rsidP="00C81583">
      <w:pPr>
        <w:spacing w:line="240" w:lineRule="auto"/>
        <w:ind w:right="1134"/>
        <w:rPr>
          <w:rFonts w:ascii="FrankRuehl" w:hAnsi="FrankRuehl" w:cs="FrankRuehl"/>
          <w:vanish/>
          <w:color w:val="FF0000"/>
          <w:sz w:val="18"/>
          <w:szCs w:val="20"/>
          <w:shd w:val="clear" w:color="auto" w:fill="FFFF99"/>
          <w:rtl/>
        </w:rPr>
      </w:pPr>
      <w:r w:rsidRPr="00F30FC0">
        <w:rPr>
          <w:rFonts w:ascii="FrankRuehl" w:hAnsi="FrankRuehl" w:cs="FrankRuehl" w:hint="cs"/>
          <w:vanish/>
          <w:color w:val="FF0000"/>
          <w:sz w:val="18"/>
          <w:szCs w:val="20"/>
          <w:shd w:val="clear" w:color="auto" w:fill="FFFF99"/>
          <w:rtl/>
        </w:rPr>
        <w:t>מיום 12.12.2018</w:t>
      </w:r>
    </w:p>
    <w:p w14:paraId="3108C425" w14:textId="77777777" w:rsidR="00C81583" w:rsidRPr="00F30FC0" w:rsidRDefault="00C81583" w:rsidP="00C81583">
      <w:pPr>
        <w:spacing w:line="240" w:lineRule="auto"/>
        <w:ind w:right="1134"/>
        <w:rPr>
          <w:rFonts w:ascii="FrankRuehl" w:hAnsi="FrankRuehl" w:cs="FrankRuehl"/>
          <w:vanish/>
          <w:sz w:val="18"/>
          <w:szCs w:val="20"/>
          <w:shd w:val="clear" w:color="auto" w:fill="FFFF99"/>
          <w:rtl/>
        </w:rPr>
      </w:pPr>
      <w:r w:rsidRPr="00F30FC0">
        <w:rPr>
          <w:rFonts w:ascii="FrankRuehl" w:hAnsi="FrankRuehl" w:cs="FrankRuehl" w:hint="cs"/>
          <w:b/>
          <w:bCs/>
          <w:vanish/>
          <w:sz w:val="18"/>
          <w:szCs w:val="20"/>
          <w:shd w:val="clear" w:color="auto" w:fill="FFFF99"/>
          <w:rtl/>
        </w:rPr>
        <w:t>תיקון מס' 36</w:t>
      </w:r>
    </w:p>
    <w:p w14:paraId="38598D11" w14:textId="77777777" w:rsidR="00C81583" w:rsidRPr="00F30FC0" w:rsidRDefault="00C81583" w:rsidP="00C81583">
      <w:pPr>
        <w:spacing w:line="240" w:lineRule="auto"/>
        <w:ind w:right="1134"/>
        <w:rPr>
          <w:rFonts w:ascii="FrankRuehl" w:hAnsi="FrankRuehl" w:cs="FrankRuehl"/>
          <w:vanish/>
          <w:sz w:val="18"/>
          <w:szCs w:val="20"/>
          <w:shd w:val="clear" w:color="auto" w:fill="FFFF99"/>
          <w:rtl/>
        </w:rPr>
      </w:pPr>
      <w:hyperlink r:id="rId124" w:history="1">
        <w:r w:rsidRPr="00F30FC0">
          <w:rPr>
            <w:rStyle w:val="Hyperlink"/>
            <w:rFonts w:ascii="FrankRuehl" w:hAnsi="FrankRuehl" w:cs="FrankRuehl" w:hint="cs"/>
            <w:vanish/>
            <w:sz w:val="18"/>
            <w:szCs w:val="20"/>
            <w:shd w:val="clear" w:color="auto" w:fill="FFFF99"/>
            <w:rtl/>
          </w:rPr>
          <w:t>ס"ח תשע"ט מס' 2763</w:t>
        </w:r>
      </w:hyperlink>
      <w:r w:rsidRPr="00F30FC0">
        <w:rPr>
          <w:rFonts w:ascii="FrankRuehl" w:hAnsi="FrankRuehl" w:cs="FrankRuehl" w:hint="cs"/>
          <w:vanish/>
          <w:sz w:val="18"/>
          <w:szCs w:val="20"/>
          <w:shd w:val="clear" w:color="auto" w:fill="FFFF99"/>
          <w:rtl/>
        </w:rPr>
        <w:t xml:space="preserve"> מיום 12.12.2018 עמ' 76 (</w:t>
      </w:r>
      <w:hyperlink r:id="rId125" w:history="1">
        <w:r w:rsidRPr="00F30FC0">
          <w:rPr>
            <w:rStyle w:val="Hyperlink"/>
            <w:rFonts w:ascii="FrankRuehl" w:hAnsi="FrankRuehl" w:cs="FrankRuehl" w:hint="cs"/>
            <w:vanish/>
            <w:sz w:val="18"/>
            <w:szCs w:val="20"/>
            <w:shd w:val="clear" w:color="auto" w:fill="FFFF99"/>
            <w:rtl/>
          </w:rPr>
          <w:t>ה"ח 812</w:t>
        </w:r>
      </w:hyperlink>
      <w:r w:rsidRPr="00F30FC0">
        <w:rPr>
          <w:rFonts w:ascii="FrankRuehl" w:hAnsi="FrankRuehl" w:cs="FrankRuehl" w:hint="cs"/>
          <w:vanish/>
          <w:sz w:val="18"/>
          <w:szCs w:val="20"/>
          <w:shd w:val="clear" w:color="auto" w:fill="FFFF99"/>
          <w:rtl/>
        </w:rPr>
        <w:t>)</w:t>
      </w:r>
    </w:p>
    <w:p w14:paraId="5E85A5E8" w14:textId="77777777" w:rsidR="00C81583" w:rsidRPr="00F30FC0" w:rsidRDefault="00C81583" w:rsidP="004C36C9">
      <w:pPr>
        <w:pStyle w:val="P00"/>
        <w:ind w:left="0" w:right="1134"/>
        <w:rPr>
          <w:rStyle w:val="big-number"/>
          <w:rFonts w:ascii="Miriam" w:hAnsi="Miriam" w:cs="Miriam"/>
          <w:vanish/>
          <w:sz w:val="16"/>
          <w:szCs w:val="16"/>
          <w:shd w:val="clear" w:color="auto" w:fill="FFFF99"/>
          <w:rtl/>
        </w:rPr>
      </w:pPr>
      <w:r w:rsidRPr="00F30FC0">
        <w:rPr>
          <w:rStyle w:val="big-number"/>
          <w:rFonts w:ascii="Miriam" w:hAnsi="Miriam" w:cs="Miriam"/>
          <w:strike/>
          <w:vanish/>
          <w:sz w:val="16"/>
          <w:szCs w:val="16"/>
          <w:shd w:val="clear" w:color="auto" w:fill="FFFF99"/>
          <w:rtl/>
        </w:rPr>
        <w:t>מענק להוצאות קבורה</w:t>
      </w:r>
      <w:r w:rsidR="004C36C9" w:rsidRPr="00F30FC0">
        <w:rPr>
          <w:rStyle w:val="big-number"/>
          <w:rFonts w:ascii="Miriam" w:hAnsi="Miriam" w:cs="Miriam" w:hint="cs"/>
          <w:vanish/>
          <w:sz w:val="16"/>
          <w:szCs w:val="16"/>
          <w:shd w:val="clear" w:color="auto" w:fill="FFFF99"/>
          <w:rtl/>
        </w:rPr>
        <w:t xml:space="preserve"> </w:t>
      </w:r>
      <w:r w:rsidR="004C36C9" w:rsidRPr="00F30FC0">
        <w:rPr>
          <w:rStyle w:val="big-number"/>
          <w:rFonts w:ascii="Miriam" w:hAnsi="Miriam" w:cs="Miriam" w:hint="cs"/>
          <w:vanish/>
          <w:sz w:val="16"/>
          <w:szCs w:val="16"/>
          <w:u w:val="single"/>
          <w:shd w:val="clear" w:color="auto" w:fill="FFFF99"/>
          <w:rtl/>
        </w:rPr>
        <w:t>מקום קבורה והוראות לעניין הוצאות קבורה</w:t>
      </w:r>
    </w:p>
    <w:p w14:paraId="483AA23A" w14:textId="77777777" w:rsidR="004C36C9" w:rsidRPr="00F30FC0" w:rsidRDefault="00C81583" w:rsidP="00C81583">
      <w:pPr>
        <w:pStyle w:val="P00"/>
        <w:spacing w:before="0"/>
        <w:ind w:left="0" w:right="1134"/>
        <w:rPr>
          <w:rStyle w:val="default"/>
          <w:rFonts w:cs="FrankRuehl"/>
          <w:vanish/>
          <w:sz w:val="22"/>
          <w:szCs w:val="22"/>
          <w:shd w:val="clear" w:color="auto" w:fill="FFFF99"/>
          <w:rtl/>
        </w:rPr>
      </w:pPr>
      <w:r w:rsidRPr="00F30FC0">
        <w:rPr>
          <w:rStyle w:val="big-number"/>
          <w:rFonts w:cs="FrankRuehl"/>
          <w:vanish/>
          <w:sz w:val="22"/>
          <w:szCs w:val="22"/>
          <w:shd w:val="clear" w:color="auto" w:fill="FFFF99"/>
          <w:rtl/>
        </w:rPr>
        <w:t>7</w:t>
      </w:r>
      <w:r w:rsidRPr="00F30FC0">
        <w:rPr>
          <w:rStyle w:val="default"/>
          <w:rFonts w:cs="FrankRuehl" w:hint="cs"/>
          <w:vanish/>
          <w:sz w:val="22"/>
          <w:szCs w:val="22"/>
          <w:shd w:val="clear" w:color="auto" w:fill="FFFF99"/>
          <w:rtl/>
        </w:rPr>
        <w:t>ב</w:t>
      </w:r>
      <w:r w:rsidRPr="00F30FC0">
        <w:rPr>
          <w:rStyle w:val="default"/>
          <w:rFonts w:cs="FrankRuehl"/>
          <w:vanish/>
          <w:sz w:val="22"/>
          <w:szCs w:val="22"/>
          <w:shd w:val="clear" w:color="auto" w:fill="FFFF99"/>
          <w:rtl/>
        </w:rPr>
        <w:t>.</w:t>
      </w:r>
      <w:r w:rsidRPr="00F30FC0">
        <w:rPr>
          <w:rStyle w:val="default"/>
          <w:rFonts w:cs="FrankRuehl"/>
          <w:vanish/>
          <w:sz w:val="22"/>
          <w:szCs w:val="22"/>
          <w:shd w:val="clear" w:color="auto" w:fill="FFFF99"/>
          <w:rtl/>
        </w:rPr>
        <w:tab/>
      </w:r>
      <w:r w:rsidR="004C36C9" w:rsidRPr="00F30FC0">
        <w:rPr>
          <w:rStyle w:val="default"/>
          <w:rFonts w:cs="FrankRuehl" w:hint="cs"/>
          <w:vanish/>
          <w:sz w:val="22"/>
          <w:szCs w:val="22"/>
          <w:u w:val="single"/>
          <w:shd w:val="clear" w:color="auto" w:fill="FFFF99"/>
          <w:rtl/>
        </w:rPr>
        <w:t>(א)</w:t>
      </w:r>
      <w:r w:rsidR="004C36C9" w:rsidRPr="00F30FC0">
        <w:rPr>
          <w:rStyle w:val="default"/>
          <w:rFonts w:cs="FrankRuehl"/>
          <w:vanish/>
          <w:sz w:val="22"/>
          <w:szCs w:val="22"/>
          <w:u w:val="single"/>
          <w:shd w:val="clear" w:color="auto" w:fill="FFFF99"/>
          <w:rtl/>
        </w:rPr>
        <w:tab/>
      </w:r>
      <w:r w:rsidR="004C36C9" w:rsidRPr="00F30FC0">
        <w:rPr>
          <w:rStyle w:val="default"/>
          <w:rFonts w:cs="FrankRuehl" w:hint="cs"/>
          <w:vanish/>
          <w:sz w:val="22"/>
          <w:szCs w:val="22"/>
          <w:u w:val="single"/>
          <w:shd w:val="clear" w:color="auto" w:fill="FFFF99"/>
          <w:rtl/>
        </w:rPr>
        <w:t xml:space="preserve">נפגע שנפטר יובא לקבורה </w:t>
      </w:r>
      <w:r w:rsidR="005A15A4" w:rsidRPr="00F30FC0">
        <w:rPr>
          <w:rStyle w:val="default"/>
          <w:rFonts w:cs="FrankRuehl" w:hint="cs"/>
          <w:vanish/>
          <w:sz w:val="22"/>
          <w:szCs w:val="22"/>
          <w:u w:val="single"/>
          <w:shd w:val="clear" w:color="auto" w:fill="FFFF99"/>
          <w:rtl/>
        </w:rPr>
        <w:t xml:space="preserve">בבית עלמין אשר בחר בו קרובו, ולא יישא קרובו בתשלום כלשהו בשל הקבורה; בסעיף זה </w:t>
      </w:r>
      <w:r w:rsidR="005A15A4" w:rsidRPr="00F30FC0">
        <w:rPr>
          <w:rStyle w:val="default"/>
          <w:rFonts w:cs="FrankRuehl"/>
          <w:vanish/>
          <w:sz w:val="22"/>
          <w:szCs w:val="22"/>
          <w:u w:val="single"/>
          <w:shd w:val="clear" w:color="auto" w:fill="FFFF99"/>
          <w:rtl/>
        </w:rPr>
        <w:t>–</w:t>
      </w:r>
    </w:p>
    <w:p w14:paraId="0C6E68F5" w14:textId="77777777" w:rsidR="005A15A4" w:rsidRPr="00F30FC0" w:rsidRDefault="005A15A4" w:rsidP="00C81583">
      <w:pPr>
        <w:pStyle w:val="P00"/>
        <w:spacing w:before="0"/>
        <w:ind w:left="0" w:right="1134"/>
        <w:rPr>
          <w:rStyle w:val="default"/>
          <w:rFonts w:cs="FrankRuehl"/>
          <w:vanish/>
          <w:sz w:val="22"/>
          <w:szCs w:val="22"/>
          <w:shd w:val="clear" w:color="auto" w:fill="FFFF99"/>
          <w:rtl/>
        </w:rPr>
      </w:pPr>
      <w:r w:rsidRPr="00F30FC0">
        <w:rPr>
          <w:rStyle w:val="default"/>
          <w:rFonts w:cs="FrankRuehl"/>
          <w:vanish/>
          <w:sz w:val="22"/>
          <w:szCs w:val="22"/>
          <w:shd w:val="clear" w:color="auto" w:fill="FFFF99"/>
          <w:rtl/>
        </w:rPr>
        <w:tab/>
      </w:r>
      <w:r w:rsidRPr="00F30FC0">
        <w:rPr>
          <w:rStyle w:val="default"/>
          <w:rFonts w:cs="FrankRuehl" w:hint="cs"/>
          <w:vanish/>
          <w:sz w:val="22"/>
          <w:szCs w:val="22"/>
          <w:u w:val="single"/>
          <w:shd w:val="clear" w:color="auto" w:fill="FFFF99"/>
          <w:rtl/>
        </w:rPr>
        <w:t xml:space="preserve">"בית עלמין" </w:t>
      </w:r>
      <w:r w:rsidRPr="00F30FC0">
        <w:rPr>
          <w:rStyle w:val="default"/>
          <w:rFonts w:cs="FrankRuehl"/>
          <w:vanish/>
          <w:sz w:val="22"/>
          <w:szCs w:val="22"/>
          <w:u w:val="single"/>
          <w:shd w:val="clear" w:color="auto" w:fill="FFFF99"/>
          <w:rtl/>
        </w:rPr>
        <w:t>–</w:t>
      </w:r>
      <w:r w:rsidRPr="00F30FC0">
        <w:rPr>
          <w:rStyle w:val="default"/>
          <w:rFonts w:cs="FrankRuehl" w:hint="cs"/>
          <w:vanish/>
          <w:sz w:val="22"/>
          <w:szCs w:val="22"/>
          <w:u w:val="single"/>
          <w:shd w:val="clear" w:color="auto" w:fill="FFFF99"/>
          <w:rtl/>
        </w:rPr>
        <w:t xml:space="preserve"> לרבות בית עלמין סגור</w:t>
      </w:r>
      <w:r w:rsidR="000B097A" w:rsidRPr="00F30FC0">
        <w:rPr>
          <w:rStyle w:val="default"/>
          <w:rFonts w:cs="FrankRuehl" w:hint="cs"/>
          <w:vanish/>
          <w:sz w:val="22"/>
          <w:szCs w:val="22"/>
          <w:u w:val="single"/>
          <w:shd w:val="clear" w:color="auto" w:fill="FFFF99"/>
          <w:rtl/>
        </w:rPr>
        <w:t xml:space="preserve"> או חלקת קבר חריגה שנקבעו מכוח תקנות לפי סעיף 266 לחוק הביטוח;</w:t>
      </w:r>
    </w:p>
    <w:p w14:paraId="02BD4956" w14:textId="77777777" w:rsidR="00587360" w:rsidRPr="00F30FC0" w:rsidRDefault="000B097A" w:rsidP="00587360">
      <w:pPr>
        <w:pStyle w:val="P00"/>
        <w:spacing w:before="0"/>
        <w:ind w:left="0" w:right="1134"/>
        <w:rPr>
          <w:rStyle w:val="default"/>
          <w:rFonts w:cs="FrankRuehl"/>
          <w:vanish/>
          <w:sz w:val="22"/>
          <w:szCs w:val="22"/>
          <w:shd w:val="clear" w:color="auto" w:fill="FFFF99"/>
          <w:rtl/>
        </w:rPr>
      </w:pPr>
      <w:r w:rsidRPr="00F30FC0">
        <w:rPr>
          <w:rStyle w:val="default"/>
          <w:rFonts w:cs="FrankRuehl"/>
          <w:vanish/>
          <w:sz w:val="22"/>
          <w:szCs w:val="22"/>
          <w:shd w:val="clear" w:color="auto" w:fill="FFFF99"/>
          <w:rtl/>
        </w:rPr>
        <w:tab/>
      </w:r>
      <w:r w:rsidRPr="00F30FC0">
        <w:rPr>
          <w:rStyle w:val="default"/>
          <w:rFonts w:cs="FrankRuehl" w:hint="cs"/>
          <w:vanish/>
          <w:sz w:val="22"/>
          <w:szCs w:val="22"/>
          <w:shd w:val="clear" w:color="auto" w:fill="FFFF99"/>
          <w:rtl/>
        </w:rPr>
        <w:t>"</w:t>
      </w:r>
      <w:r w:rsidRPr="00F30FC0">
        <w:rPr>
          <w:rStyle w:val="default"/>
          <w:rFonts w:cs="FrankRuehl" w:hint="cs"/>
          <w:vanish/>
          <w:sz w:val="22"/>
          <w:szCs w:val="22"/>
          <w:u w:val="single"/>
          <w:shd w:val="clear" w:color="auto" w:fill="FFFF99"/>
          <w:rtl/>
        </w:rPr>
        <w:t xml:space="preserve">חברה" </w:t>
      </w:r>
      <w:r w:rsidR="00587360" w:rsidRPr="00F30FC0">
        <w:rPr>
          <w:rStyle w:val="default"/>
          <w:rFonts w:cs="FrankRuehl"/>
          <w:vanish/>
          <w:sz w:val="22"/>
          <w:szCs w:val="22"/>
          <w:u w:val="single"/>
          <w:shd w:val="clear" w:color="auto" w:fill="FFFF99"/>
          <w:rtl/>
        </w:rPr>
        <w:t>–</w:t>
      </w:r>
      <w:r w:rsidRPr="00F30FC0">
        <w:rPr>
          <w:rStyle w:val="default"/>
          <w:rFonts w:cs="FrankRuehl" w:hint="cs"/>
          <w:vanish/>
          <w:sz w:val="22"/>
          <w:szCs w:val="22"/>
          <w:u w:val="single"/>
          <w:shd w:val="clear" w:color="auto" w:fill="FFFF99"/>
          <w:rtl/>
        </w:rPr>
        <w:t xml:space="preserve"> </w:t>
      </w:r>
      <w:r w:rsidR="00587360" w:rsidRPr="00F30FC0">
        <w:rPr>
          <w:rStyle w:val="default"/>
          <w:rFonts w:cs="FrankRuehl" w:hint="cs"/>
          <w:vanish/>
          <w:sz w:val="22"/>
          <w:szCs w:val="22"/>
          <w:u w:val="single"/>
          <w:shd w:val="clear" w:color="auto" w:fill="FFFF99"/>
          <w:rtl/>
        </w:rPr>
        <w:t>כהגדרתה בתקנות לפי סעיף 266 לחוק הביטוח;</w:t>
      </w:r>
    </w:p>
    <w:p w14:paraId="32B322EA" w14:textId="77777777" w:rsidR="00587360" w:rsidRPr="00F30FC0" w:rsidRDefault="00587360" w:rsidP="00587360">
      <w:pPr>
        <w:pStyle w:val="P00"/>
        <w:spacing w:before="0"/>
        <w:ind w:left="0" w:right="1134"/>
        <w:rPr>
          <w:rStyle w:val="default"/>
          <w:rFonts w:cs="FrankRuehl"/>
          <w:vanish/>
          <w:sz w:val="22"/>
          <w:szCs w:val="22"/>
          <w:u w:val="single"/>
          <w:shd w:val="clear" w:color="auto" w:fill="FFFF99"/>
          <w:rtl/>
        </w:rPr>
      </w:pPr>
      <w:r w:rsidRPr="00F30FC0">
        <w:rPr>
          <w:rStyle w:val="default"/>
          <w:rFonts w:cs="FrankRuehl"/>
          <w:vanish/>
          <w:sz w:val="22"/>
          <w:szCs w:val="22"/>
          <w:shd w:val="clear" w:color="auto" w:fill="FFFF99"/>
          <w:rtl/>
        </w:rPr>
        <w:tab/>
      </w:r>
      <w:r w:rsidRPr="00F30FC0">
        <w:rPr>
          <w:rStyle w:val="default"/>
          <w:rFonts w:cs="FrankRuehl" w:hint="cs"/>
          <w:vanish/>
          <w:sz w:val="22"/>
          <w:szCs w:val="22"/>
          <w:u w:val="single"/>
          <w:shd w:val="clear" w:color="auto" w:fill="FFFF99"/>
          <w:rtl/>
        </w:rPr>
        <w:t xml:space="preserve">"קרוב" </w:t>
      </w:r>
      <w:r w:rsidRPr="00F30FC0">
        <w:rPr>
          <w:rStyle w:val="default"/>
          <w:rFonts w:cs="FrankRuehl"/>
          <w:vanish/>
          <w:sz w:val="22"/>
          <w:szCs w:val="22"/>
          <w:u w:val="single"/>
          <w:shd w:val="clear" w:color="auto" w:fill="FFFF99"/>
          <w:rtl/>
        </w:rPr>
        <w:t>–</w:t>
      </w:r>
      <w:r w:rsidRPr="00F30FC0">
        <w:rPr>
          <w:rStyle w:val="default"/>
          <w:rFonts w:cs="FrankRuehl" w:hint="cs"/>
          <w:vanish/>
          <w:sz w:val="22"/>
          <w:szCs w:val="22"/>
          <w:u w:val="single"/>
          <w:shd w:val="clear" w:color="auto" w:fill="FFFF99"/>
          <w:rtl/>
        </w:rPr>
        <w:t xml:space="preserve"> הקרוב ביותר לנפגע לפי הסדר הזה:</w:t>
      </w:r>
    </w:p>
    <w:p w14:paraId="1D4F271B" w14:textId="77777777" w:rsidR="00587360" w:rsidRPr="00F30FC0" w:rsidRDefault="00587360" w:rsidP="00587360">
      <w:pPr>
        <w:pStyle w:val="P00"/>
        <w:spacing w:before="0"/>
        <w:ind w:left="1021" w:right="1134"/>
        <w:rPr>
          <w:rStyle w:val="default"/>
          <w:rFonts w:cs="FrankRuehl"/>
          <w:vanish/>
          <w:sz w:val="22"/>
          <w:szCs w:val="22"/>
          <w:u w:val="single"/>
          <w:shd w:val="clear" w:color="auto" w:fill="FFFF99"/>
          <w:rtl/>
        </w:rPr>
      </w:pPr>
      <w:r w:rsidRPr="00F30FC0">
        <w:rPr>
          <w:rStyle w:val="default"/>
          <w:rFonts w:cs="FrankRuehl" w:hint="cs"/>
          <w:vanish/>
          <w:sz w:val="22"/>
          <w:szCs w:val="22"/>
          <w:u w:val="single"/>
          <w:shd w:val="clear" w:color="auto" w:fill="FFFF99"/>
          <w:rtl/>
        </w:rPr>
        <w:t>(1)</w:t>
      </w:r>
      <w:r w:rsidRPr="00F30FC0">
        <w:rPr>
          <w:rStyle w:val="default"/>
          <w:rFonts w:cs="FrankRuehl"/>
          <w:vanish/>
          <w:sz w:val="22"/>
          <w:szCs w:val="22"/>
          <w:u w:val="single"/>
          <w:shd w:val="clear" w:color="auto" w:fill="FFFF99"/>
          <w:rtl/>
        </w:rPr>
        <w:tab/>
      </w:r>
      <w:r w:rsidRPr="00F30FC0">
        <w:rPr>
          <w:rStyle w:val="default"/>
          <w:rFonts w:cs="FrankRuehl" w:hint="cs"/>
          <w:vanish/>
          <w:sz w:val="22"/>
          <w:szCs w:val="22"/>
          <w:u w:val="single"/>
          <w:shd w:val="clear" w:color="auto" w:fill="FFFF99"/>
          <w:rtl/>
        </w:rPr>
        <w:t>בן זוגו;</w:t>
      </w:r>
    </w:p>
    <w:p w14:paraId="009BF4DA" w14:textId="77777777" w:rsidR="00587360" w:rsidRPr="00F30FC0" w:rsidRDefault="00587360" w:rsidP="00587360">
      <w:pPr>
        <w:pStyle w:val="P00"/>
        <w:spacing w:before="0"/>
        <w:ind w:left="1021" w:right="1134"/>
        <w:rPr>
          <w:rStyle w:val="default"/>
          <w:rFonts w:cs="FrankRuehl"/>
          <w:vanish/>
          <w:sz w:val="22"/>
          <w:szCs w:val="22"/>
          <w:u w:val="single"/>
          <w:shd w:val="clear" w:color="auto" w:fill="FFFF99"/>
          <w:rtl/>
        </w:rPr>
      </w:pPr>
      <w:r w:rsidRPr="00F30FC0">
        <w:rPr>
          <w:rStyle w:val="default"/>
          <w:rFonts w:cs="FrankRuehl" w:hint="cs"/>
          <w:vanish/>
          <w:sz w:val="22"/>
          <w:szCs w:val="22"/>
          <w:u w:val="single"/>
          <w:shd w:val="clear" w:color="auto" w:fill="FFFF99"/>
          <w:rtl/>
        </w:rPr>
        <w:t>(2)</w:t>
      </w:r>
      <w:r w:rsidRPr="00F30FC0">
        <w:rPr>
          <w:rStyle w:val="default"/>
          <w:rFonts w:cs="FrankRuehl"/>
          <w:vanish/>
          <w:sz w:val="22"/>
          <w:szCs w:val="22"/>
          <w:u w:val="single"/>
          <w:shd w:val="clear" w:color="auto" w:fill="FFFF99"/>
          <w:rtl/>
        </w:rPr>
        <w:tab/>
      </w:r>
      <w:r w:rsidRPr="00F30FC0">
        <w:rPr>
          <w:rStyle w:val="default"/>
          <w:rFonts w:cs="FrankRuehl" w:hint="cs"/>
          <w:vanish/>
          <w:sz w:val="22"/>
          <w:szCs w:val="22"/>
          <w:u w:val="single"/>
          <w:shd w:val="clear" w:color="auto" w:fill="FFFF99"/>
          <w:rtl/>
        </w:rPr>
        <w:t>בניו ובנותיו;</w:t>
      </w:r>
    </w:p>
    <w:p w14:paraId="7A0D11F4" w14:textId="77777777" w:rsidR="00587360" w:rsidRPr="00F30FC0" w:rsidRDefault="00587360" w:rsidP="00587360">
      <w:pPr>
        <w:pStyle w:val="P00"/>
        <w:spacing w:before="0"/>
        <w:ind w:left="1021" w:right="1134"/>
        <w:rPr>
          <w:rStyle w:val="default"/>
          <w:rFonts w:cs="FrankRuehl"/>
          <w:vanish/>
          <w:sz w:val="22"/>
          <w:szCs w:val="22"/>
          <w:u w:val="single"/>
          <w:shd w:val="clear" w:color="auto" w:fill="FFFF99"/>
          <w:rtl/>
        </w:rPr>
      </w:pPr>
      <w:r w:rsidRPr="00F30FC0">
        <w:rPr>
          <w:rStyle w:val="default"/>
          <w:rFonts w:cs="FrankRuehl" w:hint="cs"/>
          <w:vanish/>
          <w:sz w:val="22"/>
          <w:szCs w:val="22"/>
          <w:u w:val="single"/>
          <w:shd w:val="clear" w:color="auto" w:fill="FFFF99"/>
          <w:rtl/>
        </w:rPr>
        <w:t>(3)</w:t>
      </w:r>
      <w:r w:rsidRPr="00F30FC0">
        <w:rPr>
          <w:rStyle w:val="default"/>
          <w:rFonts w:cs="FrankRuehl"/>
          <w:vanish/>
          <w:sz w:val="22"/>
          <w:szCs w:val="22"/>
          <w:u w:val="single"/>
          <w:shd w:val="clear" w:color="auto" w:fill="FFFF99"/>
          <w:rtl/>
        </w:rPr>
        <w:tab/>
      </w:r>
      <w:r w:rsidRPr="00F30FC0">
        <w:rPr>
          <w:rStyle w:val="default"/>
          <w:rFonts w:cs="FrankRuehl" w:hint="cs"/>
          <w:vanish/>
          <w:sz w:val="22"/>
          <w:szCs w:val="22"/>
          <w:u w:val="single"/>
          <w:shd w:val="clear" w:color="auto" w:fill="FFFF99"/>
          <w:rtl/>
        </w:rPr>
        <w:t>הוריו;</w:t>
      </w:r>
    </w:p>
    <w:p w14:paraId="6276B7C6" w14:textId="77777777" w:rsidR="00587360" w:rsidRPr="00F30FC0" w:rsidRDefault="00587360" w:rsidP="00587360">
      <w:pPr>
        <w:pStyle w:val="P00"/>
        <w:spacing w:before="0"/>
        <w:ind w:left="1021" w:right="1134"/>
        <w:rPr>
          <w:rStyle w:val="default"/>
          <w:rFonts w:cs="FrankRuehl"/>
          <w:vanish/>
          <w:sz w:val="22"/>
          <w:szCs w:val="22"/>
          <w:u w:val="single"/>
          <w:shd w:val="clear" w:color="auto" w:fill="FFFF99"/>
          <w:rtl/>
        </w:rPr>
      </w:pPr>
      <w:r w:rsidRPr="00F30FC0">
        <w:rPr>
          <w:rStyle w:val="default"/>
          <w:rFonts w:cs="FrankRuehl" w:hint="cs"/>
          <w:vanish/>
          <w:sz w:val="22"/>
          <w:szCs w:val="22"/>
          <w:u w:val="single"/>
          <w:shd w:val="clear" w:color="auto" w:fill="FFFF99"/>
          <w:rtl/>
        </w:rPr>
        <w:t>(4)</w:t>
      </w:r>
      <w:r w:rsidRPr="00F30FC0">
        <w:rPr>
          <w:rStyle w:val="default"/>
          <w:rFonts w:cs="FrankRuehl"/>
          <w:vanish/>
          <w:sz w:val="22"/>
          <w:szCs w:val="22"/>
          <w:u w:val="single"/>
          <w:shd w:val="clear" w:color="auto" w:fill="FFFF99"/>
          <w:rtl/>
        </w:rPr>
        <w:tab/>
      </w:r>
      <w:r w:rsidRPr="00F30FC0">
        <w:rPr>
          <w:rStyle w:val="default"/>
          <w:rFonts w:cs="FrankRuehl" w:hint="cs"/>
          <w:vanish/>
          <w:sz w:val="22"/>
          <w:szCs w:val="22"/>
          <w:u w:val="single"/>
          <w:shd w:val="clear" w:color="auto" w:fill="FFFF99"/>
          <w:rtl/>
        </w:rPr>
        <w:t>אחיו ואחיותיו;</w:t>
      </w:r>
    </w:p>
    <w:p w14:paraId="7F750F27" w14:textId="77777777" w:rsidR="00587360" w:rsidRPr="00F30FC0" w:rsidRDefault="00587360" w:rsidP="00587360">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u w:val="single"/>
          <w:shd w:val="clear" w:color="auto" w:fill="FFFF99"/>
          <w:rtl/>
        </w:rPr>
        <w:t>(5)</w:t>
      </w:r>
      <w:r w:rsidRPr="00F30FC0">
        <w:rPr>
          <w:rStyle w:val="default"/>
          <w:rFonts w:cs="FrankRuehl"/>
          <w:vanish/>
          <w:sz w:val="22"/>
          <w:szCs w:val="22"/>
          <w:u w:val="single"/>
          <w:shd w:val="clear" w:color="auto" w:fill="FFFF99"/>
          <w:rtl/>
        </w:rPr>
        <w:tab/>
      </w:r>
      <w:r w:rsidRPr="00F30FC0">
        <w:rPr>
          <w:rStyle w:val="default"/>
          <w:rFonts w:cs="FrankRuehl" w:hint="cs"/>
          <w:vanish/>
          <w:sz w:val="22"/>
          <w:szCs w:val="22"/>
          <w:u w:val="single"/>
          <w:shd w:val="clear" w:color="auto" w:fill="FFFF99"/>
          <w:rtl/>
        </w:rPr>
        <w:t>אחיהם ואחיותיהם של הוריו.</w:t>
      </w:r>
    </w:p>
    <w:p w14:paraId="48D33E68" w14:textId="77777777" w:rsidR="00C81583" w:rsidRPr="00587360" w:rsidRDefault="004C36C9" w:rsidP="00587360">
      <w:pPr>
        <w:pStyle w:val="P00"/>
        <w:spacing w:before="0"/>
        <w:ind w:left="0" w:right="1134"/>
        <w:rPr>
          <w:rStyle w:val="default"/>
          <w:rFonts w:cs="FrankRuehl" w:hint="cs"/>
          <w:sz w:val="2"/>
          <w:szCs w:val="2"/>
          <w:shd w:val="clear" w:color="auto" w:fill="FFFF99"/>
          <w:rtl/>
        </w:rPr>
      </w:pPr>
      <w:r w:rsidRPr="00F30FC0">
        <w:rPr>
          <w:rStyle w:val="default"/>
          <w:rFonts w:cs="FrankRuehl"/>
          <w:vanish/>
          <w:sz w:val="22"/>
          <w:szCs w:val="22"/>
          <w:shd w:val="clear" w:color="auto" w:fill="FFFF99"/>
          <w:rtl/>
        </w:rPr>
        <w:tab/>
      </w:r>
      <w:r w:rsidRPr="00F30FC0">
        <w:rPr>
          <w:rStyle w:val="default"/>
          <w:rFonts w:cs="FrankRuehl" w:hint="cs"/>
          <w:vanish/>
          <w:sz w:val="22"/>
          <w:szCs w:val="22"/>
          <w:u w:val="single"/>
          <w:shd w:val="clear" w:color="auto" w:fill="FFFF99"/>
          <w:rtl/>
        </w:rPr>
        <w:t>(ב)</w:t>
      </w:r>
      <w:r w:rsidRPr="00F30FC0">
        <w:rPr>
          <w:rStyle w:val="default"/>
          <w:rFonts w:cs="FrankRuehl"/>
          <w:vanish/>
          <w:sz w:val="22"/>
          <w:szCs w:val="22"/>
          <w:shd w:val="clear" w:color="auto" w:fill="FFFF99"/>
          <w:rtl/>
        </w:rPr>
        <w:tab/>
      </w:r>
      <w:r w:rsidR="00C81583" w:rsidRPr="00F30FC0">
        <w:rPr>
          <w:rStyle w:val="default"/>
          <w:rFonts w:cs="FrankRuehl" w:hint="cs"/>
          <w:vanish/>
          <w:sz w:val="22"/>
          <w:szCs w:val="22"/>
          <w:shd w:val="clear" w:color="auto" w:fill="FFFF99"/>
          <w:rtl/>
        </w:rPr>
        <w:t xml:space="preserve">נפגע שנפטר </w:t>
      </w:r>
      <w:r w:rsidR="00C81583" w:rsidRPr="00F30FC0">
        <w:rPr>
          <w:rStyle w:val="default"/>
          <w:rFonts w:cs="FrankRuehl"/>
          <w:vanish/>
          <w:sz w:val="22"/>
          <w:szCs w:val="22"/>
          <w:shd w:val="clear" w:color="auto" w:fill="FFFF99"/>
          <w:rtl/>
        </w:rPr>
        <w:t>–</w:t>
      </w:r>
      <w:r w:rsidR="00C81583" w:rsidRPr="00F30FC0">
        <w:rPr>
          <w:rStyle w:val="default"/>
          <w:rFonts w:cs="FrankRuehl" w:hint="cs"/>
          <w:vanish/>
          <w:sz w:val="22"/>
          <w:szCs w:val="22"/>
          <w:shd w:val="clear" w:color="auto" w:fill="FFFF99"/>
          <w:rtl/>
        </w:rPr>
        <w:t xml:space="preserve"> ישולמו לבני המשפחה הוצאות קבורה והוצאות אחזקה של מקום הקבורה והמצבה, בשיעורים ולפי תנאים ששר העבודה והרווחה יקבע בתקנות באישור ועדת העבודה והרווחה של הכנסת</w:t>
      </w:r>
      <w:r w:rsidR="00587360" w:rsidRPr="00F30FC0">
        <w:rPr>
          <w:rStyle w:val="default"/>
          <w:rFonts w:cs="FrankRuehl" w:hint="cs"/>
          <w:vanish/>
          <w:sz w:val="22"/>
          <w:szCs w:val="22"/>
          <w:u w:val="single"/>
          <w:shd w:val="clear" w:color="auto" w:fill="FFFF99"/>
          <w:rtl/>
        </w:rPr>
        <w:t>; נוסף על האמור ובלי לגרוע מהוראות כל דין, ישולמו לחברה הוצאות בשל רכישת חלקת קבר לקבורת נפגע שנפטר בבית העלמין שבחר קרובו לפי סעיף קטן (א), בסכום הנהוג לגבי קבורה באותה חלקה ובאותו בית עלמין; הסכום שישולם לא יעלה על כפל התעריף הקבוע בתוספת הראשונה לחוק שירותי הדת היהודיים [נוסח משולב], התשל"א-1971</w:t>
      </w:r>
      <w:r w:rsidR="00C81583" w:rsidRPr="00F30FC0">
        <w:rPr>
          <w:rStyle w:val="default"/>
          <w:rFonts w:cs="FrankRuehl" w:hint="cs"/>
          <w:vanish/>
          <w:sz w:val="22"/>
          <w:szCs w:val="22"/>
          <w:shd w:val="clear" w:color="auto" w:fill="FFFF99"/>
          <w:rtl/>
        </w:rPr>
        <w:t>.</w:t>
      </w:r>
      <w:bookmarkEnd w:id="26"/>
    </w:p>
    <w:p w14:paraId="6B0E03B4" w14:textId="77777777" w:rsidR="00EB50D4" w:rsidRDefault="00EB50D4">
      <w:pPr>
        <w:pStyle w:val="P00"/>
        <w:spacing w:before="72"/>
        <w:ind w:left="0" w:right="1134"/>
        <w:rPr>
          <w:rStyle w:val="default"/>
          <w:rFonts w:cs="FrankRuehl" w:hint="cs"/>
          <w:rtl/>
        </w:rPr>
      </w:pPr>
      <w:r>
        <w:rPr>
          <w:lang w:val="he-IL"/>
        </w:rPr>
        <w:pict w14:anchorId="30CFB4C9">
          <v:rect id="_x0000_s2069" style="position:absolute;left:0;text-align:left;margin-left:464.5pt;margin-top:8.05pt;width:75.05pt;height:16pt;z-index:251663872" o:allowincell="f" filled="f" stroked="f" strokecolor="lime" strokeweight=".25pt">
            <v:textbox inset="0,0,0,0">
              <w:txbxContent>
                <w:p w14:paraId="50E5942A" w14:textId="77777777" w:rsidR="00EB50D4" w:rsidRDefault="00EB50D4">
                  <w:pPr>
                    <w:spacing w:line="160" w:lineRule="exact"/>
                    <w:jc w:val="left"/>
                    <w:rPr>
                      <w:rFonts w:cs="Miriam"/>
                      <w:noProof/>
                      <w:sz w:val="18"/>
                      <w:szCs w:val="18"/>
                      <w:rtl/>
                    </w:rPr>
                  </w:pPr>
                  <w:r>
                    <w:rPr>
                      <w:rFonts w:cs="Miriam" w:hint="cs"/>
                      <w:sz w:val="18"/>
                      <w:szCs w:val="18"/>
                      <w:rtl/>
                    </w:rPr>
                    <w:t>(תיקון מס' 7)</w:t>
                  </w:r>
                </w:p>
                <w:p w14:paraId="1271F1CB"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Style w:val="big-number"/>
          <w:rFonts w:cs="Miriam"/>
          <w:rtl/>
        </w:rPr>
        <w:t>7</w:t>
      </w:r>
      <w:r>
        <w:rPr>
          <w:rStyle w:val="default"/>
          <w:rFonts w:cs="FrankRuehl"/>
          <w:rtl/>
        </w:rPr>
        <w:t>ג.</w:t>
      </w:r>
      <w:r>
        <w:rPr>
          <w:rStyle w:val="default"/>
          <w:rFonts w:cs="FrankRuehl"/>
          <w:rtl/>
        </w:rPr>
        <w:tab/>
        <w:t>(</w:t>
      </w:r>
      <w:r>
        <w:rPr>
          <w:rStyle w:val="default"/>
          <w:rFonts w:cs="FrankRuehl" w:hint="cs"/>
          <w:rtl/>
        </w:rPr>
        <w:t>בוטל).</w:t>
      </w:r>
    </w:p>
    <w:p w14:paraId="13B10E20" w14:textId="77777777" w:rsidR="000D207A" w:rsidRPr="00F30FC0" w:rsidRDefault="000D207A" w:rsidP="000D207A">
      <w:pPr>
        <w:spacing w:line="240" w:lineRule="auto"/>
        <w:ind w:right="1134"/>
        <w:rPr>
          <w:rFonts w:cs="FrankRuehl" w:hint="cs"/>
          <w:vanish/>
          <w:color w:val="FF0000"/>
          <w:sz w:val="18"/>
          <w:szCs w:val="20"/>
          <w:shd w:val="clear" w:color="auto" w:fill="FFFF99"/>
          <w:rtl/>
        </w:rPr>
      </w:pPr>
      <w:bookmarkStart w:id="27" w:name="Rov58"/>
      <w:r w:rsidRPr="00F30FC0">
        <w:rPr>
          <w:rFonts w:cs="FrankRuehl" w:hint="cs"/>
          <w:vanish/>
          <w:color w:val="FF0000"/>
          <w:sz w:val="18"/>
          <w:szCs w:val="20"/>
          <w:shd w:val="clear" w:color="auto" w:fill="FFFF99"/>
          <w:rtl/>
        </w:rPr>
        <w:t>מיום 1.3.1973</w:t>
      </w:r>
    </w:p>
    <w:p w14:paraId="0A778D50" w14:textId="77777777" w:rsidR="000D207A" w:rsidRPr="00F30FC0" w:rsidRDefault="000D207A" w:rsidP="000D207A">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w:t>
      </w:r>
    </w:p>
    <w:p w14:paraId="2774E592" w14:textId="77777777" w:rsidR="000D207A" w:rsidRPr="00F30FC0" w:rsidRDefault="000D207A" w:rsidP="000D207A">
      <w:pPr>
        <w:spacing w:line="240" w:lineRule="auto"/>
        <w:ind w:right="1134"/>
        <w:rPr>
          <w:rFonts w:cs="FrankRuehl" w:hint="cs"/>
          <w:vanish/>
          <w:sz w:val="18"/>
          <w:szCs w:val="20"/>
          <w:shd w:val="clear" w:color="auto" w:fill="FFFF99"/>
          <w:rtl/>
        </w:rPr>
      </w:pPr>
      <w:hyperlink r:id="rId126" w:history="1">
        <w:r w:rsidRPr="00F30FC0">
          <w:rPr>
            <w:rStyle w:val="Hyperlink"/>
            <w:rFonts w:cs="FrankRuehl" w:hint="cs"/>
            <w:vanish/>
            <w:sz w:val="18"/>
            <w:szCs w:val="20"/>
            <w:shd w:val="clear" w:color="auto" w:fill="FFFF99"/>
            <w:rtl/>
          </w:rPr>
          <w:t>ס"ח תשל"ג מס' 686</w:t>
        </w:r>
      </w:hyperlink>
      <w:r w:rsidRPr="00F30FC0">
        <w:rPr>
          <w:rFonts w:cs="FrankRuehl" w:hint="cs"/>
          <w:vanish/>
          <w:sz w:val="18"/>
          <w:szCs w:val="20"/>
          <w:shd w:val="clear" w:color="auto" w:fill="FFFF99"/>
          <w:rtl/>
        </w:rPr>
        <w:t xml:space="preserve"> מיום 1.3.1973 עמ' 79</w:t>
      </w:r>
      <w:r w:rsidRPr="00F30FC0">
        <w:rPr>
          <w:rFonts w:cs="FrankRuehl" w:hint="cs"/>
          <w:vanish/>
          <w:sz w:val="20"/>
          <w:szCs w:val="20"/>
          <w:shd w:val="clear" w:color="auto" w:fill="FFFF99"/>
          <w:rtl/>
        </w:rPr>
        <w:t xml:space="preserve"> (</w:t>
      </w:r>
      <w:hyperlink r:id="rId127" w:history="1">
        <w:r w:rsidRPr="00F30FC0">
          <w:rPr>
            <w:rStyle w:val="Hyperlink"/>
            <w:rFonts w:cs="FrankRuehl" w:hint="cs"/>
            <w:vanish/>
            <w:sz w:val="20"/>
            <w:szCs w:val="20"/>
            <w:shd w:val="clear" w:color="auto" w:fill="FFFF99"/>
            <w:rtl/>
          </w:rPr>
          <w:t>ה"ח 1023</w:t>
        </w:r>
      </w:hyperlink>
      <w:r w:rsidRPr="00F30FC0">
        <w:rPr>
          <w:rFonts w:cs="FrankRuehl" w:hint="cs"/>
          <w:vanish/>
          <w:sz w:val="20"/>
          <w:szCs w:val="20"/>
          <w:shd w:val="clear" w:color="auto" w:fill="FFFF99"/>
          <w:rtl/>
        </w:rPr>
        <w:t>)</w:t>
      </w:r>
    </w:p>
    <w:p w14:paraId="4A97CBA9" w14:textId="77777777" w:rsidR="000D207A" w:rsidRPr="00F30FC0" w:rsidRDefault="000D207A" w:rsidP="000D207A">
      <w:pPr>
        <w:spacing w:line="240" w:lineRule="auto"/>
        <w:ind w:right="1134"/>
        <w:rPr>
          <w:rStyle w:val="default"/>
          <w:rFonts w:cs="FrankRuehl" w:hint="cs"/>
          <w:b/>
          <w:bCs/>
          <w:vanish/>
          <w:sz w:val="18"/>
          <w:szCs w:val="20"/>
          <w:shd w:val="clear" w:color="auto" w:fill="FFFF99"/>
          <w:rtl/>
        </w:rPr>
      </w:pPr>
      <w:r w:rsidRPr="00F30FC0">
        <w:rPr>
          <w:rFonts w:cs="FrankRuehl" w:hint="cs"/>
          <w:b/>
          <w:bCs/>
          <w:vanish/>
          <w:sz w:val="18"/>
          <w:szCs w:val="20"/>
          <w:shd w:val="clear" w:color="auto" w:fill="FFFF99"/>
          <w:rtl/>
        </w:rPr>
        <w:t>הוספת סעיף 7ג</w:t>
      </w:r>
    </w:p>
    <w:p w14:paraId="3C6CE005" w14:textId="77777777" w:rsidR="000D207A" w:rsidRPr="00F30FC0" w:rsidRDefault="000D207A" w:rsidP="000D207A">
      <w:pPr>
        <w:spacing w:line="240" w:lineRule="auto"/>
        <w:ind w:right="1134"/>
        <w:rPr>
          <w:rFonts w:cs="FrankRuehl" w:hint="cs"/>
          <w:vanish/>
          <w:sz w:val="18"/>
          <w:szCs w:val="20"/>
          <w:shd w:val="clear" w:color="auto" w:fill="FFFF99"/>
          <w:rtl/>
        </w:rPr>
      </w:pPr>
    </w:p>
    <w:p w14:paraId="37DB008D" w14:textId="77777777" w:rsidR="000D207A" w:rsidRPr="00F30FC0" w:rsidRDefault="000D207A" w:rsidP="000D207A">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25.3.1977</w:t>
      </w:r>
    </w:p>
    <w:p w14:paraId="67B0E7CE" w14:textId="77777777" w:rsidR="000D207A" w:rsidRPr="00F30FC0" w:rsidRDefault="000D207A" w:rsidP="000D207A">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3</w:t>
      </w:r>
    </w:p>
    <w:p w14:paraId="08B9A7BA" w14:textId="77777777" w:rsidR="000D207A" w:rsidRPr="00F30FC0" w:rsidRDefault="000D207A" w:rsidP="000D207A">
      <w:pPr>
        <w:spacing w:line="240" w:lineRule="auto"/>
        <w:ind w:right="1134"/>
        <w:rPr>
          <w:rFonts w:cs="FrankRuehl" w:hint="cs"/>
          <w:vanish/>
          <w:sz w:val="18"/>
          <w:szCs w:val="20"/>
          <w:shd w:val="clear" w:color="auto" w:fill="FFFF99"/>
          <w:rtl/>
        </w:rPr>
      </w:pPr>
      <w:hyperlink r:id="rId128" w:history="1">
        <w:r w:rsidRPr="00F30FC0">
          <w:rPr>
            <w:rStyle w:val="Hyperlink"/>
            <w:rFonts w:cs="FrankRuehl" w:hint="cs"/>
            <w:vanish/>
            <w:sz w:val="18"/>
            <w:szCs w:val="20"/>
            <w:shd w:val="clear" w:color="auto" w:fill="FFFF99"/>
            <w:rtl/>
          </w:rPr>
          <w:t>ס"ח תשל"ז מס' 856</w:t>
        </w:r>
      </w:hyperlink>
      <w:r w:rsidRPr="00F30FC0">
        <w:rPr>
          <w:rFonts w:cs="FrankRuehl" w:hint="cs"/>
          <w:vanish/>
          <w:sz w:val="18"/>
          <w:szCs w:val="20"/>
          <w:shd w:val="clear" w:color="auto" w:fill="FFFF99"/>
          <w:rtl/>
        </w:rPr>
        <w:t xml:space="preserve"> מיום 25.3.1977 עמ' 142 (</w:t>
      </w:r>
      <w:hyperlink r:id="rId129" w:history="1">
        <w:r w:rsidRPr="00F30FC0">
          <w:rPr>
            <w:rStyle w:val="Hyperlink"/>
            <w:rFonts w:cs="FrankRuehl" w:hint="cs"/>
            <w:vanish/>
            <w:sz w:val="18"/>
            <w:szCs w:val="20"/>
            <w:shd w:val="clear" w:color="auto" w:fill="FFFF99"/>
            <w:rtl/>
          </w:rPr>
          <w:t>ה"ח 1295</w:t>
        </w:r>
      </w:hyperlink>
      <w:r w:rsidRPr="00F30FC0">
        <w:rPr>
          <w:rFonts w:cs="FrankRuehl" w:hint="cs"/>
          <w:vanish/>
          <w:sz w:val="18"/>
          <w:szCs w:val="20"/>
          <w:shd w:val="clear" w:color="auto" w:fill="FFFF99"/>
          <w:rtl/>
        </w:rPr>
        <w:t>)</w:t>
      </w:r>
    </w:p>
    <w:p w14:paraId="55642E89" w14:textId="77777777" w:rsidR="000D207A" w:rsidRPr="00F30FC0" w:rsidRDefault="000D207A" w:rsidP="000D207A">
      <w:pPr>
        <w:pStyle w:val="P0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7</w:t>
      </w:r>
      <w:r w:rsidRPr="00F30FC0">
        <w:rPr>
          <w:rStyle w:val="default"/>
          <w:rFonts w:cs="FrankRuehl" w:hint="cs"/>
          <w:vanish/>
          <w:sz w:val="22"/>
          <w:szCs w:val="22"/>
          <w:shd w:val="clear" w:color="auto" w:fill="FFFF99"/>
          <w:rtl/>
        </w:rPr>
        <w:t>ג</w:t>
      </w:r>
      <w:r w:rsidRPr="00F30FC0">
        <w:rPr>
          <w:rStyle w:val="default"/>
          <w:rFonts w:cs="FrankRuehl"/>
          <w:vanish/>
          <w:sz w:val="22"/>
          <w:szCs w:val="22"/>
          <w:shd w:val="clear" w:color="auto" w:fill="FFFF99"/>
          <w:rtl/>
        </w:rPr>
        <w:t>.</w:t>
      </w:r>
      <w:r w:rsidRPr="00F30FC0">
        <w:rPr>
          <w:rStyle w:val="default"/>
          <w:rFonts w:cs="FrankRuehl"/>
          <w:vanish/>
          <w:sz w:val="22"/>
          <w:szCs w:val="22"/>
          <w:shd w:val="clear" w:color="auto" w:fill="FFFF99"/>
          <w:rtl/>
        </w:rPr>
        <w:tab/>
      </w:r>
      <w:r w:rsidRPr="00F30FC0">
        <w:rPr>
          <w:rStyle w:val="default"/>
          <w:rFonts w:cs="FrankRuehl" w:hint="cs"/>
          <w:vanish/>
          <w:sz w:val="22"/>
          <w:szCs w:val="22"/>
          <w:shd w:val="clear" w:color="auto" w:fill="FFFF99"/>
          <w:rtl/>
        </w:rPr>
        <w:t xml:space="preserve"> הורה שכול </w:t>
      </w:r>
      <w:r w:rsidRPr="00F30FC0">
        <w:rPr>
          <w:rStyle w:val="default"/>
          <w:rFonts w:cs="FrankRuehl" w:hint="cs"/>
          <w:strike/>
          <w:vanish/>
          <w:sz w:val="22"/>
          <w:szCs w:val="22"/>
          <w:shd w:val="clear" w:color="auto" w:fill="FFFF99"/>
          <w:rtl/>
        </w:rPr>
        <w:t>או אלמנה</w:t>
      </w:r>
      <w:r w:rsidRPr="00F30FC0">
        <w:rPr>
          <w:rStyle w:val="default"/>
          <w:rFonts w:cs="FrankRuehl" w:hint="cs"/>
          <w:vanish/>
          <w:sz w:val="22"/>
          <w:szCs w:val="22"/>
          <w:u w:val="single"/>
          <w:shd w:val="clear" w:color="auto" w:fill="FFFF99"/>
          <w:rtl/>
        </w:rPr>
        <w:t>, אלמנה או אלמן</w:t>
      </w:r>
      <w:r w:rsidRPr="00F30FC0">
        <w:rPr>
          <w:rStyle w:val="default"/>
          <w:rFonts w:cs="FrankRuehl" w:hint="cs"/>
          <w:vanish/>
          <w:sz w:val="22"/>
          <w:szCs w:val="22"/>
          <w:shd w:val="clear" w:color="auto" w:fill="FFFF99"/>
          <w:rtl/>
        </w:rPr>
        <w:t xml:space="preserve"> המקבלים תגמולים, יהיו זכאים פעם אחת בשנה לקצובת הבראה ונופש בעד שבעה ימים, בסכום הנהוג באותה שנה לגבי עובד המדינה, בתנאי שאינם זכאים לקצובת הבראה ונופש במקום עבודתם; ואם הם זכאים במקום עבודתם לקצובה כאמור בעד פחות משבעה ימים, ישולם להם בעד ההפרש שבין שבעה ימים והימים שבעדם הם זכאים במקום עבודתם, לפי השיעור הנהוג לגבי עובדי המדינה.  </w:t>
      </w:r>
    </w:p>
    <w:p w14:paraId="7F5A1ECC" w14:textId="77777777" w:rsidR="000D207A" w:rsidRPr="00F30FC0" w:rsidRDefault="000D207A" w:rsidP="000D207A">
      <w:pPr>
        <w:spacing w:line="240" w:lineRule="auto"/>
        <w:ind w:right="1134"/>
        <w:rPr>
          <w:rFonts w:cs="FrankRuehl" w:hint="cs"/>
          <w:vanish/>
          <w:sz w:val="18"/>
          <w:szCs w:val="20"/>
          <w:shd w:val="clear" w:color="auto" w:fill="FFFF99"/>
          <w:rtl/>
        </w:rPr>
      </w:pPr>
    </w:p>
    <w:p w14:paraId="3F5C80EE" w14:textId="77777777" w:rsidR="000D207A" w:rsidRPr="00F30FC0" w:rsidRDefault="000D207A" w:rsidP="000D207A">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1.9.1982</w:t>
      </w:r>
    </w:p>
    <w:p w14:paraId="5ACAF803" w14:textId="77777777" w:rsidR="000D207A" w:rsidRPr="00F30FC0" w:rsidRDefault="000D207A" w:rsidP="000D207A">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379964DB" w14:textId="77777777" w:rsidR="000D207A" w:rsidRPr="00F30FC0" w:rsidRDefault="000D207A" w:rsidP="000D207A">
      <w:pPr>
        <w:spacing w:line="240" w:lineRule="auto"/>
        <w:ind w:right="1134"/>
        <w:rPr>
          <w:rFonts w:cs="FrankRuehl" w:hint="cs"/>
          <w:vanish/>
          <w:sz w:val="18"/>
          <w:szCs w:val="20"/>
          <w:shd w:val="clear" w:color="auto" w:fill="FFFF99"/>
          <w:rtl/>
        </w:rPr>
      </w:pPr>
      <w:hyperlink r:id="rId130"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269 (</w:t>
      </w:r>
      <w:hyperlink r:id="rId131"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12BEF044" w14:textId="77777777" w:rsidR="000D207A" w:rsidRPr="00F30FC0" w:rsidRDefault="000D207A" w:rsidP="000D207A">
      <w:pPr>
        <w:pStyle w:val="5"/>
        <w:rPr>
          <w:rFonts w:hint="cs"/>
          <w:vanish/>
          <w:rtl/>
        </w:rPr>
      </w:pPr>
      <w:r w:rsidRPr="00F30FC0">
        <w:rPr>
          <w:rFonts w:hint="cs"/>
          <w:vanish/>
          <w:rtl/>
        </w:rPr>
        <w:t>ביטול סעיף 7ג</w:t>
      </w:r>
    </w:p>
    <w:p w14:paraId="421417DA" w14:textId="77777777" w:rsidR="000D207A" w:rsidRPr="00F30FC0" w:rsidRDefault="000D207A" w:rsidP="000D207A">
      <w:pPr>
        <w:spacing w:before="60" w:line="240" w:lineRule="auto"/>
        <w:ind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17E3D40C" w14:textId="77777777" w:rsidR="000D207A" w:rsidRPr="00F30FC0" w:rsidRDefault="000D207A" w:rsidP="000D207A">
      <w:pPr>
        <w:spacing w:before="20" w:line="240" w:lineRule="auto"/>
        <w:ind w:right="1134"/>
        <w:rPr>
          <w:rFonts w:cs="Miriam" w:hint="cs"/>
          <w:strike/>
          <w:vanish/>
          <w:sz w:val="16"/>
          <w:szCs w:val="16"/>
          <w:shd w:val="clear" w:color="auto" w:fill="FFFF99"/>
          <w:rtl/>
        </w:rPr>
      </w:pPr>
      <w:r w:rsidRPr="00F30FC0">
        <w:rPr>
          <w:rFonts w:cs="Miriam" w:hint="cs"/>
          <w:strike/>
          <w:vanish/>
          <w:sz w:val="16"/>
          <w:szCs w:val="16"/>
          <w:shd w:val="clear" w:color="auto" w:fill="FFFF99"/>
          <w:rtl/>
        </w:rPr>
        <w:t>קצובת הבראה ונופש</w:t>
      </w:r>
    </w:p>
    <w:p w14:paraId="1A4A9FA3" w14:textId="77777777" w:rsidR="000D207A" w:rsidRDefault="000D207A" w:rsidP="003344B4">
      <w:pPr>
        <w:pStyle w:val="P00"/>
        <w:spacing w:before="0"/>
        <w:ind w:left="0" w:right="1134"/>
        <w:rPr>
          <w:rStyle w:val="default"/>
          <w:rFonts w:cs="FrankRuehl" w:hint="cs"/>
          <w:strike/>
          <w:sz w:val="2"/>
          <w:szCs w:val="2"/>
          <w:shd w:val="clear" w:color="auto" w:fill="FFFF99"/>
          <w:rtl/>
        </w:rPr>
      </w:pPr>
      <w:r w:rsidRPr="00F30FC0">
        <w:rPr>
          <w:rStyle w:val="big-number"/>
          <w:rFonts w:cs="FrankRuehl"/>
          <w:strike/>
          <w:vanish/>
          <w:sz w:val="22"/>
          <w:szCs w:val="22"/>
          <w:shd w:val="clear" w:color="auto" w:fill="FFFF99"/>
          <w:rtl/>
        </w:rPr>
        <w:t>7</w:t>
      </w:r>
      <w:r w:rsidRPr="00F30FC0">
        <w:rPr>
          <w:rStyle w:val="default"/>
          <w:rFonts w:cs="FrankRuehl" w:hint="cs"/>
          <w:strike/>
          <w:vanish/>
          <w:sz w:val="22"/>
          <w:szCs w:val="22"/>
          <w:shd w:val="clear" w:color="auto" w:fill="FFFF99"/>
          <w:rtl/>
        </w:rPr>
        <w:t>ג</w:t>
      </w:r>
      <w:r w:rsidRPr="00F30FC0">
        <w:rPr>
          <w:rStyle w:val="default"/>
          <w:rFonts w:cs="FrankRuehl"/>
          <w:strike/>
          <w:vanish/>
          <w:sz w:val="22"/>
          <w:szCs w:val="22"/>
          <w:shd w:val="clear" w:color="auto" w:fill="FFFF99"/>
          <w:rtl/>
        </w:rPr>
        <w:t>.</w:t>
      </w:r>
      <w:r w:rsidRPr="00F30FC0">
        <w:rPr>
          <w:rStyle w:val="default"/>
          <w:rFonts w:cs="FrankRuehl"/>
          <w:strike/>
          <w:vanish/>
          <w:sz w:val="22"/>
          <w:szCs w:val="22"/>
          <w:shd w:val="clear" w:color="auto" w:fill="FFFF99"/>
          <w:rtl/>
        </w:rPr>
        <w:tab/>
      </w:r>
      <w:r w:rsidRPr="00F30FC0">
        <w:rPr>
          <w:rStyle w:val="default"/>
          <w:rFonts w:cs="FrankRuehl" w:hint="cs"/>
          <w:strike/>
          <w:vanish/>
          <w:sz w:val="22"/>
          <w:szCs w:val="22"/>
          <w:shd w:val="clear" w:color="auto" w:fill="FFFF99"/>
          <w:rtl/>
        </w:rPr>
        <w:t xml:space="preserve"> הורה שכול, אלמנה או אלמן המקבלים תגמולים, יהיו זכאים פעם אחת בשנה לקצובת הבראה ונופש בעד שבעה ימים, בסכום הנהוג באותה שנה לגבי עובד המדינה, בתנאי שאינם זכאים לקצובת הבראה ונופש במקום עבודתם; ואם הם זכאים במקום עבודתם לקצובה כאמור בעד פחות משבעה ימים, ישולם להם בעד ההפרש שבין שבעה ימים והימים שבעדם הם זכאים במקום עבודתם, לפי השיעור הנהוג לגבי עובדי המדינה.</w:t>
      </w:r>
      <w:bookmarkEnd w:id="27"/>
    </w:p>
    <w:p w14:paraId="3BDAEA6F" w14:textId="77777777" w:rsidR="000D207A" w:rsidRDefault="000D207A" w:rsidP="003344B4">
      <w:pPr>
        <w:pStyle w:val="P00"/>
        <w:spacing w:before="72"/>
        <w:ind w:left="0" w:right="1134"/>
        <w:rPr>
          <w:rStyle w:val="default"/>
          <w:rFonts w:cs="FrankRuehl" w:hint="cs"/>
          <w:rtl/>
        </w:rPr>
      </w:pPr>
      <w:bookmarkStart w:id="28" w:name="Seif39"/>
      <w:bookmarkEnd w:id="28"/>
      <w:r>
        <w:rPr>
          <w:lang w:val="he-IL"/>
        </w:rPr>
        <w:pict w14:anchorId="2B574602">
          <v:rect id="_x0000_s2248" style="position:absolute;left:0;text-align:left;margin-left:464.5pt;margin-top:8.05pt;width:75.05pt;height:53pt;z-index:251687424" o:allowincell="f" filled="f" stroked="f" strokecolor="lime" strokeweight=".25pt">
            <v:textbox inset="0,0,0,0">
              <w:txbxContent>
                <w:p w14:paraId="48EB01D2" w14:textId="77777777" w:rsidR="000D207A" w:rsidRDefault="003344B4" w:rsidP="000D207A">
                  <w:pPr>
                    <w:spacing w:line="160" w:lineRule="exact"/>
                    <w:jc w:val="left"/>
                    <w:rPr>
                      <w:rFonts w:cs="Miriam" w:hint="cs"/>
                      <w:sz w:val="18"/>
                      <w:szCs w:val="18"/>
                      <w:rtl/>
                    </w:rPr>
                  </w:pPr>
                  <w:r>
                    <w:rPr>
                      <w:rFonts w:cs="Miriam" w:hint="cs"/>
                      <w:sz w:val="18"/>
                      <w:szCs w:val="18"/>
                      <w:rtl/>
                    </w:rPr>
                    <w:t>תשלום חודשי בעד אבדן הכנסה לאפוטרופוס של יתום משני הוריו</w:t>
                  </w:r>
                </w:p>
                <w:p w14:paraId="7AB1A89B" w14:textId="77777777" w:rsidR="003344B4" w:rsidRDefault="003344B4" w:rsidP="000D207A">
                  <w:pPr>
                    <w:spacing w:line="160" w:lineRule="exact"/>
                    <w:jc w:val="left"/>
                    <w:rPr>
                      <w:rFonts w:cs="Miriam"/>
                      <w:noProof/>
                      <w:sz w:val="18"/>
                      <w:szCs w:val="18"/>
                      <w:rtl/>
                    </w:rPr>
                  </w:pPr>
                  <w:r>
                    <w:rPr>
                      <w:rFonts w:cs="Miriam" w:hint="cs"/>
                      <w:sz w:val="18"/>
                      <w:szCs w:val="18"/>
                      <w:rtl/>
                    </w:rPr>
                    <w:t>(תיקון מס' 25) תשס"ט-2008</w:t>
                  </w:r>
                </w:p>
              </w:txbxContent>
            </v:textbox>
            <w10:anchorlock/>
          </v:rect>
        </w:pict>
      </w:r>
      <w:r>
        <w:rPr>
          <w:rStyle w:val="big-number"/>
          <w:rFonts w:cs="Miriam"/>
          <w:rtl/>
        </w:rPr>
        <w:t>7</w:t>
      </w:r>
      <w:r w:rsidR="003344B4">
        <w:rPr>
          <w:rStyle w:val="default"/>
          <w:rFonts w:cs="FrankRuehl" w:hint="cs"/>
          <w:rtl/>
        </w:rPr>
        <w:t>ד</w:t>
      </w:r>
      <w:r>
        <w:rPr>
          <w:rStyle w:val="default"/>
          <w:rFonts w:cs="FrankRuehl"/>
          <w:rtl/>
        </w:rPr>
        <w:t>.</w:t>
      </w:r>
      <w:r>
        <w:rPr>
          <w:rStyle w:val="default"/>
          <w:rFonts w:cs="FrankRuehl"/>
          <w:rtl/>
        </w:rPr>
        <w:tab/>
      </w:r>
      <w:r w:rsidR="003344B4">
        <w:rPr>
          <w:rStyle w:val="default"/>
          <w:rFonts w:cs="FrankRuehl" w:hint="cs"/>
          <w:rtl/>
        </w:rPr>
        <w:t>(א)</w:t>
      </w:r>
      <w:r w:rsidR="003344B4">
        <w:rPr>
          <w:rStyle w:val="default"/>
          <w:rFonts w:cs="FrankRuehl" w:hint="cs"/>
          <w:rtl/>
        </w:rPr>
        <w:tab/>
        <w:t>אפוטרופוס לגוף שמונה ליתום ששני הוריו נפטרו כתוצאה מפגיעת איבה, זכאי לתשלום חודשי בשל אבדן הכנסתו בתקופה שבה היתום עמו ובהחזקתו, בשיעור שיקבע שר הרווחה והשירותים החברתיים בהתייעצות עם שר האוצר ובאישור ועדת העבודה הרווחה והבריאות של הכנסת; השר רשאי לקבוע את שיעור התשלום בהתחשב במספר היתומים ובגילם, התקופות שבעדן תהיה זכאות לתשלום, מטרת התשלום וסוג התשלום, וכן רשאי הוא לקבוע תשלום מענק חד-פעמי בעד תקופות שקדמו לזכאות לתשלום החודשי.</w:t>
      </w:r>
    </w:p>
    <w:p w14:paraId="58608355" w14:textId="77777777" w:rsidR="003344B4" w:rsidRDefault="003344B4" w:rsidP="003344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הורה שאימץ יתום ששני הוריו נפטרו כתוצאה מפגיעת איבה, יהיה זכאי לזכויות שנתונות לאפוטרופוס לפי סעיף זה.</w:t>
      </w:r>
    </w:p>
    <w:p w14:paraId="099B3A03" w14:textId="77777777" w:rsidR="008E61E2" w:rsidRPr="00F30FC0" w:rsidRDefault="008E61E2" w:rsidP="008E61E2">
      <w:pPr>
        <w:spacing w:line="240" w:lineRule="auto"/>
        <w:ind w:right="1134"/>
        <w:rPr>
          <w:rFonts w:cs="FrankRuehl" w:hint="cs"/>
          <w:vanish/>
          <w:color w:val="FF0000"/>
          <w:sz w:val="18"/>
          <w:szCs w:val="20"/>
          <w:shd w:val="clear" w:color="auto" w:fill="FFFF99"/>
          <w:rtl/>
        </w:rPr>
      </w:pPr>
      <w:bookmarkStart w:id="29" w:name="Rov94"/>
      <w:r w:rsidRPr="00F30FC0">
        <w:rPr>
          <w:rFonts w:cs="FrankRuehl" w:hint="cs"/>
          <w:vanish/>
          <w:color w:val="FF0000"/>
          <w:sz w:val="18"/>
          <w:szCs w:val="20"/>
          <w:shd w:val="clear" w:color="auto" w:fill="FFFF99"/>
          <w:rtl/>
        </w:rPr>
        <w:t>מיום 1.12.2008</w:t>
      </w:r>
    </w:p>
    <w:p w14:paraId="230D284F" w14:textId="77777777" w:rsidR="008E61E2" w:rsidRPr="00F30FC0" w:rsidRDefault="008E61E2" w:rsidP="008E61E2">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25</w:t>
      </w:r>
    </w:p>
    <w:p w14:paraId="4AD02069" w14:textId="77777777" w:rsidR="008E61E2" w:rsidRPr="00F30FC0" w:rsidRDefault="008E61E2" w:rsidP="008E61E2">
      <w:pPr>
        <w:spacing w:line="240" w:lineRule="auto"/>
        <w:ind w:right="1134"/>
        <w:rPr>
          <w:rFonts w:cs="FrankRuehl" w:hint="cs"/>
          <w:vanish/>
          <w:sz w:val="18"/>
          <w:szCs w:val="20"/>
          <w:shd w:val="clear" w:color="auto" w:fill="FFFF99"/>
          <w:rtl/>
        </w:rPr>
      </w:pPr>
      <w:hyperlink r:id="rId132" w:history="1">
        <w:r w:rsidRPr="00F30FC0">
          <w:rPr>
            <w:rStyle w:val="Hyperlink"/>
            <w:rFonts w:cs="FrankRuehl" w:hint="cs"/>
            <w:vanish/>
            <w:sz w:val="18"/>
            <w:szCs w:val="20"/>
            <w:shd w:val="clear" w:color="auto" w:fill="FFFF99"/>
            <w:rtl/>
          </w:rPr>
          <w:t>ס"ח תשס"ט מס' 2187</w:t>
        </w:r>
      </w:hyperlink>
      <w:r w:rsidRPr="00F30FC0">
        <w:rPr>
          <w:rFonts w:cs="FrankRuehl" w:hint="cs"/>
          <w:vanish/>
          <w:sz w:val="18"/>
          <w:szCs w:val="20"/>
          <w:shd w:val="clear" w:color="auto" w:fill="FFFF99"/>
          <w:rtl/>
        </w:rPr>
        <w:t xml:space="preserve"> מיום 12.11.2008 עמ' 39 (</w:t>
      </w:r>
      <w:hyperlink r:id="rId133" w:history="1">
        <w:r w:rsidRPr="00F30FC0">
          <w:rPr>
            <w:rStyle w:val="Hyperlink"/>
            <w:rFonts w:cs="FrankRuehl" w:hint="cs"/>
            <w:vanish/>
            <w:sz w:val="18"/>
            <w:szCs w:val="20"/>
            <w:shd w:val="clear" w:color="auto" w:fill="FFFF99"/>
            <w:rtl/>
          </w:rPr>
          <w:t>ה"ח 262</w:t>
        </w:r>
      </w:hyperlink>
      <w:r w:rsidRPr="00F30FC0">
        <w:rPr>
          <w:rFonts w:cs="FrankRuehl" w:hint="cs"/>
          <w:vanish/>
          <w:sz w:val="18"/>
          <w:szCs w:val="20"/>
          <w:shd w:val="clear" w:color="auto" w:fill="FFFF99"/>
          <w:rtl/>
        </w:rPr>
        <w:t>)</w:t>
      </w:r>
    </w:p>
    <w:p w14:paraId="2D784173" w14:textId="77777777" w:rsidR="008E61E2" w:rsidRPr="00C30908" w:rsidRDefault="008E61E2" w:rsidP="008E61E2">
      <w:pPr>
        <w:spacing w:line="240" w:lineRule="auto"/>
        <w:ind w:right="1134"/>
        <w:rPr>
          <w:rFonts w:cs="FrankRuehl" w:hint="cs"/>
          <w:sz w:val="2"/>
          <w:szCs w:val="2"/>
          <w:shd w:val="clear" w:color="auto" w:fill="FFFF99"/>
          <w:rtl/>
        </w:rPr>
      </w:pPr>
      <w:r w:rsidRPr="00F30FC0">
        <w:rPr>
          <w:rFonts w:cs="FrankRuehl" w:hint="cs"/>
          <w:b/>
          <w:bCs/>
          <w:vanish/>
          <w:sz w:val="18"/>
          <w:szCs w:val="20"/>
          <w:shd w:val="clear" w:color="auto" w:fill="FFFF99"/>
          <w:rtl/>
        </w:rPr>
        <w:t>הוספת סעיף 7ד</w:t>
      </w:r>
      <w:bookmarkEnd w:id="29"/>
    </w:p>
    <w:p w14:paraId="7973A26E" w14:textId="77777777" w:rsidR="008E61E2" w:rsidRDefault="008E61E2" w:rsidP="008E61E2">
      <w:pPr>
        <w:pStyle w:val="P00"/>
        <w:spacing w:before="72"/>
        <w:ind w:left="0" w:right="1134"/>
        <w:rPr>
          <w:rStyle w:val="default"/>
          <w:rFonts w:cs="FrankRuehl" w:hint="cs"/>
          <w:rtl/>
        </w:rPr>
      </w:pPr>
      <w:bookmarkStart w:id="30" w:name="Seif40"/>
      <w:bookmarkEnd w:id="30"/>
      <w:r>
        <w:rPr>
          <w:lang w:val="he-IL"/>
        </w:rPr>
        <w:pict w14:anchorId="4E25940A">
          <v:rect id="_x0000_s2250" style="position:absolute;left:0;text-align:left;margin-left:464.5pt;margin-top:8.05pt;width:75.05pt;height:53pt;z-index:251689472" o:allowincell="f" filled="f" stroked="f" strokecolor="lime" strokeweight=".25pt">
            <v:textbox inset="0,0,0,0">
              <w:txbxContent>
                <w:p w14:paraId="2E536E5F" w14:textId="77777777" w:rsidR="008E61E2" w:rsidRDefault="008E61E2" w:rsidP="008E61E2">
                  <w:pPr>
                    <w:spacing w:line="160" w:lineRule="exact"/>
                    <w:jc w:val="left"/>
                    <w:rPr>
                      <w:rFonts w:cs="Miriam" w:hint="cs"/>
                      <w:sz w:val="18"/>
                      <w:szCs w:val="18"/>
                      <w:rtl/>
                    </w:rPr>
                  </w:pPr>
                  <w:r>
                    <w:rPr>
                      <w:rFonts w:cs="Miriam" w:hint="cs"/>
                      <w:sz w:val="18"/>
                      <w:szCs w:val="18"/>
                      <w:rtl/>
                    </w:rPr>
                    <w:t>היעדרות קרוב משפחה מעבודה</w:t>
                  </w:r>
                </w:p>
                <w:p w14:paraId="51BE0D79" w14:textId="77777777" w:rsidR="008E61E2" w:rsidRDefault="008E61E2" w:rsidP="008E61E2">
                  <w:pPr>
                    <w:spacing w:line="160" w:lineRule="exact"/>
                    <w:jc w:val="left"/>
                    <w:rPr>
                      <w:rFonts w:cs="Miriam"/>
                      <w:noProof/>
                      <w:sz w:val="18"/>
                      <w:szCs w:val="18"/>
                      <w:rtl/>
                    </w:rPr>
                  </w:pPr>
                  <w:r>
                    <w:rPr>
                      <w:rFonts w:cs="Miriam" w:hint="cs"/>
                      <w:sz w:val="18"/>
                      <w:szCs w:val="18"/>
                      <w:rtl/>
                    </w:rPr>
                    <w:t xml:space="preserve">(תיקון מס' 27) </w:t>
                  </w:r>
                  <w:r>
                    <w:rPr>
                      <w:rFonts w:cs="Miriam"/>
                      <w:sz w:val="18"/>
                      <w:szCs w:val="18"/>
                      <w:rtl/>
                    </w:rPr>
                    <w:br/>
                  </w:r>
                  <w:r>
                    <w:rPr>
                      <w:rFonts w:cs="Miriam" w:hint="cs"/>
                      <w:sz w:val="18"/>
                      <w:szCs w:val="18"/>
                      <w:rtl/>
                    </w:rPr>
                    <w:t>תש"ע-2010</w:t>
                  </w:r>
                </w:p>
              </w:txbxContent>
            </v:textbox>
            <w10:anchorlock/>
          </v:rect>
        </w:pict>
      </w:r>
      <w:r>
        <w:rPr>
          <w:rStyle w:val="big-number"/>
          <w:rFonts w:cs="Miriam"/>
          <w:rtl/>
        </w:rPr>
        <w:t>7</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קרוב משפחה של מי שנפטר כתוצאה מפגיעת איבה, רשאי להיעדר מעבודתו ביום הזיכרון לחללי מערכות ישראל; לעניין זה יראו עובד שנעדו מעבודתו כאילו עבד.</w:t>
      </w:r>
    </w:p>
    <w:p w14:paraId="642B4501" w14:textId="77777777" w:rsidR="008E61E2" w:rsidRDefault="008E61E2" w:rsidP="008E61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סעיף זה, "קרוב משפחה" </w:t>
      </w:r>
      <w:r>
        <w:rPr>
          <w:rStyle w:val="default"/>
          <w:rFonts w:cs="FrankRuehl"/>
          <w:rtl/>
        </w:rPr>
        <w:t>–</w:t>
      </w:r>
      <w:r>
        <w:rPr>
          <w:rStyle w:val="default"/>
          <w:rFonts w:cs="FrankRuehl" w:hint="cs"/>
          <w:rtl/>
        </w:rPr>
        <w:t xml:space="preserve"> הורים, הורי הורים, בן-זוג, ילדים, אחים ואחיות.</w:t>
      </w:r>
    </w:p>
    <w:p w14:paraId="6B0318B1" w14:textId="77777777" w:rsidR="008E61E2" w:rsidRPr="00F30FC0" w:rsidRDefault="008E61E2" w:rsidP="008E61E2">
      <w:pPr>
        <w:pStyle w:val="P00"/>
        <w:spacing w:before="0"/>
        <w:ind w:left="0" w:right="1134"/>
        <w:rPr>
          <w:rStyle w:val="default"/>
          <w:rFonts w:cs="FrankRuehl" w:hint="cs"/>
          <w:vanish/>
          <w:color w:val="FF0000"/>
          <w:sz w:val="20"/>
          <w:szCs w:val="20"/>
          <w:shd w:val="clear" w:color="auto" w:fill="FFFF99"/>
          <w:rtl/>
        </w:rPr>
      </w:pPr>
      <w:bookmarkStart w:id="31" w:name="Rov96"/>
      <w:r w:rsidRPr="00F30FC0">
        <w:rPr>
          <w:rStyle w:val="default"/>
          <w:rFonts w:cs="FrankRuehl" w:hint="cs"/>
          <w:vanish/>
          <w:color w:val="FF0000"/>
          <w:sz w:val="20"/>
          <w:szCs w:val="20"/>
          <w:shd w:val="clear" w:color="auto" w:fill="FFFF99"/>
          <w:rtl/>
        </w:rPr>
        <w:t>מיום 16.2.2010</w:t>
      </w:r>
    </w:p>
    <w:p w14:paraId="70D73CA1" w14:textId="77777777" w:rsidR="008E61E2" w:rsidRPr="00F30FC0" w:rsidRDefault="008E61E2" w:rsidP="008E61E2">
      <w:pPr>
        <w:pStyle w:val="P00"/>
        <w:spacing w:before="0"/>
        <w:ind w:left="0"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תיקון מס' 27</w:t>
      </w:r>
    </w:p>
    <w:p w14:paraId="0C3DCFEC" w14:textId="77777777" w:rsidR="008E61E2" w:rsidRPr="00F30FC0" w:rsidRDefault="008E61E2" w:rsidP="008E61E2">
      <w:pPr>
        <w:pStyle w:val="P00"/>
        <w:spacing w:before="0"/>
        <w:ind w:left="0" w:right="1134"/>
        <w:rPr>
          <w:rStyle w:val="default"/>
          <w:rFonts w:cs="FrankRuehl" w:hint="cs"/>
          <w:vanish/>
          <w:sz w:val="20"/>
          <w:szCs w:val="20"/>
          <w:shd w:val="clear" w:color="auto" w:fill="FFFF99"/>
          <w:rtl/>
        </w:rPr>
      </w:pPr>
      <w:hyperlink r:id="rId134" w:history="1">
        <w:r w:rsidRPr="00F30FC0">
          <w:rPr>
            <w:rStyle w:val="Hyperlink"/>
            <w:rFonts w:cs="FrankRuehl" w:hint="cs"/>
            <w:vanish/>
            <w:szCs w:val="20"/>
            <w:shd w:val="clear" w:color="auto" w:fill="FFFF99"/>
            <w:rtl/>
          </w:rPr>
          <w:t>ס"ח תש"ע מס' 2229</w:t>
        </w:r>
      </w:hyperlink>
      <w:r w:rsidRPr="00F30FC0">
        <w:rPr>
          <w:rStyle w:val="default"/>
          <w:rFonts w:cs="FrankRuehl" w:hint="cs"/>
          <w:vanish/>
          <w:sz w:val="20"/>
          <w:szCs w:val="20"/>
          <w:shd w:val="clear" w:color="auto" w:fill="FFFF99"/>
          <w:rtl/>
        </w:rPr>
        <w:t xml:space="preserve"> מיום 16.2.2010 עמ' 389 (</w:t>
      </w:r>
      <w:hyperlink r:id="rId135" w:history="1">
        <w:r w:rsidRPr="00F30FC0">
          <w:rPr>
            <w:rStyle w:val="Hyperlink"/>
            <w:rFonts w:cs="FrankRuehl" w:hint="cs"/>
            <w:vanish/>
            <w:szCs w:val="20"/>
            <w:shd w:val="clear" w:color="auto" w:fill="FFFF99"/>
            <w:rtl/>
          </w:rPr>
          <w:t>ה"ח 295</w:t>
        </w:r>
      </w:hyperlink>
      <w:r w:rsidRPr="00F30FC0">
        <w:rPr>
          <w:rStyle w:val="default"/>
          <w:rFonts w:cs="FrankRuehl" w:hint="cs"/>
          <w:vanish/>
          <w:sz w:val="20"/>
          <w:szCs w:val="20"/>
          <w:shd w:val="clear" w:color="auto" w:fill="FFFF99"/>
          <w:rtl/>
        </w:rPr>
        <w:t>)</w:t>
      </w:r>
    </w:p>
    <w:p w14:paraId="3A5E45B6" w14:textId="77777777" w:rsidR="008E61E2" w:rsidRPr="008E61E2" w:rsidRDefault="008E61E2" w:rsidP="008E61E2">
      <w:pPr>
        <w:pStyle w:val="P00"/>
        <w:spacing w:before="0"/>
        <w:ind w:left="0" w:right="1134"/>
        <w:rPr>
          <w:rStyle w:val="default"/>
          <w:rFonts w:cs="FrankRuehl" w:hint="cs"/>
          <w:sz w:val="2"/>
          <w:szCs w:val="2"/>
          <w:rtl/>
        </w:rPr>
      </w:pPr>
      <w:r w:rsidRPr="00F30FC0">
        <w:rPr>
          <w:rStyle w:val="default"/>
          <w:rFonts w:cs="FrankRuehl" w:hint="cs"/>
          <w:b/>
          <w:bCs/>
          <w:vanish/>
          <w:sz w:val="20"/>
          <w:szCs w:val="20"/>
          <w:shd w:val="clear" w:color="auto" w:fill="FFFF99"/>
          <w:rtl/>
        </w:rPr>
        <w:t>הוספת סעיף 7ה</w:t>
      </w:r>
      <w:bookmarkEnd w:id="31"/>
    </w:p>
    <w:p w14:paraId="4DA51AB4" w14:textId="77777777" w:rsidR="00EB50D4" w:rsidRDefault="00EB50D4">
      <w:pPr>
        <w:pStyle w:val="P00"/>
        <w:spacing w:before="72"/>
        <w:ind w:left="0" w:right="1134"/>
        <w:rPr>
          <w:rStyle w:val="default"/>
          <w:rFonts w:cs="FrankRuehl" w:hint="cs"/>
          <w:rtl/>
        </w:rPr>
      </w:pPr>
      <w:bookmarkStart w:id="32" w:name="Seif35"/>
      <w:bookmarkEnd w:id="32"/>
      <w:r>
        <w:rPr>
          <w:lang w:val="he-IL"/>
        </w:rPr>
        <w:pict w14:anchorId="12AD3142">
          <v:rect id="_x0000_s2070" style="position:absolute;left:0;text-align:left;margin-left:464.5pt;margin-top:8.05pt;width:75.05pt;height:40pt;z-index:251664896" o:allowincell="f" filled="f" stroked="f" strokecolor="lime" strokeweight=".25pt">
            <v:textbox inset="0,0,0,0">
              <w:txbxContent>
                <w:p w14:paraId="4270E5E6" w14:textId="77777777" w:rsidR="00EB50D4" w:rsidRDefault="00EB50D4">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נפגע או </w:t>
                  </w:r>
                  <w:r w:rsidR="008E61E2">
                    <w:rPr>
                      <w:rFonts w:cs="Miriam" w:hint="cs"/>
                      <w:sz w:val="18"/>
                      <w:szCs w:val="18"/>
                      <w:rtl/>
                    </w:rPr>
                    <w:br/>
                  </w:r>
                  <w:r>
                    <w:rPr>
                      <w:rFonts w:cs="Miriam"/>
                      <w:sz w:val="18"/>
                      <w:szCs w:val="18"/>
                      <w:rtl/>
                    </w:rPr>
                    <w:t>בן</w:t>
                  </w:r>
                  <w:r>
                    <w:rPr>
                      <w:rFonts w:cs="Miriam" w:hint="cs"/>
                      <w:sz w:val="18"/>
                      <w:szCs w:val="18"/>
                      <w:rtl/>
                    </w:rPr>
                    <w:t xml:space="preserve">-משפחה לענין </w:t>
                  </w:r>
                  <w:r>
                    <w:rPr>
                      <w:rFonts w:cs="Miriam"/>
                      <w:sz w:val="18"/>
                      <w:szCs w:val="18"/>
                      <w:rtl/>
                    </w:rPr>
                    <w:t>כל</w:t>
                  </w:r>
                  <w:r>
                    <w:rPr>
                      <w:rFonts w:cs="Miriam" w:hint="cs"/>
                      <w:sz w:val="18"/>
                      <w:szCs w:val="18"/>
                      <w:rtl/>
                    </w:rPr>
                    <w:t xml:space="preserve"> חיקוק א</w:t>
                  </w:r>
                  <w:r>
                    <w:rPr>
                      <w:rFonts w:cs="Miriam"/>
                      <w:sz w:val="18"/>
                      <w:szCs w:val="18"/>
                      <w:rtl/>
                    </w:rPr>
                    <w:t>חר</w:t>
                  </w:r>
                </w:p>
                <w:p w14:paraId="00307C68"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w:t>
                  </w:r>
                  <w:r>
                    <w:rPr>
                      <w:rFonts w:cs="Miriam"/>
                      <w:sz w:val="18"/>
                      <w:szCs w:val="18"/>
                      <w:rtl/>
                    </w:rPr>
                    <w:t>1973</w:t>
                  </w:r>
                </w:p>
                <w:p w14:paraId="5F214FB6" w14:textId="77777777" w:rsidR="00EB50D4" w:rsidRDefault="00EB50D4">
                  <w:pPr>
                    <w:spacing w:line="160" w:lineRule="exact"/>
                    <w:jc w:val="left"/>
                    <w:rPr>
                      <w:rFonts w:cs="Miriam"/>
                      <w:noProof/>
                      <w:sz w:val="18"/>
                      <w:szCs w:val="18"/>
                      <w:rtl/>
                    </w:rPr>
                  </w:pPr>
                </w:p>
              </w:txbxContent>
            </v:textbox>
            <w10:anchorlock/>
          </v:rect>
        </w:pict>
      </w:r>
      <w:r>
        <w:rPr>
          <w:rStyle w:val="big-number"/>
          <w:rFonts w:cs="Miriam"/>
          <w:rtl/>
        </w:rPr>
        <w:t>8.</w:t>
      </w:r>
      <w:r>
        <w:rPr>
          <w:rStyle w:val="big-number"/>
          <w:rFonts w:cs="Miriam"/>
          <w:rtl/>
        </w:rPr>
        <w:tab/>
      </w:r>
      <w:r>
        <w:rPr>
          <w:rStyle w:val="default"/>
          <w:rFonts w:cs="FrankRuehl"/>
          <w:rtl/>
        </w:rPr>
        <w:t>די</w:t>
      </w:r>
      <w:r>
        <w:rPr>
          <w:rStyle w:val="default"/>
          <w:rFonts w:cs="FrankRuehl" w:hint="cs"/>
          <w:rtl/>
        </w:rPr>
        <w:t>ן נפגע או בן משפחה כדין נכה לפי חוק הנכים והתקנות לפיו או בן-משפחה כמשמעותו לפ</w:t>
      </w:r>
      <w:r>
        <w:rPr>
          <w:rStyle w:val="default"/>
          <w:rFonts w:cs="FrankRuehl"/>
          <w:rtl/>
        </w:rPr>
        <w:t xml:space="preserve">י </w:t>
      </w:r>
      <w:r>
        <w:rPr>
          <w:rStyle w:val="default"/>
          <w:rFonts w:cs="FrankRuehl" w:hint="cs"/>
          <w:rtl/>
        </w:rPr>
        <w:t>חוק משפחות החיילים והתקנות לפיו לענין כל חיקוק אחר המעניק טובת הנאה, פטור או הנחה.</w:t>
      </w:r>
    </w:p>
    <w:p w14:paraId="51FE3F16"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33" w:name="Rov59"/>
      <w:r w:rsidRPr="00F30FC0">
        <w:rPr>
          <w:rFonts w:cs="FrankRuehl" w:hint="cs"/>
          <w:vanish/>
          <w:color w:val="FF0000"/>
          <w:sz w:val="18"/>
          <w:szCs w:val="20"/>
          <w:shd w:val="clear" w:color="auto" w:fill="FFFF99"/>
          <w:rtl/>
        </w:rPr>
        <w:t>מיום 1.3.1973</w:t>
      </w:r>
    </w:p>
    <w:p w14:paraId="21C704B6"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w:t>
      </w:r>
    </w:p>
    <w:p w14:paraId="6B0C8C29" w14:textId="77777777" w:rsidR="00EB50D4" w:rsidRPr="00F30FC0" w:rsidRDefault="00EB50D4">
      <w:pPr>
        <w:spacing w:line="240" w:lineRule="auto"/>
        <w:ind w:right="1134"/>
        <w:rPr>
          <w:rFonts w:cs="FrankRuehl" w:hint="cs"/>
          <w:vanish/>
          <w:sz w:val="18"/>
          <w:szCs w:val="20"/>
          <w:shd w:val="clear" w:color="auto" w:fill="FFFF99"/>
          <w:rtl/>
        </w:rPr>
      </w:pPr>
      <w:hyperlink r:id="rId136" w:history="1">
        <w:r w:rsidRPr="00F30FC0">
          <w:rPr>
            <w:rStyle w:val="Hyperlink"/>
            <w:rFonts w:cs="FrankRuehl" w:hint="cs"/>
            <w:vanish/>
            <w:sz w:val="18"/>
            <w:szCs w:val="20"/>
            <w:shd w:val="clear" w:color="auto" w:fill="FFFF99"/>
            <w:rtl/>
          </w:rPr>
          <w:t>ס"ח תשל"ג מס' 686</w:t>
        </w:r>
      </w:hyperlink>
      <w:r w:rsidRPr="00F30FC0">
        <w:rPr>
          <w:rFonts w:cs="FrankRuehl" w:hint="cs"/>
          <w:vanish/>
          <w:sz w:val="18"/>
          <w:szCs w:val="20"/>
          <w:shd w:val="clear" w:color="auto" w:fill="FFFF99"/>
          <w:rtl/>
        </w:rPr>
        <w:t xml:space="preserve"> מיום 1.3.1973 עמ' 80</w:t>
      </w:r>
      <w:r w:rsidRPr="00F30FC0">
        <w:rPr>
          <w:rFonts w:cs="FrankRuehl" w:hint="cs"/>
          <w:vanish/>
          <w:sz w:val="20"/>
          <w:szCs w:val="20"/>
          <w:shd w:val="clear" w:color="auto" w:fill="FFFF99"/>
          <w:rtl/>
        </w:rPr>
        <w:t xml:space="preserve"> (</w:t>
      </w:r>
      <w:hyperlink r:id="rId137" w:history="1">
        <w:r w:rsidRPr="00F30FC0">
          <w:rPr>
            <w:rStyle w:val="Hyperlink"/>
            <w:rFonts w:cs="FrankRuehl" w:hint="cs"/>
            <w:vanish/>
            <w:sz w:val="20"/>
            <w:szCs w:val="20"/>
            <w:shd w:val="clear" w:color="auto" w:fill="FFFF99"/>
            <w:rtl/>
          </w:rPr>
          <w:t>ה"ח 1023</w:t>
        </w:r>
      </w:hyperlink>
      <w:r w:rsidRPr="00F30FC0">
        <w:rPr>
          <w:rFonts w:cs="FrankRuehl" w:hint="cs"/>
          <w:vanish/>
          <w:sz w:val="20"/>
          <w:szCs w:val="20"/>
          <w:shd w:val="clear" w:color="auto" w:fill="FFFF99"/>
          <w:rtl/>
        </w:rPr>
        <w:t>)</w:t>
      </w:r>
    </w:p>
    <w:p w14:paraId="5B69FD20" w14:textId="77777777" w:rsidR="00EB50D4" w:rsidRDefault="00EB50D4">
      <w:pPr>
        <w:spacing w:before="60" w:line="240" w:lineRule="auto"/>
        <w:ind w:right="1134"/>
        <w:rPr>
          <w:rFonts w:cs="FrankRuehl" w:hint="cs"/>
          <w:sz w:val="2"/>
          <w:szCs w:val="2"/>
          <w:shd w:val="clear" w:color="auto" w:fill="FFFF99"/>
          <w:rtl/>
        </w:rPr>
      </w:pPr>
      <w:r w:rsidRPr="00F30FC0">
        <w:rPr>
          <w:rFonts w:cs="FrankRuehl" w:hint="cs"/>
          <w:vanish/>
          <w:szCs w:val="22"/>
          <w:shd w:val="clear" w:color="auto" w:fill="FFFF99"/>
          <w:rtl/>
        </w:rPr>
        <w:t xml:space="preserve">8. דין נפגע או בן-משפחה כדין נכה </w:t>
      </w:r>
      <w:r w:rsidRPr="00F30FC0">
        <w:rPr>
          <w:rFonts w:cs="FrankRuehl" w:hint="cs"/>
          <w:strike/>
          <w:vanish/>
          <w:szCs w:val="22"/>
          <w:shd w:val="clear" w:color="auto" w:fill="FFFF99"/>
          <w:rtl/>
        </w:rPr>
        <w:t>כמשמעותו בחוק</w:t>
      </w:r>
      <w:r w:rsidRPr="00F30FC0">
        <w:rPr>
          <w:rFonts w:cs="FrankRuehl" w:hint="cs"/>
          <w:vanish/>
          <w:szCs w:val="22"/>
          <w:shd w:val="clear" w:color="auto" w:fill="FFFF99"/>
          <w:rtl/>
        </w:rPr>
        <w:t xml:space="preserve"> </w:t>
      </w:r>
      <w:r w:rsidRPr="00F30FC0">
        <w:rPr>
          <w:rFonts w:cs="FrankRuehl" w:hint="cs"/>
          <w:vanish/>
          <w:szCs w:val="22"/>
          <w:u w:val="single"/>
          <w:shd w:val="clear" w:color="auto" w:fill="FFFF99"/>
          <w:rtl/>
        </w:rPr>
        <w:t>לפי חוק</w:t>
      </w:r>
      <w:r w:rsidRPr="00F30FC0">
        <w:rPr>
          <w:rFonts w:cs="FrankRuehl" w:hint="cs"/>
          <w:vanish/>
          <w:szCs w:val="22"/>
          <w:shd w:val="clear" w:color="auto" w:fill="FFFF99"/>
          <w:rtl/>
        </w:rPr>
        <w:t xml:space="preserve"> הנכים </w:t>
      </w:r>
      <w:r w:rsidRPr="00F30FC0">
        <w:rPr>
          <w:rFonts w:cs="FrankRuehl" w:hint="cs"/>
          <w:vanish/>
          <w:szCs w:val="22"/>
          <w:u w:val="single"/>
          <w:shd w:val="clear" w:color="auto" w:fill="FFFF99"/>
          <w:rtl/>
        </w:rPr>
        <w:t>והתקנות לפיו</w:t>
      </w:r>
      <w:r w:rsidRPr="00F30FC0">
        <w:rPr>
          <w:rFonts w:cs="FrankRuehl" w:hint="cs"/>
          <w:vanish/>
          <w:szCs w:val="22"/>
          <w:shd w:val="clear" w:color="auto" w:fill="FFFF99"/>
          <w:rtl/>
        </w:rPr>
        <w:t xml:space="preserve"> או בן-משפחה </w:t>
      </w:r>
      <w:r w:rsidRPr="00F30FC0">
        <w:rPr>
          <w:rFonts w:cs="FrankRuehl" w:hint="cs"/>
          <w:strike/>
          <w:vanish/>
          <w:szCs w:val="22"/>
          <w:shd w:val="clear" w:color="auto" w:fill="FFFF99"/>
          <w:rtl/>
        </w:rPr>
        <w:t>כמשמעותו בחוק</w:t>
      </w:r>
      <w:r w:rsidRPr="00F30FC0">
        <w:rPr>
          <w:rFonts w:cs="FrankRuehl" w:hint="cs"/>
          <w:vanish/>
          <w:szCs w:val="22"/>
          <w:shd w:val="clear" w:color="auto" w:fill="FFFF99"/>
          <w:rtl/>
        </w:rPr>
        <w:t xml:space="preserve"> </w:t>
      </w:r>
      <w:r w:rsidRPr="00F30FC0">
        <w:rPr>
          <w:rFonts w:cs="FrankRuehl" w:hint="cs"/>
          <w:vanish/>
          <w:szCs w:val="22"/>
          <w:u w:val="single"/>
          <w:shd w:val="clear" w:color="auto" w:fill="FFFF99"/>
          <w:rtl/>
        </w:rPr>
        <w:t>לפי חוק</w:t>
      </w:r>
      <w:r w:rsidRPr="00F30FC0">
        <w:rPr>
          <w:rFonts w:cs="FrankRuehl" w:hint="cs"/>
          <w:vanish/>
          <w:szCs w:val="22"/>
          <w:shd w:val="clear" w:color="auto" w:fill="FFFF99"/>
          <w:rtl/>
        </w:rPr>
        <w:t xml:space="preserve"> משפחות החיילים </w:t>
      </w:r>
      <w:r w:rsidRPr="00F30FC0">
        <w:rPr>
          <w:rFonts w:cs="FrankRuehl" w:hint="cs"/>
          <w:vanish/>
          <w:szCs w:val="22"/>
          <w:u w:val="single"/>
          <w:shd w:val="clear" w:color="auto" w:fill="FFFF99"/>
          <w:rtl/>
        </w:rPr>
        <w:t>והתקנות לפיו</w:t>
      </w:r>
      <w:r w:rsidRPr="00F30FC0">
        <w:rPr>
          <w:rFonts w:cs="FrankRuehl" w:hint="cs"/>
          <w:vanish/>
          <w:szCs w:val="22"/>
          <w:shd w:val="clear" w:color="auto" w:fill="FFFF99"/>
          <w:rtl/>
        </w:rPr>
        <w:t xml:space="preserve"> לענין כל חיקוק אחר המעניק טובת הנאה, פטור או הנחה. </w:t>
      </w:r>
      <w:bookmarkEnd w:id="33"/>
    </w:p>
    <w:p w14:paraId="0C2094C3" w14:textId="77777777" w:rsidR="00EB50D4" w:rsidRDefault="00EB50D4">
      <w:pPr>
        <w:pStyle w:val="P00"/>
        <w:spacing w:before="72"/>
        <w:ind w:left="0" w:right="1134"/>
        <w:rPr>
          <w:rStyle w:val="default"/>
          <w:rFonts w:cs="FrankRuehl" w:hint="cs"/>
          <w:rtl/>
        </w:rPr>
      </w:pPr>
      <w:bookmarkStart w:id="34" w:name="Seif36"/>
      <w:bookmarkEnd w:id="34"/>
      <w:r>
        <w:rPr>
          <w:lang w:val="he-IL"/>
        </w:rPr>
        <w:pict w14:anchorId="19475A7D">
          <v:rect id="_x0000_s2071" style="position:absolute;left:0;text-align:left;margin-left:464.5pt;margin-top:8.05pt;width:75.05pt;height:53.15pt;z-index:251665920" o:allowincell="f" filled="f" stroked="f" strokecolor="lime" strokeweight=".25pt">
            <v:textbox inset="0,0,0,0">
              <w:txbxContent>
                <w:p w14:paraId="28D5AA2C" w14:textId="77777777" w:rsidR="00EB50D4" w:rsidRDefault="00EB50D4">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שר </w:t>
                  </w:r>
                  <w:r>
                    <w:rPr>
                      <w:rFonts w:cs="Miriam"/>
                      <w:sz w:val="18"/>
                      <w:szCs w:val="18"/>
                      <w:rtl/>
                    </w:rPr>
                    <w:t>הע</w:t>
                  </w:r>
                  <w:r>
                    <w:rPr>
                      <w:rFonts w:cs="Miriam" w:hint="cs"/>
                      <w:sz w:val="18"/>
                      <w:szCs w:val="18"/>
                      <w:rtl/>
                    </w:rPr>
                    <w:t>בודה והרווחה</w:t>
                  </w:r>
                </w:p>
                <w:p w14:paraId="27EE2E0E" w14:textId="77777777" w:rsidR="00EB50D4" w:rsidRDefault="00EB50D4">
                  <w:pPr>
                    <w:spacing w:line="160" w:lineRule="exact"/>
                    <w:jc w:val="left"/>
                    <w:rPr>
                      <w:rFonts w:cs="Miriam"/>
                      <w:noProof/>
                      <w:sz w:val="18"/>
                      <w:szCs w:val="18"/>
                      <w:rtl/>
                    </w:rPr>
                  </w:pPr>
                  <w:r>
                    <w:rPr>
                      <w:rFonts w:cs="Miriam" w:hint="cs"/>
                      <w:sz w:val="18"/>
                      <w:szCs w:val="18"/>
                      <w:rtl/>
                    </w:rPr>
                    <w:t>(תיקון מס' 7)</w:t>
                  </w:r>
                </w:p>
                <w:p w14:paraId="7769A147"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p w14:paraId="2A5D2AF6" w14:textId="77777777" w:rsidR="00EB50D4" w:rsidRDefault="00EB50D4">
                  <w:pPr>
                    <w:spacing w:line="160" w:lineRule="exact"/>
                    <w:jc w:val="left"/>
                    <w:rPr>
                      <w:rFonts w:cs="Miriam"/>
                      <w:sz w:val="18"/>
                      <w:szCs w:val="18"/>
                      <w:rtl/>
                    </w:rPr>
                  </w:pPr>
                  <w:r>
                    <w:rPr>
                      <w:rFonts w:cs="Miriam" w:hint="cs"/>
                      <w:sz w:val="18"/>
                      <w:szCs w:val="18"/>
                      <w:rtl/>
                    </w:rPr>
                    <w:t xml:space="preserve">(תיקון מס' 13) </w:t>
                  </w:r>
                </w:p>
                <w:p w14:paraId="5345F71B"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big-number"/>
          <w:rFonts w:cs="Miriam"/>
          <w:rtl/>
        </w:rPr>
        <w:t>9.</w:t>
      </w:r>
      <w:r>
        <w:rPr>
          <w:rStyle w:val="big-number"/>
          <w:rFonts w:cs="Miriam"/>
          <w:rtl/>
        </w:rPr>
        <w:tab/>
      </w:r>
      <w:r>
        <w:rPr>
          <w:rStyle w:val="default"/>
          <w:rFonts w:cs="FrankRuehl"/>
          <w:rtl/>
        </w:rPr>
        <w:t>שר</w:t>
      </w:r>
      <w:r>
        <w:rPr>
          <w:rStyle w:val="default"/>
          <w:rFonts w:cs="FrankRuehl" w:hint="cs"/>
          <w:rtl/>
        </w:rPr>
        <w:t xml:space="preserve"> העבודה והרווחה רשאי </w:t>
      </w:r>
      <w:r>
        <w:rPr>
          <w:rStyle w:val="default"/>
          <w:rFonts w:cs="FrankRuehl"/>
          <w:rtl/>
        </w:rPr>
        <w:t>–</w:t>
      </w:r>
    </w:p>
    <w:p w14:paraId="58F7B20A" w14:textId="77777777" w:rsidR="00C30908" w:rsidRDefault="00C30908">
      <w:pPr>
        <w:pStyle w:val="P00"/>
        <w:spacing w:before="72"/>
        <w:ind w:left="0" w:right="1134"/>
        <w:rPr>
          <w:rStyle w:val="default"/>
          <w:rFonts w:cs="FrankRuehl" w:hint="cs"/>
          <w:rtl/>
        </w:rPr>
      </w:pPr>
    </w:p>
    <w:p w14:paraId="31760220" w14:textId="77777777" w:rsidR="00C30908" w:rsidRDefault="00C30908">
      <w:pPr>
        <w:pStyle w:val="P00"/>
        <w:spacing w:before="72"/>
        <w:ind w:left="0" w:right="1134"/>
        <w:rPr>
          <w:rStyle w:val="default"/>
          <w:rFonts w:cs="FrankRuehl" w:hint="cs"/>
          <w:rtl/>
        </w:rPr>
      </w:pPr>
    </w:p>
    <w:p w14:paraId="173C4CF6" w14:textId="77777777" w:rsidR="00EB50D4" w:rsidRDefault="00C30908">
      <w:pPr>
        <w:pStyle w:val="P22"/>
        <w:spacing w:before="72"/>
        <w:ind w:left="1021" w:right="1134"/>
        <w:rPr>
          <w:rStyle w:val="default"/>
          <w:rFonts w:cs="FrankRuehl" w:hint="cs"/>
          <w:rtl/>
        </w:rPr>
      </w:pPr>
      <w:r>
        <w:rPr>
          <w:rFonts w:cs="FrankRuehl"/>
          <w:sz w:val="26"/>
          <w:rtl/>
          <w:lang w:eastAsia="zh-CN" w:bidi="ar-SA"/>
        </w:rPr>
        <w:pict w14:anchorId="61673903">
          <v:shape id="_x0000_s2249" type="#_x0000_t202" style="position:absolute;left:0;text-align:left;margin-left:470.25pt;margin-top:8.1pt;width:1in;height:67.2pt;z-index:251688448" filled="f" stroked="f">
            <v:textbox inset="1mm,0,1mm,0">
              <w:txbxContent>
                <w:p w14:paraId="4898C38C" w14:textId="77777777" w:rsidR="00C30908" w:rsidRDefault="00C30908" w:rsidP="00C30908">
                  <w:pPr>
                    <w:spacing w:line="160" w:lineRule="exact"/>
                    <w:jc w:val="left"/>
                    <w:rPr>
                      <w:rFonts w:cs="Miriam" w:hint="cs"/>
                      <w:sz w:val="18"/>
                      <w:szCs w:val="18"/>
                      <w:rtl/>
                    </w:rPr>
                  </w:pPr>
                  <w:r>
                    <w:rPr>
                      <w:rFonts w:cs="Miriam" w:hint="cs"/>
                      <w:sz w:val="18"/>
                      <w:szCs w:val="18"/>
                      <w:rtl/>
                    </w:rPr>
                    <w:t xml:space="preserve">(תיקון מס' 7) </w:t>
                  </w:r>
                  <w:r>
                    <w:rPr>
                      <w:rFonts w:cs="Miriam"/>
                      <w:sz w:val="18"/>
                      <w:szCs w:val="18"/>
                      <w:rtl/>
                    </w:rPr>
                    <w:t>תש</w:t>
                  </w:r>
                  <w:r>
                    <w:rPr>
                      <w:rFonts w:cs="Miriam" w:hint="cs"/>
                      <w:sz w:val="18"/>
                      <w:szCs w:val="18"/>
                      <w:rtl/>
                    </w:rPr>
                    <w:t>מ"ב-</w:t>
                  </w:r>
                  <w:r>
                    <w:rPr>
                      <w:rFonts w:cs="Miriam"/>
                      <w:sz w:val="18"/>
                      <w:szCs w:val="18"/>
                      <w:rtl/>
                    </w:rPr>
                    <w:t>1982</w:t>
                  </w:r>
                </w:p>
                <w:p w14:paraId="2792BBF6" w14:textId="77777777" w:rsidR="00C30908" w:rsidRDefault="00C30908" w:rsidP="00C30908">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t>תש</w:t>
                  </w:r>
                  <w:r>
                    <w:rPr>
                      <w:rFonts w:cs="Miriam" w:hint="cs"/>
                      <w:sz w:val="18"/>
                      <w:szCs w:val="18"/>
                      <w:rtl/>
                    </w:rPr>
                    <w:t>מ"ח-</w:t>
                  </w:r>
                  <w:r>
                    <w:rPr>
                      <w:rFonts w:cs="Miriam"/>
                      <w:sz w:val="18"/>
                      <w:szCs w:val="18"/>
                      <w:rtl/>
                    </w:rPr>
                    <w:t>1988</w:t>
                  </w:r>
                </w:p>
                <w:p w14:paraId="434187A3" w14:textId="77777777" w:rsidR="00C30908" w:rsidRDefault="00C30908" w:rsidP="00C30908">
                  <w:pPr>
                    <w:spacing w:line="160" w:lineRule="exact"/>
                    <w:jc w:val="left"/>
                    <w:rPr>
                      <w:rFonts w:cs="Miriam" w:hint="cs"/>
                      <w:sz w:val="18"/>
                      <w:szCs w:val="18"/>
                      <w:rtl/>
                    </w:rPr>
                  </w:pPr>
                  <w:r>
                    <w:rPr>
                      <w:rFonts w:cs="Miriam" w:hint="cs"/>
                      <w:sz w:val="18"/>
                      <w:szCs w:val="18"/>
                      <w:rtl/>
                    </w:rPr>
                    <w:t>(תיקון מס' 13) ת</w:t>
                  </w:r>
                  <w:r>
                    <w:rPr>
                      <w:rFonts w:cs="Miriam"/>
                      <w:sz w:val="18"/>
                      <w:szCs w:val="18"/>
                      <w:rtl/>
                    </w:rPr>
                    <w:t>ש</w:t>
                  </w:r>
                  <w:r>
                    <w:rPr>
                      <w:rFonts w:cs="Miriam" w:hint="cs"/>
                      <w:sz w:val="18"/>
                      <w:szCs w:val="18"/>
                      <w:rtl/>
                    </w:rPr>
                    <w:t>נ"ז-</w:t>
                  </w:r>
                  <w:r>
                    <w:rPr>
                      <w:rFonts w:cs="Miriam"/>
                      <w:sz w:val="18"/>
                      <w:szCs w:val="18"/>
                      <w:rtl/>
                    </w:rPr>
                    <w:t>1997</w:t>
                  </w:r>
                </w:p>
                <w:p w14:paraId="43FD45B1" w14:textId="77777777" w:rsidR="00C30908" w:rsidRDefault="00C30908" w:rsidP="00C30908">
                  <w:pPr>
                    <w:spacing w:line="160" w:lineRule="exact"/>
                    <w:jc w:val="left"/>
                    <w:rPr>
                      <w:rFonts w:cs="Miriam" w:hint="cs"/>
                      <w:noProof/>
                      <w:sz w:val="18"/>
                      <w:szCs w:val="18"/>
                      <w:rtl/>
                    </w:rPr>
                  </w:pPr>
                  <w:r>
                    <w:rPr>
                      <w:rFonts w:cs="Miriam" w:hint="cs"/>
                      <w:sz w:val="18"/>
                      <w:szCs w:val="18"/>
                      <w:rtl/>
                    </w:rPr>
                    <w:t>(תיקון מס' 25) תשס"ט-2008</w:t>
                  </w:r>
                </w:p>
              </w:txbxContent>
            </v:textbox>
          </v:shape>
        </w:pict>
      </w:r>
      <w:r w:rsidR="00EB50D4">
        <w:rPr>
          <w:rStyle w:val="default"/>
          <w:rFonts w:cs="FrankRuehl"/>
          <w:rtl/>
        </w:rPr>
        <w:t>(1)</w:t>
      </w:r>
      <w:r w:rsidR="00EB50D4">
        <w:rPr>
          <w:rStyle w:val="default"/>
          <w:rFonts w:cs="FrankRuehl"/>
          <w:rtl/>
        </w:rPr>
        <w:tab/>
        <w:t>ל</w:t>
      </w:r>
      <w:r w:rsidR="00EB50D4">
        <w:rPr>
          <w:rStyle w:val="default"/>
          <w:rFonts w:cs="FrankRuehl" w:hint="cs"/>
          <w:rtl/>
        </w:rPr>
        <w:t>התקין תקנות, באישור ועדת העבודה והרווחה של הכנסת, בכל הענינים הנובעים מהאמור בסעיפים 3 עד 7, לרבות תקנות בדבר מתן מילוות וערבויות לשם יצי</w:t>
      </w:r>
      <w:r w:rsidR="00EB50D4">
        <w:rPr>
          <w:rStyle w:val="default"/>
          <w:rFonts w:cs="FrankRuehl"/>
          <w:rtl/>
        </w:rPr>
        <w:t>רת</w:t>
      </w:r>
      <w:r w:rsidR="00EB50D4">
        <w:rPr>
          <w:rStyle w:val="default"/>
          <w:rFonts w:cs="FrankRuehl" w:hint="cs"/>
          <w:rtl/>
        </w:rPr>
        <w:t xml:space="preserve"> מקורות פרנסה או לביסוסם או לצרכי דיור ושיכון לנפגע או לבני משפחתו ואופן סילוק המילוות האלה</w:t>
      </w:r>
      <w:r>
        <w:rPr>
          <w:rStyle w:val="default"/>
          <w:rFonts w:cs="FrankRuehl" w:hint="cs"/>
          <w:rtl/>
        </w:rPr>
        <w:t xml:space="preserve"> </w:t>
      </w:r>
      <w:r w:rsidRPr="00C30908">
        <w:rPr>
          <w:rStyle w:val="default"/>
          <w:rFonts w:cs="FrankRuehl" w:hint="cs"/>
          <w:rtl/>
        </w:rPr>
        <w:t>ובדבר תנאים לתשלום המענקים האמורים בסעיף 7(ד)</w:t>
      </w:r>
      <w:r w:rsidR="00EB50D4">
        <w:rPr>
          <w:rStyle w:val="default"/>
          <w:rFonts w:cs="FrankRuehl" w:hint="cs"/>
          <w:rtl/>
        </w:rPr>
        <w:t>;</w:t>
      </w:r>
    </w:p>
    <w:p w14:paraId="7F6129D8" w14:textId="77777777" w:rsidR="00C30908" w:rsidRDefault="00C30908">
      <w:pPr>
        <w:pStyle w:val="P22"/>
        <w:spacing w:before="72"/>
        <w:ind w:left="1021" w:right="1134"/>
        <w:rPr>
          <w:rStyle w:val="default"/>
          <w:rFonts w:cs="FrankRuehl"/>
          <w:rtl/>
        </w:rPr>
      </w:pPr>
    </w:p>
    <w:p w14:paraId="4D8F3150" w14:textId="77777777" w:rsidR="00EB50D4" w:rsidRDefault="00EB50D4">
      <w:pPr>
        <w:pStyle w:val="P22"/>
        <w:spacing w:before="72"/>
        <w:ind w:left="1021" w:right="1134"/>
        <w:rPr>
          <w:rStyle w:val="default"/>
          <w:rFonts w:cs="FrankRuehl"/>
          <w:rtl/>
        </w:rPr>
      </w:pPr>
      <w:r>
        <w:rPr>
          <w:lang w:val="he-IL"/>
        </w:rPr>
        <w:pict w14:anchorId="50030C7E">
          <v:rect id="_x0000_s2072" style="position:absolute;left:0;text-align:left;margin-left:464.5pt;margin-top:8.05pt;width:75.05pt;height:35.8pt;z-index:251666944" o:allowincell="f" filled="f" stroked="f" strokecolor="lime" strokeweight=".25pt">
            <v:textbox inset="0,0,0,0">
              <w:txbxContent>
                <w:p w14:paraId="285E0FE9" w14:textId="77777777" w:rsidR="00EB50D4" w:rsidRDefault="00EB50D4">
                  <w:pPr>
                    <w:spacing w:line="160" w:lineRule="exact"/>
                    <w:jc w:val="left"/>
                    <w:rPr>
                      <w:rFonts w:cs="Miriam"/>
                      <w:noProof/>
                      <w:sz w:val="18"/>
                      <w:szCs w:val="18"/>
                      <w:rtl/>
                    </w:rPr>
                  </w:pPr>
                  <w:r>
                    <w:rPr>
                      <w:rFonts w:cs="Miriam" w:hint="cs"/>
                      <w:sz w:val="18"/>
                      <w:szCs w:val="18"/>
                      <w:rtl/>
                    </w:rPr>
                    <w:t>(תיקון מס</w:t>
                  </w:r>
                  <w:r>
                    <w:rPr>
                      <w:rFonts w:cs="Miriam"/>
                      <w:sz w:val="18"/>
                      <w:szCs w:val="18"/>
                      <w:rtl/>
                    </w:rPr>
                    <w:t>' 7)</w:t>
                  </w:r>
                </w:p>
                <w:p w14:paraId="3B95146B"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p w14:paraId="613D1E3E" w14:textId="77777777" w:rsidR="00EB50D4" w:rsidRDefault="00EB50D4">
                  <w:pPr>
                    <w:spacing w:line="160" w:lineRule="exact"/>
                    <w:jc w:val="left"/>
                    <w:rPr>
                      <w:rFonts w:cs="Miriam"/>
                      <w:sz w:val="18"/>
                      <w:szCs w:val="18"/>
                      <w:rtl/>
                    </w:rPr>
                  </w:pPr>
                  <w:r>
                    <w:rPr>
                      <w:rFonts w:cs="Miriam" w:hint="cs"/>
                      <w:sz w:val="18"/>
                      <w:szCs w:val="18"/>
                      <w:rtl/>
                    </w:rPr>
                    <w:t xml:space="preserve">(תיקון מס' 13) </w:t>
                  </w:r>
                </w:p>
                <w:p w14:paraId="00BE1468"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(2)</w:t>
      </w:r>
      <w:r>
        <w:rPr>
          <w:rStyle w:val="default"/>
          <w:rFonts w:cs="FrankRuehl"/>
          <w:rtl/>
        </w:rPr>
        <w:tab/>
        <w:t>ל</w:t>
      </w:r>
      <w:r>
        <w:rPr>
          <w:rStyle w:val="default"/>
          <w:rFonts w:cs="FrankRuehl" w:hint="cs"/>
          <w:rtl/>
        </w:rPr>
        <w:t xml:space="preserve">קבוע בצו, באישור ועדת העבודה והרווחה של הכנסת, כי סעיפים שנוספו לחוק הנכים או לחוק משפחות חיילים לאחר תחילתו של חוק התגמולים לנפגעי פעולות איבה (תיקון מס' </w:t>
      </w:r>
      <w:r>
        <w:rPr>
          <w:rStyle w:val="default"/>
          <w:rFonts w:cs="FrankRuehl"/>
          <w:rtl/>
        </w:rPr>
        <w:t>7), ת</w:t>
      </w:r>
      <w:r>
        <w:rPr>
          <w:rStyle w:val="default"/>
          <w:rFonts w:cs="FrankRuehl" w:hint="cs"/>
          <w:rtl/>
        </w:rPr>
        <w:t>שמ"ב-</w:t>
      </w:r>
      <w:r>
        <w:rPr>
          <w:rStyle w:val="default"/>
          <w:rFonts w:cs="FrankRuehl"/>
          <w:rtl/>
        </w:rPr>
        <w:t xml:space="preserve">1982, </w:t>
      </w:r>
      <w:r>
        <w:rPr>
          <w:rStyle w:val="default"/>
          <w:rFonts w:cs="FrankRuehl" w:hint="cs"/>
          <w:rtl/>
        </w:rPr>
        <w:t>יחולו, בשינויים המחוייבים, על נפגעים</w:t>
      </w:r>
      <w:r>
        <w:rPr>
          <w:rStyle w:val="default"/>
          <w:rFonts w:cs="FrankRuehl"/>
          <w:rtl/>
        </w:rPr>
        <w:t xml:space="preserve"> </w:t>
      </w:r>
      <w:r>
        <w:rPr>
          <w:rStyle w:val="default"/>
          <w:rFonts w:cs="FrankRuehl" w:hint="cs"/>
          <w:rtl/>
        </w:rPr>
        <w:t>או בני משפחותיהם;</w:t>
      </w:r>
    </w:p>
    <w:p w14:paraId="0963AEFF" w14:textId="77777777" w:rsidR="00EB50D4" w:rsidRDefault="00EB50D4">
      <w:pPr>
        <w:pStyle w:val="P22"/>
        <w:spacing w:before="72"/>
        <w:ind w:left="1021" w:right="1134"/>
        <w:rPr>
          <w:rStyle w:val="default"/>
          <w:rFonts w:cs="FrankRuehl" w:hint="cs"/>
          <w:rtl/>
        </w:rPr>
      </w:pPr>
      <w:r>
        <w:rPr>
          <w:lang w:val="he-IL"/>
        </w:rPr>
        <w:pict w14:anchorId="200326E6">
          <v:rect id="_x0000_s2073" style="position:absolute;left:0;text-align:left;margin-left:464.5pt;margin-top:8.05pt;width:75.05pt;height:19.4pt;z-index:251620864" o:allowincell="f" filled="f" stroked="f" strokecolor="lime" strokeweight=".25pt">
            <v:textbox inset="0,0,0,0">
              <w:txbxContent>
                <w:p w14:paraId="7DEFC63D" w14:textId="77777777" w:rsidR="00EB50D4" w:rsidRDefault="00EB50D4">
                  <w:pPr>
                    <w:spacing w:line="160" w:lineRule="exact"/>
                    <w:jc w:val="left"/>
                    <w:rPr>
                      <w:rFonts w:cs="Miriam"/>
                      <w:sz w:val="18"/>
                      <w:szCs w:val="18"/>
                      <w:rtl/>
                    </w:rPr>
                  </w:pPr>
                  <w:r>
                    <w:rPr>
                      <w:rFonts w:cs="Miriam" w:hint="cs"/>
                      <w:sz w:val="18"/>
                      <w:szCs w:val="18"/>
                      <w:rtl/>
                    </w:rPr>
                    <w:t xml:space="preserve">(תיקון מס' 13) </w:t>
                  </w:r>
                </w:p>
                <w:p w14:paraId="72951E16"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(3)</w:t>
      </w:r>
      <w:r>
        <w:rPr>
          <w:rStyle w:val="default"/>
          <w:rFonts w:cs="FrankRuehl"/>
          <w:rtl/>
        </w:rPr>
        <w:tab/>
        <w:t>ל</w:t>
      </w:r>
      <w:r>
        <w:rPr>
          <w:rStyle w:val="default"/>
          <w:rFonts w:cs="FrankRuehl" w:hint="cs"/>
          <w:rtl/>
        </w:rPr>
        <w:t>החיל בצו, לאחר התייעצות עם ועדת העבודה והרווחה של הכנסת, את התקנות לפי חוק הנכים לרבות ההוראות שבפרק חמישי לתקנות הנכים (טיפול רפואי), תשי"ד-</w:t>
      </w:r>
      <w:r>
        <w:rPr>
          <w:rStyle w:val="default"/>
          <w:rFonts w:cs="FrankRuehl"/>
          <w:rtl/>
        </w:rPr>
        <w:t xml:space="preserve">1954, </w:t>
      </w:r>
      <w:r>
        <w:rPr>
          <w:rStyle w:val="default"/>
          <w:rFonts w:cs="FrankRuehl" w:hint="cs"/>
          <w:rtl/>
        </w:rPr>
        <w:t>או חוק משפ</w:t>
      </w:r>
      <w:r>
        <w:rPr>
          <w:rStyle w:val="default"/>
          <w:rFonts w:cs="FrankRuehl"/>
          <w:rtl/>
        </w:rPr>
        <w:t>חו</w:t>
      </w:r>
      <w:r>
        <w:rPr>
          <w:rStyle w:val="default"/>
          <w:rFonts w:cs="FrankRuehl" w:hint="cs"/>
          <w:rtl/>
        </w:rPr>
        <w:t>ת החיילים, כולן או מקצת</w:t>
      </w:r>
      <w:r>
        <w:rPr>
          <w:rStyle w:val="default"/>
          <w:rFonts w:cs="FrankRuehl"/>
          <w:rtl/>
        </w:rPr>
        <w:t>ן</w:t>
      </w:r>
      <w:r>
        <w:rPr>
          <w:rStyle w:val="default"/>
          <w:rFonts w:cs="FrankRuehl" w:hint="cs"/>
          <w:rtl/>
        </w:rPr>
        <w:t>, והכל בשינויים המחוייבים -</w:t>
      </w:r>
      <w:r>
        <w:rPr>
          <w:rStyle w:val="default"/>
          <w:rFonts w:cs="FrankRuehl"/>
          <w:rtl/>
        </w:rPr>
        <w:t xml:space="preserve"> </w:t>
      </w:r>
      <w:r>
        <w:rPr>
          <w:rStyle w:val="default"/>
          <w:rFonts w:cs="FrankRuehl" w:hint="cs"/>
          <w:rtl/>
        </w:rPr>
        <w:t>על נפגעים או בני משפחותיהם.</w:t>
      </w:r>
    </w:p>
    <w:p w14:paraId="503D1373"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35" w:name="Rov95"/>
      <w:r w:rsidRPr="00F30FC0">
        <w:rPr>
          <w:rFonts w:cs="FrankRuehl" w:hint="cs"/>
          <w:vanish/>
          <w:color w:val="FF0000"/>
          <w:sz w:val="18"/>
          <w:szCs w:val="20"/>
          <w:shd w:val="clear" w:color="auto" w:fill="FFFF99"/>
          <w:rtl/>
        </w:rPr>
        <w:t>מיום 1.9.1982</w:t>
      </w:r>
    </w:p>
    <w:p w14:paraId="52200010"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30AF451F" w14:textId="77777777" w:rsidR="00EB50D4" w:rsidRPr="00F30FC0" w:rsidRDefault="00EB50D4">
      <w:pPr>
        <w:spacing w:line="240" w:lineRule="auto"/>
        <w:ind w:right="1134"/>
        <w:rPr>
          <w:rFonts w:cs="FrankRuehl" w:hint="cs"/>
          <w:vanish/>
          <w:sz w:val="18"/>
          <w:szCs w:val="20"/>
          <w:shd w:val="clear" w:color="auto" w:fill="FFFF99"/>
          <w:rtl/>
        </w:rPr>
      </w:pPr>
      <w:hyperlink r:id="rId138"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269 (</w:t>
      </w:r>
      <w:hyperlink r:id="rId139"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4EFB91E6" w14:textId="77777777" w:rsidR="00EB50D4" w:rsidRPr="00F30FC0" w:rsidRDefault="00EB50D4">
      <w:pPr>
        <w:spacing w:before="60" w:line="240" w:lineRule="auto"/>
        <w:ind w:right="1134"/>
        <w:rPr>
          <w:rFonts w:cs="Miriam" w:hint="cs"/>
          <w:vanish/>
          <w:sz w:val="14"/>
          <w:szCs w:val="16"/>
          <w:u w:val="single"/>
          <w:shd w:val="clear" w:color="auto" w:fill="FFFF99"/>
          <w:rtl/>
        </w:rPr>
      </w:pPr>
      <w:r w:rsidRPr="00F30FC0">
        <w:rPr>
          <w:rFonts w:cs="Miriam" w:hint="cs"/>
          <w:strike/>
          <w:vanish/>
          <w:sz w:val="14"/>
          <w:szCs w:val="16"/>
          <w:shd w:val="clear" w:color="auto" w:fill="FFFF99"/>
          <w:rtl/>
        </w:rPr>
        <w:t>סמכות השר להתקין ולהחיל תקנות</w:t>
      </w:r>
      <w:r w:rsidRPr="00F30FC0">
        <w:rPr>
          <w:rFonts w:cs="Miriam" w:hint="cs"/>
          <w:vanish/>
          <w:sz w:val="14"/>
          <w:szCs w:val="16"/>
          <w:shd w:val="clear" w:color="auto" w:fill="FFFF99"/>
          <w:rtl/>
        </w:rPr>
        <w:t xml:space="preserve"> </w:t>
      </w:r>
      <w:r w:rsidRPr="00F30FC0">
        <w:rPr>
          <w:rFonts w:cs="Miriam" w:hint="cs"/>
          <w:vanish/>
          <w:sz w:val="14"/>
          <w:szCs w:val="16"/>
          <w:u w:val="single"/>
          <w:shd w:val="clear" w:color="auto" w:fill="FFFF99"/>
          <w:rtl/>
        </w:rPr>
        <w:t>סמכות שר העבודה והרווחה</w:t>
      </w:r>
    </w:p>
    <w:p w14:paraId="24190404" w14:textId="77777777" w:rsidR="00EB50D4" w:rsidRPr="00F30FC0" w:rsidRDefault="00EB50D4">
      <w:pPr>
        <w:pStyle w:val="P00"/>
        <w:spacing w:before="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9.</w:t>
      </w:r>
      <w:r w:rsidRPr="00F30FC0">
        <w:rPr>
          <w:rStyle w:val="big-number"/>
          <w:rFonts w:cs="FrankRuehl"/>
          <w:vanish/>
          <w:sz w:val="22"/>
          <w:szCs w:val="22"/>
          <w:shd w:val="clear" w:color="auto" w:fill="FFFF99"/>
          <w:rtl/>
        </w:rPr>
        <w:tab/>
      </w:r>
      <w:r w:rsidRPr="00F30FC0">
        <w:rPr>
          <w:rStyle w:val="default"/>
          <w:rFonts w:cs="FrankRuehl"/>
          <w:vanish/>
          <w:sz w:val="22"/>
          <w:szCs w:val="22"/>
          <w:shd w:val="clear" w:color="auto" w:fill="FFFF99"/>
          <w:rtl/>
        </w:rPr>
        <w:t>שר</w:t>
      </w:r>
      <w:r w:rsidRPr="00F30FC0">
        <w:rPr>
          <w:rStyle w:val="default"/>
          <w:rFonts w:cs="FrankRuehl" w:hint="cs"/>
          <w:vanish/>
          <w:sz w:val="22"/>
          <w:szCs w:val="22"/>
          <w:shd w:val="clear" w:color="auto" w:fill="FFFF99"/>
          <w:rtl/>
        </w:rPr>
        <w:t xml:space="preserve"> העבודה רשאי </w:t>
      </w:r>
      <w:r w:rsidRPr="00F30FC0">
        <w:rPr>
          <w:rStyle w:val="default"/>
          <w:rFonts w:cs="FrankRuehl"/>
          <w:vanish/>
          <w:sz w:val="22"/>
          <w:szCs w:val="22"/>
          <w:shd w:val="clear" w:color="auto" w:fill="FFFF99"/>
          <w:rtl/>
        </w:rPr>
        <w:t>–</w:t>
      </w:r>
    </w:p>
    <w:p w14:paraId="6EBBD0A9" w14:textId="77777777" w:rsidR="00EB50D4" w:rsidRPr="00F30FC0" w:rsidRDefault="00EB50D4">
      <w:pPr>
        <w:tabs>
          <w:tab w:val="left" w:pos="624"/>
          <w:tab w:val="left" w:pos="1021"/>
          <w:tab w:val="left" w:pos="1474"/>
          <w:tab w:val="left" w:pos="1928"/>
          <w:tab w:val="left" w:pos="2381"/>
          <w:tab w:val="left" w:pos="2835"/>
        </w:tabs>
        <w:spacing w:line="240" w:lineRule="auto"/>
        <w:ind w:left="624" w:right="1134"/>
        <w:rPr>
          <w:rStyle w:val="default"/>
          <w:rFonts w:cs="FrankRuehl" w:hint="cs"/>
          <w:vanish/>
          <w:sz w:val="22"/>
          <w:szCs w:val="22"/>
          <w:shd w:val="clear" w:color="auto" w:fill="FFFF99"/>
          <w:rtl/>
        </w:rPr>
      </w:pPr>
      <w:r w:rsidRPr="00F30FC0">
        <w:rPr>
          <w:rStyle w:val="default"/>
          <w:rFonts w:cs="FrankRuehl"/>
          <w:vanish/>
          <w:sz w:val="22"/>
          <w:szCs w:val="22"/>
          <w:shd w:val="clear" w:color="auto" w:fill="FFFF99"/>
          <w:rtl/>
        </w:rPr>
        <w:t>(1)</w:t>
      </w:r>
      <w:r w:rsidRPr="00F30FC0">
        <w:rPr>
          <w:rStyle w:val="default"/>
          <w:rFonts w:cs="FrankRuehl"/>
          <w:vanish/>
          <w:sz w:val="22"/>
          <w:szCs w:val="22"/>
          <w:shd w:val="clear" w:color="auto" w:fill="FFFF99"/>
          <w:rtl/>
        </w:rPr>
        <w:tab/>
      </w:r>
      <w:r w:rsidRPr="00F30FC0">
        <w:rPr>
          <w:rStyle w:val="default"/>
          <w:rFonts w:cs="FrankRuehl" w:hint="cs"/>
          <w:vanish/>
          <w:sz w:val="22"/>
          <w:szCs w:val="22"/>
          <w:shd w:val="clear" w:color="auto" w:fill="FFFF99"/>
          <w:rtl/>
        </w:rPr>
        <w:t xml:space="preserve">להתקין תקנות, באישור ועדת העבודה של הכנסת, בכל הענינים הנובעים מהאמור בסעיפים 3 עד </w:t>
      </w:r>
      <w:r w:rsidRPr="00F30FC0">
        <w:rPr>
          <w:rStyle w:val="default"/>
          <w:rFonts w:cs="FrankRuehl" w:hint="cs"/>
          <w:strike/>
          <w:vanish/>
          <w:sz w:val="22"/>
          <w:szCs w:val="22"/>
          <w:shd w:val="clear" w:color="auto" w:fill="FFFF99"/>
          <w:rtl/>
        </w:rPr>
        <w:t>7</w:t>
      </w:r>
      <w:r w:rsidRPr="00F30FC0">
        <w:rPr>
          <w:rStyle w:val="default"/>
          <w:rFonts w:cs="FrankRuehl" w:hint="cs"/>
          <w:vanish/>
          <w:sz w:val="22"/>
          <w:szCs w:val="22"/>
          <w:shd w:val="clear" w:color="auto" w:fill="FFFF99"/>
          <w:rtl/>
        </w:rPr>
        <w:t xml:space="preserve"> </w:t>
      </w:r>
      <w:r w:rsidRPr="00F30FC0">
        <w:rPr>
          <w:rStyle w:val="default"/>
          <w:rFonts w:cs="FrankRuehl"/>
          <w:vanish/>
          <w:sz w:val="22"/>
          <w:szCs w:val="22"/>
          <w:shd w:val="clear" w:color="auto" w:fill="FFFF99"/>
          <w:rtl/>
        </w:rPr>
        <w:br/>
      </w:r>
      <w:r w:rsidRPr="00F30FC0">
        <w:rPr>
          <w:rStyle w:val="default"/>
          <w:rFonts w:cs="FrankRuehl" w:hint="cs"/>
          <w:vanish/>
          <w:sz w:val="22"/>
          <w:szCs w:val="22"/>
          <w:u w:val="single"/>
          <w:shd w:val="clear" w:color="auto" w:fill="FFFF99"/>
          <w:rtl/>
        </w:rPr>
        <w:t>7א</w:t>
      </w:r>
      <w:r w:rsidRPr="00F30FC0">
        <w:rPr>
          <w:rStyle w:val="default"/>
          <w:rFonts w:cs="FrankRuehl" w:hint="cs"/>
          <w:vanish/>
          <w:sz w:val="22"/>
          <w:szCs w:val="22"/>
          <w:shd w:val="clear" w:color="auto" w:fill="FFFF99"/>
          <w:rtl/>
        </w:rPr>
        <w:t>, לרבות תקנות בדבר מתן מילוות וערבויות לשם יצירות מקורות פרנסה או לביסוסם או לצרכי דיור ושיכון לנפגע או לבני משפחתו ואופן סילוק המלוות האלה;</w:t>
      </w:r>
    </w:p>
    <w:p w14:paraId="3640E0FA" w14:textId="77777777" w:rsidR="00EB50D4" w:rsidRPr="00F30FC0" w:rsidRDefault="00EB50D4">
      <w:pPr>
        <w:tabs>
          <w:tab w:val="left" w:pos="624"/>
          <w:tab w:val="left" w:pos="1021"/>
          <w:tab w:val="left" w:pos="1474"/>
          <w:tab w:val="left" w:pos="1928"/>
          <w:tab w:val="left" w:pos="2381"/>
          <w:tab w:val="left" w:pos="2835"/>
        </w:tabs>
        <w:spacing w:line="240" w:lineRule="auto"/>
        <w:ind w:left="624" w:right="1134"/>
        <w:rPr>
          <w:rStyle w:val="default"/>
          <w:rFonts w:cs="FrankRuehl" w:hint="cs"/>
          <w:vanish/>
          <w:sz w:val="22"/>
          <w:szCs w:val="22"/>
          <w:shd w:val="clear" w:color="auto" w:fill="FFFF99"/>
          <w:rtl/>
        </w:rPr>
      </w:pPr>
      <w:r w:rsidRPr="00F30FC0">
        <w:rPr>
          <w:rStyle w:val="default"/>
          <w:rFonts w:cs="FrankRuehl" w:hint="cs"/>
          <w:vanish/>
          <w:sz w:val="22"/>
          <w:szCs w:val="22"/>
          <w:u w:val="single"/>
          <w:shd w:val="clear" w:color="auto" w:fill="FFFF99"/>
          <w:rtl/>
        </w:rPr>
        <w:t xml:space="preserve">(2) </w:t>
      </w:r>
      <w:r w:rsidRPr="00F30FC0">
        <w:rPr>
          <w:rStyle w:val="default"/>
          <w:rFonts w:cs="FrankRuehl" w:hint="cs"/>
          <w:vanish/>
          <w:sz w:val="22"/>
          <w:szCs w:val="22"/>
          <w:u w:val="single"/>
          <w:shd w:val="clear" w:color="auto" w:fill="FFFF99"/>
          <w:rtl/>
        </w:rPr>
        <w:tab/>
        <w:t>לקבוע בצו, באישור ועדת העבודה והרווחה של הכנסת, כי סעיפים שנוספו לחוק הנכים או לחוק משפחות חיילים לאחרת תחילתו של חוק התגמולים לנפגעי פעולות איבה (תיקון מס' 7), התשמ"ב-1982, יחולו, בשינויים המחוייבים, על נפגעים או בני משפחותיהם</w:t>
      </w:r>
      <w:r w:rsidRPr="00F30FC0">
        <w:rPr>
          <w:rStyle w:val="default"/>
          <w:rFonts w:cs="FrankRuehl" w:hint="cs"/>
          <w:vanish/>
          <w:sz w:val="22"/>
          <w:szCs w:val="22"/>
          <w:shd w:val="clear" w:color="auto" w:fill="FFFF99"/>
          <w:rtl/>
        </w:rPr>
        <w:t xml:space="preserve">. </w:t>
      </w:r>
    </w:p>
    <w:p w14:paraId="72039AC7" w14:textId="77777777" w:rsidR="00EB50D4" w:rsidRPr="00F30FC0" w:rsidRDefault="00EB50D4">
      <w:pPr>
        <w:tabs>
          <w:tab w:val="left" w:pos="624"/>
          <w:tab w:val="left" w:pos="1021"/>
          <w:tab w:val="left" w:pos="1474"/>
          <w:tab w:val="left" w:pos="1928"/>
          <w:tab w:val="left" w:pos="2381"/>
          <w:tab w:val="left" w:pos="2835"/>
        </w:tabs>
        <w:spacing w:line="240" w:lineRule="auto"/>
        <w:ind w:left="624" w:right="1134"/>
        <w:rPr>
          <w:rStyle w:val="default"/>
          <w:rFonts w:cs="FrankRuehl" w:hint="cs"/>
          <w:vanish/>
          <w:sz w:val="22"/>
          <w:szCs w:val="22"/>
          <w:shd w:val="clear" w:color="auto" w:fill="FFFF99"/>
          <w:rtl/>
        </w:rPr>
      </w:pPr>
      <w:r w:rsidRPr="00F30FC0">
        <w:rPr>
          <w:rStyle w:val="default"/>
          <w:rFonts w:cs="FrankRuehl" w:hint="cs"/>
          <w:strike/>
          <w:vanish/>
          <w:sz w:val="22"/>
          <w:szCs w:val="22"/>
          <w:shd w:val="clear" w:color="auto" w:fill="FFFF99"/>
          <w:rtl/>
        </w:rPr>
        <w:t>(2)</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(3)</w:t>
      </w:r>
      <w:r w:rsidRPr="00F30FC0">
        <w:rPr>
          <w:rStyle w:val="default"/>
          <w:rFonts w:cs="FrankRuehl" w:hint="cs"/>
          <w:vanish/>
          <w:sz w:val="22"/>
          <w:szCs w:val="22"/>
          <w:shd w:val="clear" w:color="auto" w:fill="FFFF99"/>
          <w:rtl/>
        </w:rPr>
        <w:t xml:space="preserve"> להחיל בצו, לאחר התייעצות עם ועדת העבודה של הכנסת, את התקנות לפי חוק הנכים לרבות ההוראות שבפרק חמישי לתקנות הנכים (טיפול רפואי), תשי"ד-1954, או חוק משפחות החיילים, כולן או מקצתן, והכל בשינויים המחוייבים - על נפגעים או בני משפחותיהם. </w:t>
      </w:r>
    </w:p>
    <w:p w14:paraId="0F55BAD5" w14:textId="77777777" w:rsidR="00EB50D4" w:rsidRPr="00F30FC0" w:rsidRDefault="00EB50D4">
      <w:pPr>
        <w:spacing w:line="240" w:lineRule="auto"/>
        <w:ind w:right="1134"/>
        <w:rPr>
          <w:rFonts w:cs="FrankRuehl" w:hint="cs"/>
          <w:vanish/>
          <w:sz w:val="18"/>
          <w:szCs w:val="20"/>
          <w:shd w:val="clear" w:color="auto" w:fill="FFFF99"/>
          <w:rtl/>
        </w:rPr>
      </w:pPr>
    </w:p>
    <w:p w14:paraId="66ED3EA4" w14:textId="77777777" w:rsidR="00EB50D4" w:rsidRPr="00F30FC0" w:rsidRDefault="00EB50D4">
      <w:pPr>
        <w:spacing w:line="240" w:lineRule="auto"/>
        <w:ind w:left="624" w:right="1134"/>
        <w:rPr>
          <w:rFonts w:cs="FrankRuehl" w:hint="cs"/>
          <w:vanish/>
          <w:sz w:val="18"/>
          <w:szCs w:val="20"/>
          <w:shd w:val="clear" w:color="auto" w:fill="FFFF99"/>
          <w:rtl/>
        </w:rPr>
      </w:pPr>
      <w:r w:rsidRPr="00F30FC0">
        <w:rPr>
          <w:rFonts w:cs="FrankRuehl" w:hint="cs"/>
          <w:vanish/>
          <w:color w:val="FF0000"/>
          <w:sz w:val="18"/>
          <w:szCs w:val="20"/>
          <w:shd w:val="clear" w:color="auto" w:fill="FFFF99"/>
          <w:rtl/>
        </w:rPr>
        <w:t>מיום 23.6.1988</w:t>
      </w:r>
    </w:p>
    <w:p w14:paraId="3688FB6F" w14:textId="77777777" w:rsidR="00EB50D4" w:rsidRPr="00F30FC0" w:rsidRDefault="00EB50D4">
      <w:pPr>
        <w:spacing w:line="240" w:lineRule="auto"/>
        <w:ind w:left="624"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8</w:t>
      </w:r>
    </w:p>
    <w:p w14:paraId="4022B3B5" w14:textId="77777777" w:rsidR="00EB50D4" w:rsidRPr="00F30FC0" w:rsidRDefault="00EB50D4">
      <w:pPr>
        <w:spacing w:line="240" w:lineRule="auto"/>
        <w:ind w:left="624" w:right="1134"/>
        <w:rPr>
          <w:rFonts w:cs="FrankRuehl" w:hint="cs"/>
          <w:vanish/>
          <w:sz w:val="18"/>
          <w:szCs w:val="20"/>
          <w:shd w:val="clear" w:color="auto" w:fill="FFFF99"/>
          <w:rtl/>
        </w:rPr>
      </w:pPr>
      <w:hyperlink r:id="rId140" w:history="1">
        <w:r w:rsidRPr="00F30FC0">
          <w:rPr>
            <w:rStyle w:val="Hyperlink"/>
            <w:rFonts w:cs="FrankRuehl" w:hint="cs"/>
            <w:vanish/>
            <w:sz w:val="18"/>
            <w:szCs w:val="20"/>
            <w:shd w:val="clear" w:color="auto" w:fill="FFFF99"/>
            <w:rtl/>
          </w:rPr>
          <w:t>ס"ח תשמ"ח מס' 1253</w:t>
        </w:r>
      </w:hyperlink>
      <w:r w:rsidRPr="00F30FC0">
        <w:rPr>
          <w:rFonts w:cs="FrankRuehl" w:hint="cs"/>
          <w:vanish/>
          <w:sz w:val="18"/>
          <w:szCs w:val="20"/>
          <w:shd w:val="clear" w:color="auto" w:fill="FFFF99"/>
          <w:rtl/>
        </w:rPr>
        <w:t xml:space="preserve"> מיום 23.6.1988 עמ' 102 (</w:t>
      </w:r>
      <w:hyperlink r:id="rId141" w:history="1">
        <w:r w:rsidRPr="00F30FC0">
          <w:rPr>
            <w:rStyle w:val="Hyperlink"/>
            <w:rFonts w:cs="FrankRuehl" w:hint="cs"/>
            <w:vanish/>
            <w:sz w:val="18"/>
            <w:szCs w:val="20"/>
            <w:shd w:val="clear" w:color="auto" w:fill="FFFF99"/>
            <w:rtl/>
          </w:rPr>
          <w:t>ה"ח 1848</w:t>
        </w:r>
      </w:hyperlink>
      <w:r w:rsidRPr="00F30FC0">
        <w:rPr>
          <w:rFonts w:cs="FrankRuehl" w:hint="cs"/>
          <w:vanish/>
          <w:sz w:val="18"/>
          <w:szCs w:val="20"/>
          <w:shd w:val="clear" w:color="auto" w:fill="FFFF99"/>
          <w:rtl/>
        </w:rPr>
        <w:t>)</w:t>
      </w:r>
    </w:p>
    <w:p w14:paraId="0E54ED31" w14:textId="77777777" w:rsidR="00EB50D4" w:rsidRPr="00F30FC0" w:rsidRDefault="00EB50D4">
      <w:pPr>
        <w:tabs>
          <w:tab w:val="left" w:pos="624"/>
          <w:tab w:val="left" w:pos="1021"/>
          <w:tab w:val="left" w:pos="1474"/>
          <w:tab w:val="left" w:pos="1928"/>
          <w:tab w:val="left" w:pos="2381"/>
          <w:tab w:val="left" w:pos="2835"/>
        </w:tabs>
        <w:spacing w:before="60" w:line="240" w:lineRule="auto"/>
        <w:ind w:left="624" w:right="1134"/>
        <w:rPr>
          <w:rStyle w:val="default"/>
          <w:rFonts w:cs="FrankRuehl" w:hint="cs"/>
          <w:vanish/>
          <w:sz w:val="22"/>
          <w:szCs w:val="22"/>
          <w:shd w:val="clear" w:color="auto" w:fill="FFFF99"/>
          <w:rtl/>
        </w:rPr>
      </w:pPr>
      <w:r w:rsidRPr="00F30FC0">
        <w:rPr>
          <w:rStyle w:val="default"/>
          <w:rFonts w:cs="FrankRuehl"/>
          <w:vanish/>
          <w:sz w:val="22"/>
          <w:szCs w:val="22"/>
          <w:shd w:val="clear" w:color="auto" w:fill="FFFF99"/>
          <w:rtl/>
        </w:rPr>
        <w:t>(1)</w:t>
      </w:r>
      <w:r w:rsidRPr="00F30FC0">
        <w:rPr>
          <w:rStyle w:val="default"/>
          <w:rFonts w:cs="FrankRuehl"/>
          <w:vanish/>
          <w:sz w:val="22"/>
          <w:szCs w:val="22"/>
          <w:shd w:val="clear" w:color="auto" w:fill="FFFF99"/>
          <w:rtl/>
        </w:rPr>
        <w:tab/>
      </w:r>
      <w:r w:rsidRPr="00F30FC0">
        <w:rPr>
          <w:rStyle w:val="default"/>
          <w:rFonts w:cs="FrankRuehl" w:hint="cs"/>
          <w:vanish/>
          <w:sz w:val="22"/>
          <w:szCs w:val="22"/>
          <w:shd w:val="clear" w:color="auto" w:fill="FFFF99"/>
          <w:rtl/>
        </w:rPr>
        <w:t xml:space="preserve">להתקין תקנות, באישור ועדת העבודה של הכנסת, בכל הענינים הנובעים מהאמור בסעיפים 3 </w:t>
      </w:r>
      <w:r w:rsidRPr="00F30FC0">
        <w:rPr>
          <w:rStyle w:val="default"/>
          <w:rFonts w:cs="FrankRuehl" w:hint="cs"/>
          <w:strike/>
          <w:vanish/>
          <w:sz w:val="22"/>
          <w:szCs w:val="22"/>
          <w:shd w:val="clear" w:color="auto" w:fill="FFFF99"/>
          <w:rtl/>
        </w:rPr>
        <w:t>עד 7א</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עד 7</w:t>
      </w:r>
      <w:r w:rsidRPr="00F30FC0">
        <w:rPr>
          <w:rStyle w:val="default"/>
          <w:rFonts w:cs="FrankRuehl" w:hint="cs"/>
          <w:vanish/>
          <w:sz w:val="22"/>
          <w:szCs w:val="22"/>
          <w:shd w:val="clear" w:color="auto" w:fill="FFFF99"/>
          <w:rtl/>
        </w:rPr>
        <w:t>, לרבות תקנות בדבר מתן מילוות וערבויות לשם יצירות מקורות פרנסה או לביסוסם או לצרכי דיור ושיכון לנפגע או לבני משפחתו ואופן סילוק המלוות האלה;</w:t>
      </w:r>
    </w:p>
    <w:p w14:paraId="6B1C1A62" w14:textId="77777777" w:rsidR="00EB50D4" w:rsidRPr="00F30FC0" w:rsidRDefault="00EB50D4">
      <w:pPr>
        <w:spacing w:line="240" w:lineRule="auto"/>
        <w:ind w:right="1134"/>
        <w:rPr>
          <w:rFonts w:cs="FrankRuehl" w:hint="cs"/>
          <w:vanish/>
          <w:sz w:val="18"/>
          <w:szCs w:val="20"/>
          <w:shd w:val="clear" w:color="auto" w:fill="FFFF99"/>
          <w:rtl/>
        </w:rPr>
      </w:pPr>
    </w:p>
    <w:p w14:paraId="302D1A8A"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vanish/>
          <w:color w:val="FF0000"/>
          <w:sz w:val="18"/>
          <w:szCs w:val="20"/>
          <w:shd w:val="clear" w:color="auto" w:fill="FFFF99"/>
          <w:rtl/>
        </w:rPr>
        <w:t>מיום 20.3.1997</w:t>
      </w:r>
    </w:p>
    <w:p w14:paraId="4D5FDA34"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13</w:t>
      </w:r>
    </w:p>
    <w:p w14:paraId="7142CDF6" w14:textId="77777777" w:rsidR="00EB50D4" w:rsidRPr="00F30FC0" w:rsidRDefault="00EB50D4">
      <w:pPr>
        <w:spacing w:line="240" w:lineRule="auto"/>
        <w:ind w:right="1134"/>
        <w:rPr>
          <w:rFonts w:cs="FrankRuehl" w:hint="cs"/>
          <w:vanish/>
          <w:sz w:val="18"/>
          <w:szCs w:val="20"/>
          <w:shd w:val="clear" w:color="auto" w:fill="FFFF99"/>
          <w:rtl/>
        </w:rPr>
      </w:pPr>
      <w:hyperlink r:id="rId142" w:history="1">
        <w:r w:rsidRPr="00F30FC0">
          <w:rPr>
            <w:rStyle w:val="Hyperlink"/>
            <w:rFonts w:cs="FrankRuehl" w:hint="cs"/>
            <w:vanish/>
            <w:sz w:val="18"/>
            <w:szCs w:val="20"/>
            <w:shd w:val="clear" w:color="auto" w:fill="FFFF99"/>
            <w:rtl/>
          </w:rPr>
          <w:t>ס"ח תשנ"ז מס' 1617</w:t>
        </w:r>
      </w:hyperlink>
      <w:r w:rsidRPr="00F30FC0">
        <w:rPr>
          <w:rFonts w:cs="FrankRuehl" w:hint="cs"/>
          <w:vanish/>
          <w:sz w:val="18"/>
          <w:szCs w:val="20"/>
          <w:shd w:val="clear" w:color="auto" w:fill="FFFF99"/>
          <w:rtl/>
        </w:rPr>
        <w:t xml:space="preserve"> מיום 20.3.1997 עמ' 91 (</w:t>
      </w:r>
      <w:hyperlink r:id="rId143" w:history="1">
        <w:r w:rsidRPr="00F30FC0">
          <w:rPr>
            <w:rStyle w:val="Hyperlink"/>
            <w:rFonts w:cs="FrankRuehl" w:hint="cs"/>
            <w:vanish/>
            <w:sz w:val="18"/>
            <w:szCs w:val="20"/>
            <w:shd w:val="clear" w:color="auto" w:fill="FFFF99"/>
            <w:rtl/>
          </w:rPr>
          <w:t>ה"ח 2573</w:t>
        </w:r>
      </w:hyperlink>
      <w:r w:rsidRPr="00F30FC0">
        <w:rPr>
          <w:rFonts w:cs="FrankRuehl" w:hint="cs"/>
          <w:vanish/>
          <w:sz w:val="18"/>
          <w:szCs w:val="20"/>
          <w:shd w:val="clear" w:color="auto" w:fill="FFFF99"/>
          <w:rtl/>
        </w:rPr>
        <w:t>)</w:t>
      </w:r>
    </w:p>
    <w:p w14:paraId="2AE444BD" w14:textId="77777777" w:rsidR="00EB50D4" w:rsidRPr="00F30FC0" w:rsidRDefault="00EB50D4">
      <w:pPr>
        <w:pStyle w:val="P0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9.</w:t>
      </w:r>
      <w:r w:rsidRPr="00F30FC0">
        <w:rPr>
          <w:rStyle w:val="big-number"/>
          <w:rFonts w:cs="FrankRuehl"/>
          <w:vanish/>
          <w:sz w:val="22"/>
          <w:szCs w:val="22"/>
          <w:shd w:val="clear" w:color="auto" w:fill="FFFF99"/>
          <w:rtl/>
        </w:rPr>
        <w:tab/>
      </w:r>
      <w:r w:rsidRPr="00F30FC0">
        <w:rPr>
          <w:rStyle w:val="default"/>
          <w:rFonts w:cs="FrankRuehl"/>
          <w:vanish/>
          <w:sz w:val="22"/>
          <w:szCs w:val="22"/>
          <w:shd w:val="clear" w:color="auto" w:fill="FFFF99"/>
          <w:rtl/>
        </w:rPr>
        <w:t>שר</w:t>
      </w:r>
      <w:r w:rsidRPr="00F30FC0">
        <w:rPr>
          <w:rStyle w:val="default"/>
          <w:rFonts w:cs="FrankRuehl" w:hint="cs"/>
          <w:vanish/>
          <w:sz w:val="22"/>
          <w:szCs w:val="22"/>
          <w:shd w:val="clear" w:color="auto" w:fill="FFFF99"/>
          <w:rtl/>
        </w:rPr>
        <w:t xml:space="preserve"> העבודה </w:t>
      </w:r>
      <w:r w:rsidRPr="00F30FC0">
        <w:rPr>
          <w:rStyle w:val="default"/>
          <w:rFonts w:cs="FrankRuehl" w:hint="cs"/>
          <w:vanish/>
          <w:sz w:val="22"/>
          <w:szCs w:val="22"/>
          <w:u w:val="single"/>
          <w:shd w:val="clear" w:color="auto" w:fill="FFFF99"/>
          <w:rtl/>
        </w:rPr>
        <w:t>והרווחה</w:t>
      </w:r>
      <w:r w:rsidRPr="00F30FC0">
        <w:rPr>
          <w:rStyle w:val="default"/>
          <w:rFonts w:cs="FrankRuehl" w:hint="cs"/>
          <w:vanish/>
          <w:sz w:val="22"/>
          <w:szCs w:val="22"/>
          <w:shd w:val="clear" w:color="auto" w:fill="FFFF99"/>
          <w:rtl/>
        </w:rPr>
        <w:t xml:space="preserve"> רשאי </w:t>
      </w:r>
      <w:r w:rsidRPr="00F30FC0">
        <w:rPr>
          <w:rStyle w:val="default"/>
          <w:rFonts w:cs="FrankRuehl"/>
          <w:vanish/>
          <w:sz w:val="22"/>
          <w:szCs w:val="22"/>
          <w:shd w:val="clear" w:color="auto" w:fill="FFFF99"/>
          <w:rtl/>
        </w:rPr>
        <w:t>–</w:t>
      </w:r>
    </w:p>
    <w:p w14:paraId="122DCF92" w14:textId="77777777" w:rsidR="00EB50D4" w:rsidRPr="00F30FC0" w:rsidRDefault="00EB50D4">
      <w:pPr>
        <w:tabs>
          <w:tab w:val="left" w:pos="624"/>
          <w:tab w:val="left" w:pos="1021"/>
          <w:tab w:val="left" w:pos="1474"/>
          <w:tab w:val="left" w:pos="1928"/>
          <w:tab w:val="left" w:pos="2381"/>
          <w:tab w:val="left" w:pos="2835"/>
        </w:tabs>
        <w:spacing w:line="240" w:lineRule="auto"/>
        <w:ind w:left="624" w:right="1134"/>
        <w:rPr>
          <w:rStyle w:val="default"/>
          <w:rFonts w:cs="FrankRuehl" w:hint="cs"/>
          <w:vanish/>
          <w:sz w:val="22"/>
          <w:szCs w:val="22"/>
          <w:shd w:val="clear" w:color="auto" w:fill="FFFF99"/>
          <w:rtl/>
        </w:rPr>
      </w:pPr>
      <w:r w:rsidRPr="00F30FC0">
        <w:rPr>
          <w:rStyle w:val="default"/>
          <w:rFonts w:cs="FrankRuehl"/>
          <w:vanish/>
          <w:sz w:val="22"/>
          <w:szCs w:val="22"/>
          <w:shd w:val="clear" w:color="auto" w:fill="FFFF99"/>
          <w:rtl/>
        </w:rPr>
        <w:t>(1)</w:t>
      </w:r>
      <w:r w:rsidRPr="00F30FC0">
        <w:rPr>
          <w:rStyle w:val="default"/>
          <w:rFonts w:cs="FrankRuehl"/>
          <w:vanish/>
          <w:sz w:val="22"/>
          <w:szCs w:val="22"/>
          <w:shd w:val="clear" w:color="auto" w:fill="FFFF99"/>
          <w:rtl/>
        </w:rPr>
        <w:tab/>
      </w:r>
      <w:r w:rsidRPr="00F30FC0">
        <w:rPr>
          <w:rStyle w:val="default"/>
          <w:rFonts w:cs="FrankRuehl" w:hint="cs"/>
          <w:vanish/>
          <w:sz w:val="22"/>
          <w:szCs w:val="22"/>
          <w:shd w:val="clear" w:color="auto" w:fill="FFFF99"/>
          <w:rtl/>
        </w:rPr>
        <w:t xml:space="preserve">להתקין תקנות, באישור ועדת העבודה </w:t>
      </w:r>
      <w:r w:rsidRPr="00F30FC0">
        <w:rPr>
          <w:rStyle w:val="default"/>
          <w:rFonts w:cs="FrankRuehl" w:hint="cs"/>
          <w:vanish/>
          <w:sz w:val="22"/>
          <w:szCs w:val="22"/>
          <w:u w:val="single"/>
          <w:shd w:val="clear" w:color="auto" w:fill="FFFF99"/>
          <w:rtl/>
        </w:rPr>
        <w:t>והרווחה</w:t>
      </w:r>
      <w:r w:rsidRPr="00F30FC0">
        <w:rPr>
          <w:rStyle w:val="default"/>
          <w:rFonts w:cs="FrankRuehl" w:hint="cs"/>
          <w:vanish/>
          <w:sz w:val="22"/>
          <w:szCs w:val="22"/>
          <w:shd w:val="clear" w:color="auto" w:fill="FFFF99"/>
          <w:rtl/>
        </w:rPr>
        <w:t xml:space="preserve"> של הכנסת, בכל הענינים הנובעים מהאמור בסעיפים 3 עד 7, לרבות תקנות בדבר מתן מילוות וערבויות לשם יצירות מקורות פרנסה או לביסוסם או לצרכי דיור ושיכון לנפגע או לבני משפחתו ואופן סילוק המלוות האלה;</w:t>
      </w:r>
    </w:p>
    <w:p w14:paraId="0280BD67" w14:textId="77777777" w:rsidR="00EB50D4" w:rsidRPr="00F30FC0" w:rsidRDefault="00EB50D4">
      <w:pPr>
        <w:tabs>
          <w:tab w:val="left" w:pos="624"/>
          <w:tab w:val="left" w:pos="1021"/>
          <w:tab w:val="left" w:pos="1474"/>
          <w:tab w:val="left" w:pos="1928"/>
          <w:tab w:val="left" w:pos="2381"/>
          <w:tab w:val="left" w:pos="2835"/>
        </w:tabs>
        <w:spacing w:line="240" w:lineRule="auto"/>
        <w:ind w:left="624"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 xml:space="preserve"> (2) </w:t>
      </w:r>
      <w:r w:rsidRPr="00F30FC0">
        <w:rPr>
          <w:rStyle w:val="default"/>
          <w:rFonts w:cs="FrankRuehl" w:hint="cs"/>
          <w:vanish/>
          <w:sz w:val="22"/>
          <w:szCs w:val="22"/>
          <w:shd w:val="clear" w:color="auto" w:fill="FFFF99"/>
          <w:rtl/>
        </w:rPr>
        <w:tab/>
        <w:t xml:space="preserve">לקבוע בצו, באישור ועדת העבודה והרווחה של הכנסת, כי סעיפים שנוספו לחוק הנכים או לחוק משפחות חיילים לאחרת תחילתו של חוק התגמולים לנפגעי פעולות איבה (תיקון מס' 7), התשמ"ב-1982, יחולו, בשינויים המחוייבים, על נפגעים או בני משפחותיהם. </w:t>
      </w:r>
    </w:p>
    <w:p w14:paraId="1FEED616" w14:textId="77777777" w:rsidR="00EB50D4" w:rsidRPr="00F30FC0" w:rsidRDefault="00EB50D4">
      <w:pPr>
        <w:tabs>
          <w:tab w:val="left" w:pos="624"/>
          <w:tab w:val="left" w:pos="1021"/>
          <w:tab w:val="left" w:pos="1474"/>
          <w:tab w:val="left" w:pos="1928"/>
          <w:tab w:val="left" w:pos="2381"/>
          <w:tab w:val="left" w:pos="2835"/>
        </w:tabs>
        <w:spacing w:line="240" w:lineRule="auto"/>
        <w:ind w:left="624"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(3)</w:t>
      </w:r>
      <w:r w:rsidRPr="00F30FC0">
        <w:rPr>
          <w:rStyle w:val="default"/>
          <w:rFonts w:cs="FrankRuehl" w:hint="cs"/>
          <w:vanish/>
          <w:sz w:val="22"/>
          <w:szCs w:val="22"/>
          <w:shd w:val="clear" w:color="auto" w:fill="FFFF99"/>
          <w:rtl/>
        </w:rPr>
        <w:tab/>
        <w:t xml:space="preserve">להחיל בצו, לאחר התייעצות עם ועדת העבודה </w:t>
      </w:r>
      <w:r w:rsidRPr="00F30FC0">
        <w:rPr>
          <w:rStyle w:val="default"/>
          <w:rFonts w:cs="FrankRuehl" w:hint="cs"/>
          <w:vanish/>
          <w:sz w:val="22"/>
          <w:szCs w:val="22"/>
          <w:u w:val="single"/>
          <w:shd w:val="clear" w:color="auto" w:fill="FFFF99"/>
          <w:rtl/>
        </w:rPr>
        <w:t>והרווחה</w:t>
      </w:r>
      <w:r w:rsidRPr="00F30FC0">
        <w:rPr>
          <w:rStyle w:val="default"/>
          <w:rFonts w:cs="FrankRuehl" w:hint="cs"/>
          <w:vanish/>
          <w:sz w:val="22"/>
          <w:szCs w:val="22"/>
          <w:shd w:val="clear" w:color="auto" w:fill="FFFF99"/>
          <w:rtl/>
        </w:rPr>
        <w:t xml:space="preserve"> של הכנסת, את התקנות לפי חוק הנכים לרבות ההוראות שבפרק חמישי לתקנות הנכים (טיפול רפואי), תשי"ד-1954, או חוק משפחות החיילים, כולן או מקצתן, והכל בשינויים המחוייבי</w:t>
      </w:r>
      <w:r w:rsidR="00C30908" w:rsidRPr="00F30FC0">
        <w:rPr>
          <w:rStyle w:val="default"/>
          <w:rFonts w:cs="FrankRuehl" w:hint="cs"/>
          <w:vanish/>
          <w:sz w:val="22"/>
          <w:szCs w:val="22"/>
          <w:shd w:val="clear" w:color="auto" w:fill="FFFF99"/>
          <w:rtl/>
        </w:rPr>
        <w:t>ם - על נפגעים או בני משפחותיהם.</w:t>
      </w:r>
    </w:p>
    <w:p w14:paraId="2897D047" w14:textId="77777777" w:rsidR="00C30908" w:rsidRPr="00F30FC0" w:rsidRDefault="00C30908" w:rsidP="00C30908">
      <w:pPr>
        <w:spacing w:line="240" w:lineRule="auto"/>
        <w:ind w:left="624" w:right="1134"/>
        <w:rPr>
          <w:rFonts w:cs="FrankRuehl" w:hint="cs"/>
          <w:vanish/>
          <w:sz w:val="18"/>
          <w:szCs w:val="20"/>
          <w:shd w:val="clear" w:color="auto" w:fill="FFFF99"/>
          <w:rtl/>
        </w:rPr>
      </w:pPr>
    </w:p>
    <w:p w14:paraId="631E0CCE" w14:textId="77777777" w:rsidR="00C30908" w:rsidRPr="00F30FC0" w:rsidRDefault="00C30908" w:rsidP="00C30908">
      <w:pPr>
        <w:spacing w:line="240" w:lineRule="auto"/>
        <w:ind w:left="624"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1.12.2008</w:t>
      </w:r>
    </w:p>
    <w:p w14:paraId="12DE32F3" w14:textId="77777777" w:rsidR="00C30908" w:rsidRPr="00F30FC0" w:rsidRDefault="00C30908" w:rsidP="00C30908">
      <w:pPr>
        <w:spacing w:line="240" w:lineRule="auto"/>
        <w:ind w:left="624"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25</w:t>
      </w:r>
    </w:p>
    <w:p w14:paraId="71554E45" w14:textId="77777777" w:rsidR="00C30908" w:rsidRPr="00F30FC0" w:rsidRDefault="00C30908" w:rsidP="00C30908">
      <w:pPr>
        <w:spacing w:line="240" w:lineRule="auto"/>
        <w:ind w:left="624" w:right="1134"/>
        <w:rPr>
          <w:rFonts w:cs="FrankRuehl" w:hint="cs"/>
          <w:vanish/>
          <w:sz w:val="18"/>
          <w:szCs w:val="20"/>
          <w:shd w:val="clear" w:color="auto" w:fill="FFFF99"/>
          <w:rtl/>
        </w:rPr>
      </w:pPr>
      <w:hyperlink r:id="rId144" w:history="1">
        <w:r w:rsidRPr="00F30FC0">
          <w:rPr>
            <w:rStyle w:val="Hyperlink"/>
            <w:rFonts w:cs="FrankRuehl" w:hint="cs"/>
            <w:vanish/>
            <w:sz w:val="18"/>
            <w:szCs w:val="20"/>
            <w:shd w:val="clear" w:color="auto" w:fill="FFFF99"/>
            <w:rtl/>
          </w:rPr>
          <w:t>ס"ח תשס"ט מס' 2187</w:t>
        </w:r>
      </w:hyperlink>
      <w:r w:rsidRPr="00F30FC0">
        <w:rPr>
          <w:rFonts w:cs="FrankRuehl" w:hint="cs"/>
          <w:vanish/>
          <w:sz w:val="18"/>
          <w:szCs w:val="20"/>
          <w:shd w:val="clear" w:color="auto" w:fill="FFFF99"/>
          <w:rtl/>
        </w:rPr>
        <w:t xml:space="preserve"> מיום 12.11.2008 עמ' 39 (</w:t>
      </w:r>
      <w:hyperlink r:id="rId145" w:history="1">
        <w:r w:rsidRPr="00F30FC0">
          <w:rPr>
            <w:rStyle w:val="Hyperlink"/>
            <w:rFonts w:cs="FrankRuehl" w:hint="cs"/>
            <w:vanish/>
            <w:sz w:val="18"/>
            <w:szCs w:val="20"/>
            <w:shd w:val="clear" w:color="auto" w:fill="FFFF99"/>
            <w:rtl/>
          </w:rPr>
          <w:t>ה"ח 262</w:t>
        </w:r>
      </w:hyperlink>
      <w:r w:rsidRPr="00F30FC0">
        <w:rPr>
          <w:rFonts w:cs="FrankRuehl" w:hint="cs"/>
          <w:vanish/>
          <w:sz w:val="18"/>
          <w:szCs w:val="20"/>
          <w:shd w:val="clear" w:color="auto" w:fill="FFFF99"/>
          <w:rtl/>
        </w:rPr>
        <w:t>)</w:t>
      </w:r>
    </w:p>
    <w:p w14:paraId="70A89D88" w14:textId="77777777" w:rsidR="00C30908" w:rsidRPr="00C30908" w:rsidRDefault="00C30908" w:rsidP="00C30908">
      <w:pPr>
        <w:tabs>
          <w:tab w:val="left" w:pos="624"/>
          <w:tab w:val="left" w:pos="1021"/>
          <w:tab w:val="left" w:pos="1474"/>
          <w:tab w:val="left" w:pos="1928"/>
          <w:tab w:val="left" w:pos="2381"/>
          <w:tab w:val="left" w:pos="2835"/>
        </w:tabs>
        <w:spacing w:before="60" w:line="240" w:lineRule="auto"/>
        <w:ind w:left="624" w:right="1134"/>
        <w:rPr>
          <w:rStyle w:val="default"/>
          <w:rFonts w:cs="FrankRuehl" w:hint="cs"/>
          <w:sz w:val="2"/>
          <w:szCs w:val="2"/>
          <w:shd w:val="clear" w:color="auto" w:fill="FFFF99"/>
          <w:rtl/>
        </w:rPr>
      </w:pPr>
      <w:r w:rsidRPr="00F30FC0">
        <w:rPr>
          <w:rStyle w:val="default"/>
          <w:rFonts w:cs="FrankRuehl"/>
          <w:vanish/>
          <w:sz w:val="22"/>
          <w:szCs w:val="22"/>
          <w:shd w:val="clear" w:color="auto" w:fill="FFFF99"/>
          <w:rtl/>
        </w:rPr>
        <w:t>(1)</w:t>
      </w:r>
      <w:r w:rsidRPr="00F30FC0">
        <w:rPr>
          <w:rStyle w:val="default"/>
          <w:rFonts w:cs="FrankRuehl"/>
          <w:vanish/>
          <w:sz w:val="22"/>
          <w:szCs w:val="22"/>
          <w:shd w:val="clear" w:color="auto" w:fill="FFFF99"/>
          <w:rtl/>
        </w:rPr>
        <w:tab/>
      </w:r>
      <w:r w:rsidRPr="00F30FC0">
        <w:rPr>
          <w:rStyle w:val="default"/>
          <w:rFonts w:cs="FrankRuehl" w:hint="cs"/>
          <w:vanish/>
          <w:sz w:val="22"/>
          <w:szCs w:val="22"/>
          <w:shd w:val="clear" w:color="auto" w:fill="FFFF99"/>
          <w:rtl/>
        </w:rPr>
        <w:t xml:space="preserve">להתקין תקנות, באישור ועדת העבודה והרווחה של הכנסת, בכל הענינים הנובעים מהאמור בסעיפים 3 עד 7, לרבות תקנות בדבר מתן מילוות וערבויות לשם יצירות מקורות פרנסה או לביסוסם או לצרכי דיור ושיכון לנפגע או לבני משפחתו ואופן סילוק המלוות האלה </w:t>
      </w:r>
      <w:r w:rsidRPr="00F30FC0">
        <w:rPr>
          <w:rStyle w:val="default"/>
          <w:rFonts w:cs="FrankRuehl" w:hint="cs"/>
          <w:vanish/>
          <w:sz w:val="22"/>
          <w:szCs w:val="22"/>
          <w:u w:val="single"/>
          <w:shd w:val="clear" w:color="auto" w:fill="FFFF99"/>
          <w:rtl/>
        </w:rPr>
        <w:t>ובדבר תנאים לתשלום המענקים האמורים בסעיף 7(ד)</w:t>
      </w:r>
      <w:r w:rsidRPr="00F30FC0">
        <w:rPr>
          <w:rStyle w:val="default"/>
          <w:rFonts w:cs="FrankRuehl" w:hint="cs"/>
          <w:vanish/>
          <w:sz w:val="22"/>
          <w:szCs w:val="22"/>
          <w:shd w:val="clear" w:color="auto" w:fill="FFFF99"/>
          <w:rtl/>
        </w:rPr>
        <w:t>;</w:t>
      </w:r>
      <w:bookmarkEnd w:id="35"/>
    </w:p>
    <w:p w14:paraId="0FB05CFA" w14:textId="77777777" w:rsidR="00EB50D4" w:rsidRDefault="00EB50D4">
      <w:pPr>
        <w:pStyle w:val="P00"/>
        <w:spacing w:before="72"/>
        <w:ind w:left="0" w:right="1134"/>
        <w:rPr>
          <w:rStyle w:val="default"/>
          <w:rFonts w:cs="FrankRuehl" w:hint="cs"/>
          <w:rtl/>
        </w:rPr>
      </w:pPr>
      <w:bookmarkStart w:id="36" w:name="Seif6"/>
      <w:bookmarkEnd w:id="36"/>
      <w:r>
        <w:rPr>
          <w:lang w:val="he-IL"/>
        </w:rPr>
        <w:pict w14:anchorId="33F81953">
          <v:rect id="_x0000_s2074" style="position:absolute;left:0;text-align:left;margin-left:464.5pt;margin-top:8.05pt;width:75.05pt;height:23.55pt;z-index:251621888" o:allowincell="f" filled="f" stroked="f" strokecolor="lime" strokeweight=".25pt">
            <v:textbox inset="0,0,0,0">
              <w:txbxContent>
                <w:p w14:paraId="49DECCCB" w14:textId="77777777" w:rsidR="00EB50D4" w:rsidRDefault="00EB50D4">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רשות </w:t>
                  </w:r>
                  <w:r>
                    <w:rPr>
                      <w:rFonts w:cs="Miriam"/>
                      <w:sz w:val="18"/>
                      <w:szCs w:val="18"/>
                      <w:rtl/>
                    </w:rPr>
                    <w:t>מא</w:t>
                  </w:r>
                  <w:r>
                    <w:rPr>
                      <w:rFonts w:cs="Miriam" w:hint="cs"/>
                      <w:sz w:val="18"/>
                      <w:szCs w:val="18"/>
                      <w:rtl/>
                    </w:rPr>
                    <w:t>שרת</w:t>
                  </w:r>
                </w:p>
                <w:p w14:paraId="03635BF8" w14:textId="77777777" w:rsidR="00EB50D4" w:rsidRDefault="00EB50D4">
                  <w:pPr>
                    <w:spacing w:line="160" w:lineRule="exact"/>
                    <w:jc w:val="left"/>
                    <w:rPr>
                      <w:rFonts w:cs="Miriam"/>
                      <w:sz w:val="18"/>
                      <w:szCs w:val="18"/>
                      <w:rtl/>
                    </w:rPr>
                  </w:pPr>
                  <w:r>
                    <w:rPr>
                      <w:rFonts w:cs="Miriam" w:hint="cs"/>
                      <w:sz w:val="18"/>
                      <w:szCs w:val="18"/>
                      <w:rtl/>
                    </w:rPr>
                    <w:t xml:space="preserve">(תיקון מס' 13) </w:t>
                  </w:r>
                </w:p>
                <w:p w14:paraId="15CBF2DE"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הבטחון, בהתייעצות עם שר העבודה והרווחה, ימנה רשות מאשרת שבסמכותה לאשר כי פגיעה שאירעה היא פגיעת איבה (להלן </w:t>
      </w:r>
      <w:r>
        <w:rPr>
          <w:rStyle w:val="default"/>
          <w:rFonts w:cs="FrankRuehl"/>
          <w:rtl/>
        </w:rPr>
        <w:t xml:space="preserve">– </w:t>
      </w:r>
      <w:r>
        <w:rPr>
          <w:rStyle w:val="default"/>
          <w:rFonts w:cs="FrankRuehl" w:hint="cs"/>
          <w:rtl/>
        </w:rPr>
        <w:t>הרשות); הודעה על מענה של הרשות תפורסם ברשומות.</w:t>
      </w:r>
    </w:p>
    <w:p w14:paraId="7BEB8BF4"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הרש</w:t>
      </w:r>
      <w:r>
        <w:rPr>
          <w:rStyle w:val="default"/>
          <w:rFonts w:cs="FrankRuehl" w:hint="cs"/>
          <w:rtl/>
        </w:rPr>
        <w:t>ות תתן את החלטתה תוך שלושה חדשים מהיום שהתביעה הגיעה לידיה, אלא אם החליטה להאריך את התקופה מטעמים מיוחדים שנרשמו.</w:t>
      </w:r>
    </w:p>
    <w:p w14:paraId="16650522" w14:textId="77777777" w:rsidR="00EB50D4" w:rsidRPr="00F30FC0" w:rsidRDefault="00EB50D4">
      <w:pPr>
        <w:spacing w:line="240" w:lineRule="auto"/>
        <w:ind w:right="1134"/>
        <w:rPr>
          <w:rFonts w:cs="FrankRuehl" w:hint="cs"/>
          <w:vanish/>
          <w:sz w:val="18"/>
          <w:szCs w:val="20"/>
          <w:shd w:val="clear" w:color="auto" w:fill="FFFF99"/>
          <w:rtl/>
        </w:rPr>
      </w:pPr>
      <w:bookmarkStart w:id="37" w:name="Rov61"/>
      <w:r w:rsidRPr="00F30FC0">
        <w:rPr>
          <w:rFonts w:cs="FrankRuehl" w:hint="cs"/>
          <w:vanish/>
          <w:color w:val="FF0000"/>
          <w:sz w:val="18"/>
          <w:szCs w:val="20"/>
          <w:shd w:val="clear" w:color="auto" w:fill="FFFF99"/>
          <w:rtl/>
        </w:rPr>
        <w:t>מיום 20.3.1997</w:t>
      </w:r>
    </w:p>
    <w:p w14:paraId="3C8295A2"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13</w:t>
      </w:r>
    </w:p>
    <w:p w14:paraId="78B34F1A" w14:textId="77777777" w:rsidR="00EB50D4" w:rsidRPr="00F30FC0" w:rsidRDefault="00EB50D4">
      <w:pPr>
        <w:spacing w:line="240" w:lineRule="auto"/>
        <w:ind w:right="1134"/>
        <w:rPr>
          <w:rFonts w:cs="FrankRuehl" w:hint="cs"/>
          <w:vanish/>
          <w:sz w:val="18"/>
          <w:szCs w:val="20"/>
          <w:shd w:val="clear" w:color="auto" w:fill="FFFF99"/>
          <w:rtl/>
        </w:rPr>
      </w:pPr>
      <w:hyperlink r:id="rId146" w:history="1">
        <w:r w:rsidRPr="00F30FC0">
          <w:rPr>
            <w:rStyle w:val="Hyperlink"/>
            <w:rFonts w:cs="FrankRuehl" w:hint="cs"/>
            <w:vanish/>
            <w:sz w:val="18"/>
            <w:szCs w:val="20"/>
            <w:shd w:val="clear" w:color="auto" w:fill="FFFF99"/>
            <w:rtl/>
          </w:rPr>
          <w:t>ס"ח תשנ"ז מס' 1617</w:t>
        </w:r>
      </w:hyperlink>
      <w:r w:rsidRPr="00F30FC0">
        <w:rPr>
          <w:rFonts w:cs="FrankRuehl" w:hint="cs"/>
          <w:vanish/>
          <w:sz w:val="18"/>
          <w:szCs w:val="20"/>
          <w:shd w:val="clear" w:color="auto" w:fill="FFFF99"/>
          <w:rtl/>
        </w:rPr>
        <w:t xml:space="preserve"> מיום 20.3.1997 עמ' 90 (</w:t>
      </w:r>
      <w:hyperlink r:id="rId147" w:history="1">
        <w:r w:rsidRPr="00F30FC0">
          <w:rPr>
            <w:rStyle w:val="Hyperlink"/>
            <w:rFonts w:cs="FrankRuehl" w:hint="cs"/>
            <w:vanish/>
            <w:sz w:val="18"/>
            <w:szCs w:val="20"/>
            <w:shd w:val="clear" w:color="auto" w:fill="FFFF99"/>
            <w:rtl/>
          </w:rPr>
          <w:t>ה"ח 2573</w:t>
        </w:r>
      </w:hyperlink>
      <w:r w:rsidRPr="00F30FC0">
        <w:rPr>
          <w:rFonts w:cs="FrankRuehl" w:hint="cs"/>
          <w:vanish/>
          <w:sz w:val="18"/>
          <w:szCs w:val="20"/>
          <w:shd w:val="clear" w:color="auto" w:fill="FFFF99"/>
          <w:rtl/>
        </w:rPr>
        <w:t>)</w:t>
      </w:r>
    </w:p>
    <w:p w14:paraId="11EE7DD4" w14:textId="77777777" w:rsidR="00EB50D4" w:rsidRDefault="00EB50D4">
      <w:pPr>
        <w:tabs>
          <w:tab w:val="left" w:pos="624"/>
          <w:tab w:val="left" w:pos="1021"/>
          <w:tab w:val="left" w:pos="1474"/>
          <w:tab w:val="left" w:pos="1928"/>
          <w:tab w:val="left" w:pos="2381"/>
          <w:tab w:val="left" w:pos="2835"/>
        </w:tabs>
        <w:spacing w:before="60" w:line="240" w:lineRule="auto"/>
        <w:ind w:right="1134"/>
        <w:rPr>
          <w:rFonts w:cs="FrankRuehl" w:hint="cs"/>
          <w:sz w:val="2"/>
          <w:szCs w:val="2"/>
          <w:shd w:val="clear" w:color="auto" w:fill="FFFF99"/>
          <w:rtl/>
        </w:rPr>
      </w:pPr>
      <w:r w:rsidRPr="00F30FC0">
        <w:rPr>
          <w:rFonts w:cs="FrankRuehl" w:hint="cs"/>
          <w:vanish/>
          <w:sz w:val="20"/>
          <w:szCs w:val="22"/>
          <w:shd w:val="clear" w:color="auto" w:fill="FFFF99"/>
          <w:rtl/>
        </w:rPr>
        <w:t xml:space="preserve"> </w:t>
      </w:r>
      <w:r w:rsidRPr="00F30FC0">
        <w:rPr>
          <w:rFonts w:cs="FrankRuehl" w:hint="cs"/>
          <w:vanish/>
          <w:sz w:val="20"/>
          <w:szCs w:val="22"/>
          <w:shd w:val="clear" w:color="auto" w:fill="FFFF99"/>
          <w:rtl/>
        </w:rPr>
        <w:tab/>
        <w:t>(א)</w:t>
      </w:r>
      <w:r w:rsidRPr="00F30FC0">
        <w:rPr>
          <w:rFonts w:cs="FrankRuehl" w:hint="cs"/>
          <w:vanish/>
          <w:sz w:val="20"/>
          <w:szCs w:val="22"/>
          <w:shd w:val="clear" w:color="auto" w:fill="FFFF99"/>
          <w:rtl/>
        </w:rPr>
        <w:tab/>
        <w:t xml:space="preserve">שר הביטחון, בהתייעצות עם שר העבודה </w:t>
      </w:r>
      <w:r w:rsidRPr="00F30FC0">
        <w:rPr>
          <w:rFonts w:cs="FrankRuehl" w:hint="cs"/>
          <w:vanish/>
          <w:sz w:val="20"/>
          <w:szCs w:val="22"/>
          <w:u w:val="single"/>
          <w:shd w:val="clear" w:color="auto" w:fill="FFFF99"/>
          <w:rtl/>
        </w:rPr>
        <w:t>והרווחה</w:t>
      </w:r>
      <w:r w:rsidRPr="00F30FC0">
        <w:rPr>
          <w:rFonts w:cs="FrankRuehl" w:hint="cs"/>
          <w:vanish/>
          <w:sz w:val="20"/>
          <w:szCs w:val="22"/>
          <w:shd w:val="clear" w:color="auto" w:fill="FFFF99"/>
          <w:rtl/>
        </w:rPr>
        <w:t xml:space="preserve">, ימנה רשות מאשרת שבסמכותה לאשר כי פגיעה שאירעה היא פגיעת איבה (להלן - הרשות); הודעה על מענה של הרשות תפורסם ברשומות. </w:t>
      </w:r>
      <w:bookmarkEnd w:id="37"/>
    </w:p>
    <w:p w14:paraId="055DD85B" w14:textId="77777777" w:rsidR="00EB50D4" w:rsidRDefault="00EB50D4">
      <w:pPr>
        <w:pStyle w:val="P00"/>
        <w:spacing w:before="72"/>
        <w:ind w:left="0" w:right="1134"/>
        <w:rPr>
          <w:rStyle w:val="default"/>
          <w:rFonts w:cs="FrankRuehl"/>
          <w:rtl/>
        </w:rPr>
      </w:pPr>
      <w:bookmarkStart w:id="38" w:name="Seif7"/>
      <w:bookmarkEnd w:id="38"/>
      <w:r>
        <w:rPr>
          <w:lang w:val="he-IL"/>
        </w:rPr>
        <w:pict w14:anchorId="4FF061D7">
          <v:rect id="_x0000_s2075" style="position:absolute;left:0;text-align:left;margin-left:464.5pt;margin-top:8.05pt;width:75.05pt;height:16pt;z-index:251622912" o:allowincell="f" filled="f" stroked="f" strokecolor="lime" strokeweight=".25pt">
            <v:textbox inset="0,0,0,0">
              <w:txbxContent>
                <w:p w14:paraId="0AA1D453" w14:textId="77777777" w:rsidR="00EB50D4" w:rsidRDefault="00EB50D4">
                  <w:pPr>
                    <w:spacing w:line="160" w:lineRule="exact"/>
                    <w:jc w:val="left"/>
                    <w:rPr>
                      <w:rFonts w:cs="Miriam"/>
                      <w:noProof/>
                      <w:sz w:val="18"/>
                      <w:szCs w:val="18"/>
                      <w:rtl/>
                    </w:rPr>
                  </w:pPr>
                  <w:r>
                    <w:rPr>
                      <w:rFonts w:cs="Miriam"/>
                      <w:sz w:val="18"/>
                      <w:szCs w:val="18"/>
                      <w:rtl/>
                    </w:rPr>
                    <w:t>ער</w:t>
                  </w:r>
                  <w:r>
                    <w:rPr>
                      <w:rFonts w:cs="Miriam" w:hint="cs"/>
                      <w:sz w:val="18"/>
                      <w:szCs w:val="18"/>
                      <w:rtl/>
                    </w:rPr>
                    <w:t>ר</w:t>
                  </w:r>
                </w:p>
                <w:p w14:paraId="7D5B3B7B" w14:textId="77777777" w:rsidR="00EB50D4" w:rsidRDefault="00EB50D4">
                  <w:pPr>
                    <w:spacing w:line="160" w:lineRule="exact"/>
                    <w:jc w:val="left"/>
                    <w:rPr>
                      <w:rFonts w:cs="Miriam"/>
                      <w:noProof/>
                      <w:sz w:val="18"/>
                      <w:szCs w:val="18"/>
                      <w:rtl/>
                    </w:rPr>
                  </w:pP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רואה עצמו נפגע בהחלטת הרשות רשאי לערור עליה לפני ועדת עררים האמורה בסעיף קטן (ב).</w:t>
      </w:r>
    </w:p>
    <w:p w14:paraId="7C41C038" w14:textId="77777777" w:rsidR="00EB50D4" w:rsidRDefault="00EB50D4">
      <w:pPr>
        <w:pStyle w:val="P00"/>
        <w:spacing w:before="72"/>
        <w:ind w:left="0" w:right="1134"/>
        <w:rPr>
          <w:rStyle w:val="default"/>
          <w:rFonts w:cs="FrankRuehl" w:hint="cs"/>
          <w:rtl/>
        </w:rPr>
      </w:pPr>
      <w:r>
        <w:rPr>
          <w:lang w:val="he-IL"/>
        </w:rPr>
        <w:pict w14:anchorId="53E64308">
          <v:rect id="_x0000_s2076" style="position:absolute;left:0;text-align:left;margin-left:464.5pt;margin-top:8.05pt;width:75.05pt;height:15.95pt;z-index:251623936" o:allowincell="f" filled="f" stroked="f" strokecolor="lime" strokeweight=".25pt">
            <v:textbox inset="0,0,0,0">
              <w:txbxContent>
                <w:p w14:paraId="6BAB2462" w14:textId="77777777" w:rsidR="00EB50D4" w:rsidRDefault="00EB50D4">
                  <w:pPr>
                    <w:spacing w:line="160" w:lineRule="exact"/>
                    <w:jc w:val="left"/>
                    <w:rPr>
                      <w:rFonts w:cs="Miriam"/>
                      <w:sz w:val="18"/>
                      <w:szCs w:val="18"/>
                      <w:rtl/>
                    </w:rPr>
                  </w:pPr>
                  <w:r>
                    <w:rPr>
                      <w:rFonts w:cs="Miriam" w:hint="cs"/>
                      <w:sz w:val="18"/>
                      <w:szCs w:val="18"/>
                      <w:rtl/>
                    </w:rPr>
                    <w:t xml:space="preserve">(תיקון מס' 13) </w:t>
                  </w:r>
                </w:p>
                <w:p w14:paraId="1F9FAF5A" w14:textId="77777777" w:rsidR="00EB50D4" w:rsidRDefault="00EB50D4">
                  <w:pPr>
                    <w:spacing w:line="160" w:lineRule="exact"/>
                    <w:jc w:val="left"/>
                    <w:rPr>
                      <w:rFonts w:cs="Miriam"/>
                      <w:noProof/>
                      <w:sz w:val="18"/>
                      <w:szCs w:val="18"/>
                      <w:rtl/>
                    </w:rPr>
                  </w:pPr>
                  <w:r>
                    <w:rPr>
                      <w:rFonts w:cs="Miriam" w:hint="cs"/>
                      <w:sz w:val="18"/>
                      <w:szCs w:val="18"/>
                      <w:rtl/>
                    </w:rPr>
                    <w:t>תש</w:t>
                  </w:r>
                  <w:r>
                    <w:rPr>
                      <w:rFonts w:cs="Miriam"/>
                      <w:sz w:val="18"/>
                      <w:szCs w:val="18"/>
                      <w:rtl/>
                    </w:rPr>
                    <w:t>נ</w:t>
                  </w:r>
                  <w:r>
                    <w:rPr>
                      <w:rFonts w:cs="Miriam" w:hint="cs"/>
                      <w:sz w:val="18"/>
                      <w:szCs w:val="18"/>
                      <w:rtl/>
                    </w:rPr>
                    <w:t>"ז-</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העררים תהיה של חמישה ובראשה שופט שיתמ</w:t>
      </w:r>
      <w:r>
        <w:rPr>
          <w:rStyle w:val="default"/>
          <w:rFonts w:cs="FrankRuehl"/>
          <w:rtl/>
        </w:rPr>
        <w:t>נה</w:t>
      </w:r>
      <w:r>
        <w:rPr>
          <w:rStyle w:val="default"/>
          <w:rFonts w:cs="FrankRuehl" w:hint="cs"/>
          <w:rtl/>
        </w:rPr>
        <w:t xml:space="preserve"> על ידי שר המשפטים; יתר חברי הועדה יתמנו על ידי שר הבטחון בהתייעצות עם שר העבודה והרווחה.</w:t>
      </w:r>
    </w:p>
    <w:p w14:paraId="01782826" w14:textId="77777777" w:rsidR="00EB50D4" w:rsidRDefault="00EB50D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לושה חברי הועדה, כשבהם היושב ראש, יהיו מנין חוקי.</w:t>
      </w:r>
    </w:p>
    <w:p w14:paraId="79A8DA65" w14:textId="77777777" w:rsidR="00EB50D4" w:rsidRDefault="00EB50D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ערר יוגש בכתב תוך 60 יום מהיום שבו הגיעה לידיעת</w:t>
      </w:r>
      <w:r>
        <w:rPr>
          <w:rStyle w:val="default"/>
          <w:rFonts w:cs="FrankRuehl"/>
          <w:rtl/>
        </w:rPr>
        <w:t xml:space="preserve"> </w:t>
      </w:r>
      <w:r>
        <w:rPr>
          <w:rStyle w:val="default"/>
          <w:rFonts w:cs="FrankRuehl" w:hint="cs"/>
          <w:rtl/>
        </w:rPr>
        <w:t>העורר ההודעה על החלטת הרשות.</w:t>
      </w:r>
    </w:p>
    <w:p w14:paraId="5DCF556B" w14:textId="77777777" w:rsidR="00EB50D4" w:rsidRDefault="00EB50D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 xml:space="preserve">ין אחרי החלטת ועדת </w:t>
      </w:r>
      <w:r>
        <w:rPr>
          <w:rStyle w:val="default"/>
          <w:rFonts w:cs="FrankRuehl"/>
          <w:rtl/>
        </w:rPr>
        <w:t>הע</w:t>
      </w:r>
      <w:r>
        <w:rPr>
          <w:rStyle w:val="default"/>
          <w:rFonts w:cs="FrankRuehl" w:hint="cs"/>
          <w:rtl/>
        </w:rPr>
        <w:t>ררים ולא כלום.</w:t>
      </w:r>
    </w:p>
    <w:p w14:paraId="760CD17E"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ודעה על מען הועדה תפורסם ברשומות.</w:t>
      </w:r>
    </w:p>
    <w:p w14:paraId="64CDD6FE" w14:textId="77777777" w:rsidR="00EB50D4" w:rsidRPr="00F30FC0" w:rsidRDefault="00EB50D4">
      <w:pPr>
        <w:spacing w:line="240" w:lineRule="auto"/>
        <w:ind w:right="1134"/>
        <w:rPr>
          <w:rFonts w:cs="FrankRuehl" w:hint="cs"/>
          <w:vanish/>
          <w:sz w:val="18"/>
          <w:szCs w:val="20"/>
          <w:shd w:val="clear" w:color="auto" w:fill="FFFF99"/>
          <w:rtl/>
        </w:rPr>
      </w:pPr>
      <w:bookmarkStart w:id="39" w:name="Rov62"/>
      <w:r w:rsidRPr="00F30FC0">
        <w:rPr>
          <w:rFonts w:cs="FrankRuehl" w:hint="cs"/>
          <w:vanish/>
          <w:color w:val="FF0000"/>
          <w:sz w:val="18"/>
          <w:szCs w:val="20"/>
          <w:shd w:val="clear" w:color="auto" w:fill="FFFF99"/>
          <w:rtl/>
        </w:rPr>
        <w:t>מיום 20.3.1997</w:t>
      </w:r>
    </w:p>
    <w:p w14:paraId="47BDB0CE"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13</w:t>
      </w:r>
    </w:p>
    <w:p w14:paraId="5334A334" w14:textId="77777777" w:rsidR="00EB50D4" w:rsidRPr="00F30FC0" w:rsidRDefault="00EB50D4">
      <w:pPr>
        <w:spacing w:line="240" w:lineRule="auto"/>
        <w:ind w:right="1134"/>
        <w:rPr>
          <w:rFonts w:cs="FrankRuehl" w:hint="cs"/>
          <w:vanish/>
          <w:sz w:val="18"/>
          <w:szCs w:val="20"/>
          <w:shd w:val="clear" w:color="auto" w:fill="FFFF99"/>
          <w:rtl/>
        </w:rPr>
      </w:pPr>
      <w:hyperlink r:id="rId148" w:history="1">
        <w:r w:rsidRPr="00F30FC0">
          <w:rPr>
            <w:rStyle w:val="Hyperlink"/>
            <w:rFonts w:cs="FrankRuehl" w:hint="cs"/>
            <w:vanish/>
            <w:sz w:val="18"/>
            <w:szCs w:val="20"/>
            <w:shd w:val="clear" w:color="auto" w:fill="FFFF99"/>
            <w:rtl/>
          </w:rPr>
          <w:t>ס"ח תשנ"ז מס' 1617</w:t>
        </w:r>
      </w:hyperlink>
      <w:r w:rsidRPr="00F30FC0">
        <w:rPr>
          <w:rFonts w:cs="FrankRuehl" w:hint="cs"/>
          <w:vanish/>
          <w:sz w:val="18"/>
          <w:szCs w:val="20"/>
          <w:shd w:val="clear" w:color="auto" w:fill="FFFF99"/>
          <w:rtl/>
        </w:rPr>
        <w:t xml:space="preserve"> מיום 20.3.1997 עמ' 92 (</w:t>
      </w:r>
      <w:hyperlink r:id="rId149" w:history="1">
        <w:r w:rsidRPr="00F30FC0">
          <w:rPr>
            <w:rStyle w:val="Hyperlink"/>
            <w:rFonts w:cs="FrankRuehl" w:hint="cs"/>
            <w:vanish/>
            <w:sz w:val="18"/>
            <w:szCs w:val="20"/>
            <w:shd w:val="clear" w:color="auto" w:fill="FFFF99"/>
            <w:rtl/>
          </w:rPr>
          <w:t>ה"ח 2573</w:t>
        </w:r>
      </w:hyperlink>
      <w:r w:rsidRPr="00F30FC0">
        <w:rPr>
          <w:rFonts w:cs="FrankRuehl" w:hint="cs"/>
          <w:vanish/>
          <w:sz w:val="18"/>
          <w:szCs w:val="20"/>
          <w:shd w:val="clear" w:color="auto" w:fill="FFFF99"/>
          <w:rtl/>
        </w:rPr>
        <w:t>)</w:t>
      </w:r>
    </w:p>
    <w:p w14:paraId="2565EFF6" w14:textId="77777777" w:rsidR="00EB50D4" w:rsidRDefault="00EB50D4">
      <w:pPr>
        <w:tabs>
          <w:tab w:val="left" w:pos="624"/>
          <w:tab w:val="left" w:pos="1021"/>
          <w:tab w:val="left" w:pos="1474"/>
          <w:tab w:val="left" w:pos="1928"/>
          <w:tab w:val="left" w:pos="2381"/>
          <w:tab w:val="left" w:pos="2835"/>
        </w:tabs>
        <w:spacing w:before="60" w:line="240" w:lineRule="auto"/>
        <w:ind w:right="1134"/>
        <w:rPr>
          <w:rFonts w:hint="cs"/>
          <w:sz w:val="2"/>
          <w:szCs w:val="2"/>
          <w:rtl/>
        </w:rPr>
      </w:pPr>
      <w:r w:rsidRPr="00F30FC0">
        <w:rPr>
          <w:rFonts w:cs="FrankRuehl" w:hint="cs"/>
          <w:vanish/>
          <w:sz w:val="20"/>
          <w:szCs w:val="22"/>
          <w:shd w:val="clear" w:color="auto" w:fill="FFFF99"/>
          <w:rtl/>
        </w:rPr>
        <w:tab/>
        <w:t>(ב)</w:t>
      </w:r>
      <w:r w:rsidRPr="00F30FC0">
        <w:rPr>
          <w:rFonts w:cs="FrankRuehl" w:hint="cs"/>
          <w:vanish/>
          <w:sz w:val="20"/>
          <w:szCs w:val="22"/>
          <w:shd w:val="clear" w:color="auto" w:fill="FFFF99"/>
          <w:rtl/>
        </w:rPr>
        <w:tab/>
        <w:t xml:space="preserve">ועדת העררים תהיה של חמישה ובראשה שופט שיתמנה על ידי שר המשפטים, יתר חברי הועדה יתמנו על ידי שר הבטחון בהתייעצות עם שר העבודה </w:t>
      </w:r>
      <w:r w:rsidRPr="00F30FC0">
        <w:rPr>
          <w:rFonts w:cs="FrankRuehl" w:hint="cs"/>
          <w:vanish/>
          <w:sz w:val="20"/>
          <w:szCs w:val="22"/>
          <w:u w:val="single"/>
          <w:shd w:val="clear" w:color="auto" w:fill="FFFF99"/>
          <w:rtl/>
        </w:rPr>
        <w:t>והרווחה</w:t>
      </w:r>
      <w:r w:rsidRPr="00F30FC0">
        <w:rPr>
          <w:rFonts w:cs="FrankRuehl" w:hint="cs"/>
          <w:vanish/>
          <w:sz w:val="20"/>
          <w:szCs w:val="22"/>
          <w:shd w:val="clear" w:color="auto" w:fill="FFFF99"/>
          <w:rtl/>
        </w:rPr>
        <w:t>.</w:t>
      </w:r>
      <w:bookmarkEnd w:id="39"/>
    </w:p>
    <w:p w14:paraId="52B383B0" w14:textId="77777777" w:rsidR="00EB50D4" w:rsidRDefault="00EB50D4">
      <w:pPr>
        <w:pStyle w:val="P00"/>
        <w:spacing w:before="72"/>
        <w:ind w:left="0" w:right="1134"/>
        <w:rPr>
          <w:rStyle w:val="default"/>
          <w:rFonts w:cs="FrankRuehl" w:hint="cs"/>
          <w:rtl/>
        </w:rPr>
      </w:pPr>
      <w:bookmarkStart w:id="40" w:name="Seif8"/>
      <w:bookmarkEnd w:id="40"/>
      <w:r>
        <w:rPr>
          <w:lang w:val="he-IL"/>
        </w:rPr>
        <w:pict w14:anchorId="43A66026">
          <v:rect id="_x0000_s2077" style="position:absolute;left:0;text-align:left;margin-left:464.5pt;margin-top:8.05pt;width:75.05pt;height:11.75pt;z-index:251624960" o:allowincell="f" filled="f" stroked="f" strokecolor="lime" strokeweight=".25pt">
            <v:textbox inset="0,0,0,0">
              <w:txbxContent>
                <w:p w14:paraId="21753335" w14:textId="77777777" w:rsidR="00EB50D4" w:rsidRDefault="00EB50D4">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פגיעת </w:t>
                  </w:r>
                  <w:r>
                    <w:rPr>
                      <w:rFonts w:cs="Miriam"/>
                      <w:sz w:val="18"/>
                      <w:szCs w:val="18"/>
                      <w:rtl/>
                    </w:rPr>
                    <w:t>אי</w:t>
                  </w:r>
                  <w:r>
                    <w:rPr>
                      <w:rFonts w:cs="Miriam" w:hint="cs"/>
                      <w:sz w:val="18"/>
                      <w:szCs w:val="18"/>
                      <w:rtl/>
                    </w:rPr>
                    <w:t>בה</w:t>
                  </w:r>
                </w:p>
                <w:p w14:paraId="283A4B0D" w14:textId="77777777" w:rsidR="00EB50D4" w:rsidRDefault="00EB50D4">
                  <w:pPr>
                    <w:spacing w:line="160" w:lineRule="exact"/>
                    <w:jc w:val="left"/>
                    <w:rPr>
                      <w:rFonts w:cs="Miriam"/>
                      <w:noProof/>
                      <w:sz w:val="18"/>
                      <w:szCs w:val="18"/>
                      <w:rtl/>
                    </w:rPr>
                  </w:pPr>
                </w:p>
              </w:txbxContent>
            </v:textbox>
            <w10:anchorlock/>
          </v:rect>
        </w:pict>
      </w:r>
      <w:r>
        <w:rPr>
          <w:rStyle w:val="big-number"/>
          <w:rFonts w:cs="Miriam"/>
          <w:rtl/>
        </w:rPr>
        <w:t>12</w:t>
      </w:r>
      <w:r w:rsidRPr="00680DCA">
        <w:rPr>
          <w:rStyle w:val="default"/>
          <w:rFonts w:cs="FrankRuehl"/>
          <w:rtl/>
        </w:rPr>
        <w:t>.</w:t>
      </w:r>
      <w:r w:rsidRPr="00680DCA">
        <w:rPr>
          <w:rStyle w:val="default"/>
          <w:rFonts w:cs="FrankRuehl"/>
          <w:rtl/>
        </w:rPr>
        <w:tab/>
      </w:r>
      <w:r>
        <w:rPr>
          <w:rStyle w:val="default"/>
          <w:rFonts w:cs="FrankRuehl"/>
          <w:rtl/>
        </w:rPr>
        <w:t>אי</w:t>
      </w:r>
      <w:r>
        <w:rPr>
          <w:rStyle w:val="default"/>
          <w:rFonts w:cs="FrankRuehl" w:hint="cs"/>
          <w:rtl/>
        </w:rPr>
        <w:t>שורה של הרשות או של ועדת העררים, לפי הענין, כי פגיעה שאירעה היא פגיעת איבה, הוא תנאי מוקדם לכל תביעה לפי חוק זה בפני המוסד.</w:t>
      </w:r>
    </w:p>
    <w:p w14:paraId="4BCFD02D" w14:textId="77777777" w:rsidR="00680DCA" w:rsidRDefault="00680DCA" w:rsidP="00680DCA">
      <w:pPr>
        <w:pStyle w:val="P00"/>
        <w:spacing w:before="72"/>
        <w:ind w:left="0" w:right="1134"/>
        <w:rPr>
          <w:rStyle w:val="default"/>
          <w:rFonts w:cs="FrankRuehl" w:hint="cs"/>
          <w:rtl/>
        </w:rPr>
      </w:pPr>
      <w:bookmarkStart w:id="41" w:name="Seif43"/>
      <w:bookmarkEnd w:id="41"/>
      <w:r>
        <w:rPr>
          <w:lang w:val="he-IL"/>
        </w:rPr>
        <w:pict w14:anchorId="60C36E44">
          <v:rect id="_x0000_s2268" style="position:absolute;left:0;text-align:left;margin-left:464.5pt;margin-top:8.05pt;width:75.05pt;height:45.05pt;z-index:251698688" o:allowincell="f" filled="f" stroked="f" strokecolor="lime" strokeweight=".25pt">
            <v:textbox inset="0,0,0,0">
              <w:txbxContent>
                <w:p w14:paraId="3447D7FF" w14:textId="77777777" w:rsidR="00680DCA" w:rsidRDefault="00680DCA" w:rsidP="00680DCA">
                  <w:pPr>
                    <w:spacing w:line="160" w:lineRule="exact"/>
                    <w:jc w:val="left"/>
                    <w:rPr>
                      <w:rFonts w:cs="Miriam" w:hint="cs"/>
                      <w:noProof/>
                      <w:sz w:val="18"/>
                      <w:szCs w:val="18"/>
                      <w:rtl/>
                    </w:rPr>
                  </w:pPr>
                  <w:r>
                    <w:rPr>
                      <w:rFonts w:cs="Miriam"/>
                      <w:sz w:val="18"/>
                      <w:szCs w:val="18"/>
                      <w:rtl/>
                    </w:rPr>
                    <w:t>אי</w:t>
                  </w:r>
                  <w:r>
                    <w:rPr>
                      <w:rFonts w:cs="Miriam" w:hint="cs"/>
                      <w:sz w:val="18"/>
                      <w:szCs w:val="18"/>
                      <w:rtl/>
                    </w:rPr>
                    <w:t xml:space="preserve">שור פגיעת </w:t>
                  </w:r>
                  <w:r>
                    <w:rPr>
                      <w:rFonts w:cs="Miriam"/>
                      <w:sz w:val="18"/>
                      <w:szCs w:val="18"/>
                      <w:rtl/>
                    </w:rPr>
                    <w:t>אי</w:t>
                  </w:r>
                  <w:r>
                    <w:rPr>
                      <w:rFonts w:cs="Miriam" w:hint="cs"/>
                      <w:sz w:val="18"/>
                      <w:szCs w:val="18"/>
                      <w:rtl/>
                    </w:rPr>
                    <w:t>בה</w:t>
                  </w:r>
                  <w:r>
                    <w:rPr>
                      <w:rFonts w:cs="Miriam" w:hint="cs"/>
                      <w:noProof/>
                      <w:sz w:val="18"/>
                      <w:szCs w:val="18"/>
                      <w:rtl/>
                    </w:rPr>
                    <w:t xml:space="preserve"> שהתרחשה מחוץ לישראל או לאזור</w:t>
                  </w:r>
                </w:p>
                <w:p w14:paraId="43362302" w14:textId="77777777" w:rsidR="00680DCA" w:rsidRDefault="00680DCA" w:rsidP="00680DCA">
                  <w:pPr>
                    <w:spacing w:line="160" w:lineRule="exact"/>
                    <w:jc w:val="left"/>
                    <w:rPr>
                      <w:rFonts w:cs="Miriam" w:hint="cs"/>
                      <w:noProof/>
                      <w:sz w:val="18"/>
                      <w:szCs w:val="18"/>
                      <w:rtl/>
                    </w:rPr>
                  </w:pPr>
                  <w:r>
                    <w:rPr>
                      <w:rFonts w:cs="Miriam" w:hint="cs"/>
                      <w:noProof/>
                      <w:sz w:val="18"/>
                      <w:szCs w:val="18"/>
                      <w:rtl/>
                    </w:rPr>
                    <w:t>(תיקון מס' 34) תשע"ז-2017</w:t>
                  </w:r>
                </w:p>
              </w:txbxContent>
            </v:textbox>
            <w10:anchorlock/>
          </v:rect>
        </w:pict>
      </w:r>
      <w:r>
        <w:rPr>
          <w:rStyle w:val="big-number"/>
          <w:rFonts w:cs="Miriam"/>
          <w:rtl/>
        </w:rPr>
        <w:t>12</w:t>
      </w:r>
      <w:r>
        <w:rPr>
          <w:rStyle w:val="default"/>
          <w:rFonts w:cs="FrankRuehl" w:hint="cs"/>
          <w:rtl/>
        </w:rPr>
        <w:t>א</w:t>
      </w:r>
      <w:r w:rsidRPr="00680DCA">
        <w:rPr>
          <w:rStyle w:val="default"/>
          <w:rFonts w:cs="FrankRuehl"/>
          <w:rtl/>
        </w:rPr>
        <w:t>.</w:t>
      </w:r>
      <w:r w:rsidRPr="00680DCA">
        <w:rPr>
          <w:rStyle w:val="default"/>
          <w:rFonts w:cs="FrankRuehl"/>
          <w:rtl/>
        </w:rPr>
        <w:tab/>
      </w:r>
      <w:r>
        <w:rPr>
          <w:rStyle w:val="default"/>
          <w:rFonts w:cs="FrankRuehl" w:hint="cs"/>
          <w:rtl/>
        </w:rPr>
        <w:t>(א)</w:t>
      </w:r>
      <w:r>
        <w:rPr>
          <w:rStyle w:val="default"/>
          <w:rFonts w:cs="FrankRuehl" w:hint="cs"/>
          <w:rtl/>
        </w:rPr>
        <w:tab/>
        <w:t>על אף האמור בפסקה (1) להגדרה "פגיעת איבה", לרבות כפי שהוחלה בסעיף 18א, הרשות תאשר כי פגיעה שאירעה מחוץ לישראל או לאזור היא פגיעת איבה גם אם מטרתה העיקרית או המשנית לא היתה פגיעה בישראל או בעם היהודי, ובלבד שפעולת האיבה נעשתה בידי ארגון שהצהיר כי אחת ממטרותיו לפחות היא לפגוע בישראל, באזרחי ישראל או ביהודים, ובכלל זה אם פעולת האיבה נעשתה תוך סיוע לארגון כאמור, בשליחותו, מטעמו או כדי לקדם את מטרותיו.</w:t>
      </w:r>
    </w:p>
    <w:p w14:paraId="7E7234FF" w14:textId="77777777" w:rsidR="00680DCA" w:rsidRDefault="00680DCA" w:rsidP="00680D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העבודה הרווחה והשירותים החברתיים, בהסכמת שר הביטחון, רשאי לקבוע תנאים נוספים לאישור פגיעת איבה לפי סעיף זה.</w:t>
      </w:r>
    </w:p>
    <w:p w14:paraId="7E6814FE" w14:textId="77777777" w:rsidR="00680DCA" w:rsidRDefault="00680DCA" w:rsidP="00680D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לא יוכר אדם כנפגע לפי הוראות חוק זה אם הוא נפגע בפגיעה שאירעה מחוץ לישראל או לאזור כאמור באותו סעיף קטן, במדינה מהמדינות המנויות בסעיף 2א לחוק למניעת הסתננות (עבירות ושיפוט), התשי"ד-1954, למעט מצרים או עבר הירדן, לאחר שיצא לאותה מדינה בניגוד להוראות אותו סעיף.</w:t>
      </w:r>
    </w:p>
    <w:p w14:paraId="79FA45F0" w14:textId="77777777" w:rsidR="00680DCA" w:rsidRDefault="00680DCA" w:rsidP="00680D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נפגע אדם פגיעת איבה מפעולת איבה שאירעה מחוץ לישראל או לאזור והרשות אישרה לפי הוראות סעיף זה כי היא פגיעת איבה, והוא זכאי לתגמולים לפי חוק זה וגם לתשלומים לפי דין זר או ממדינת חוץ בעד אותה פגיעת איבה, יופחתו מהתגמולים לפי חוק זה התשלומים האמורים, לפי הוראות שיקבע שר העבודה הרווחה והשירותים החברתיים, בהסכמת שר האוצר ובאישור ועדת העבודה, הרווחה והבריאות של הכנסת.</w:t>
      </w:r>
    </w:p>
    <w:p w14:paraId="1159F729" w14:textId="77777777" w:rsidR="00680DCA" w:rsidRPr="00F30FC0" w:rsidRDefault="00680DCA" w:rsidP="00680DCA">
      <w:pPr>
        <w:pStyle w:val="P00"/>
        <w:spacing w:before="0"/>
        <w:ind w:left="0" w:right="1134"/>
        <w:rPr>
          <w:rStyle w:val="default"/>
          <w:rFonts w:cs="FrankRuehl" w:hint="cs"/>
          <w:vanish/>
          <w:color w:val="FF0000"/>
          <w:sz w:val="20"/>
          <w:szCs w:val="20"/>
          <w:shd w:val="clear" w:color="auto" w:fill="FFFF99"/>
          <w:rtl/>
        </w:rPr>
      </w:pPr>
      <w:bookmarkStart w:id="42" w:name="Rov102"/>
      <w:r w:rsidRPr="00F30FC0">
        <w:rPr>
          <w:rStyle w:val="default"/>
          <w:rFonts w:cs="FrankRuehl" w:hint="cs"/>
          <w:vanish/>
          <w:color w:val="FF0000"/>
          <w:sz w:val="20"/>
          <w:szCs w:val="20"/>
          <w:shd w:val="clear" w:color="auto" w:fill="FFFF99"/>
          <w:rtl/>
        </w:rPr>
        <w:t>מיום 2.4.2017</w:t>
      </w:r>
    </w:p>
    <w:p w14:paraId="436B93D2" w14:textId="77777777" w:rsidR="00680DCA" w:rsidRPr="00F30FC0" w:rsidRDefault="00680DCA" w:rsidP="00680DCA">
      <w:pPr>
        <w:pStyle w:val="P00"/>
        <w:spacing w:before="0"/>
        <w:ind w:left="0"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תיקון מס' 34</w:t>
      </w:r>
    </w:p>
    <w:p w14:paraId="1112B469" w14:textId="77777777" w:rsidR="00680DCA" w:rsidRPr="00F30FC0" w:rsidRDefault="00680DCA" w:rsidP="00680DCA">
      <w:pPr>
        <w:pStyle w:val="P00"/>
        <w:spacing w:before="0"/>
        <w:ind w:left="0" w:right="1134"/>
        <w:rPr>
          <w:rStyle w:val="default"/>
          <w:rFonts w:cs="FrankRuehl" w:hint="cs"/>
          <w:vanish/>
          <w:sz w:val="20"/>
          <w:szCs w:val="20"/>
          <w:shd w:val="clear" w:color="auto" w:fill="FFFF99"/>
          <w:rtl/>
        </w:rPr>
      </w:pPr>
      <w:hyperlink r:id="rId150" w:history="1">
        <w:r w:rsidRPr="00F30FC0">
          <w:rPr>
            <w:rStyle w:val="Hyperlink"/>
            <w:rFonts w:cs="FrankRuehl" w:hint="cs"/>
            <w:vanish/>
            <w:szCs w:val="20"/>
            <w:shd w:val="clear" w:color="auto" w:fill="FFFF99"/>
            <w:rtl/>
          </w:rPr>
          <w:t>ס"ח תשע"ז מס' 2622</w:t>
        </w:r>
      </w:hyperlink>
      <w:r w:rsidRPr="00F30FC0">
        <w:rPr>
          <w:rStyle w:val="default"/>
          <w:rFonts w:cs="FrankRuehl" w:hint="cs"/>
          <w:vanish/>
          <w:sz w:val="20"/>
          <w:szCs w:val="20"/>
          <w:shd w:val="clear" w:color="auto" w:fill="FFFF99"/>
          <w:rtl/>
        </w:rPr>
        <w:t xml:space="preserve"> מיום 30.3.2017 עמ' 558 (</w:t>
      </w:r>
      <w:hyperlink r:id="rId151" w:history="1">
        <w:r w:rsidRPr="00F30FC0">
          <w:rPr>
            <w:rStyle w:val="Hyperlink"/>
            <w:rFonts w:cs="FrankRuehl" w:hint="cs"/>
            <w:vanish/>
            <w:szCs w:val="20"/>
            <w:shd w:val="clear" w:color="auto" w:fill="FFFF99"/>
            <w:rtl/>
          </w:rPr>
          <w:t>ה"ח 695</w:t>
        </w:r>
      </w:hyperlink>
      <w:r w:rsidRPr="00F30FC0">
        <w:rPr>
          <w:rStyle w:val="default"/>
          <w:rFonts w:cs="FrankRuehl" w:hint="cs"/>
          <w:vanish/>
          <w:sz w:val="20"/>
          <w:szCs w:val="20"/>
          <w:shd w:val="clear" w:color="auto" w:fill="FFFF99"/>
          <w:rtl/>
        </w:rPr>
        <w:t>)</w:t>
      </w:r>
    </w:p>
    <w:p w14:paraId="159FE0D0" w14:textId="77777777" w:rsidR="00680DCA" w:rsidRPr="00680DCA" w:rsidRDefault="00680DCA" w:rsidP="00680DCA">
      <w:pPr>
        <w:pStyle w:val="P00"/>
        <w:spacing w:before="0"/>
        <w:ind w:left="0" w:right="1134"/>
        <w:rPr>
          <w:rStyle w:val="default"/>
          <w:rFonts w:cs="FrankRuehl" w:hint="cs"/>
          <w:sz w:val="2"/>
          <w:szCs w:val="2"/>
          <w:rtl/>
        </w:rPr>
      </w:pPr>
      <w:r w:rsidRPr="00F30FC0">
        <w:rPr>
          <w:rStyle w:val="default"/>
          <w:rFonts w:cs="FrankRuehl" w:hint="cs"/>
          <w:b/>
          <w:bCs/>
          <w:vanish/>
          <w:sz w:val="20"/>
          <w:szCs w:val="20"/>
          <w:shd w:val="clear" w:color="auto" w:fill="FFFF99"/>
          <w:rtl/>
        </w:rPr>
        <w:t>הוספת סעיף 12א</w:t>
      </w:r>
      <w:bookmarkEnd w:id="42"/>
    </w:p>
    <w:p w14:paraId="318035AC" w14:textId="77777777" w:rsidR="00EB50D4" w:rsidRDefault="00EB50D4">
      <w:pPr>
        <w:pStyle w:val="P00"/>
        <w:spacing w:before="72"/>
        <w:ind w:left="0" w:right="1134"/>
        <w:rPr>
          <w:rStyle w:val="default"/>
          <w:rFonts w:cs="FrankRuehl"/>
          <w:rtl/>
        </w:rPr>
      </w:pPr>
      <w:bookmarkStart w:id="43" w:name="Seif9"/>
      <w:bookmarkEnd w:id="43"/>
      <w:r>
        <w:rPr>
          <w:lang w:val="he-IL"/>
        </w:rPr>
        <w:pict w14:anchorId="446A0616">
          <v:rect id="_x0000_s2078" style="position:absolute;left:0;text-align:left;margin-left:464.5pt;margin-top:8.05pt;width:75.05pt;height:24pt;z-index:251625984" o:allowincell="f" filled="f" stroked="f" strokecolor="lime" strokeweight=".25pt">
            <v:textbox inset="0,0,0,0">
              <w:txbxContent>
                <w:p w14:paraId="3E670405" w14:textId="77777777" w:rsidR="00EB50D4" w:rsidRDefault="00EB50D4">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בית-דין </w:t>
                  </w:r>
                  <w:r>
                    <w:rPr>
                      <w:rFonts w:cs="Miriam"/>
                      <w:sz w:val="18"/>
                      <w:szCs w:val="18"/>
                      <w:rtl/>
                    </w:rPr>
                    <w:t>לע</w:t>
                  </w:r>
                  <w:r>
                    <w:rPr>
                      <w:rFonts w:cs="Miriam" w:hint="cs"/>
                      <w:sz w:val="18"/>
                      <w:szCs w:val="18"/>
                      <w:rtl/>
                    </w:rPr>
                    <w:t>בודה</w:t>
                  </w:r>
                </w:p>
                <w:p w14:paraId="1111FE13" w14:textId="77777777" w:rsidR="00EB50D4" w:rsidRDefault="00EB50D4">
                  <w:pPr>
                    <w:spacing w:line="160" w:lineRule="exact"/>
                    <w:jc w:val="left"/>
                    <w:rPr>
                      <w:rFonts w:cs="Miriam"/>
                      <w:noProof/>
                      <w:sz w:val="18"/>
                      <w:szCs w:val="18"/>
                      <w:rtl/>
                    </w:rPr>
                  </w:pPr>
                </w:p>
              </w:txbxContent>
            </v:textbox>
            <w10:anchorlock/>
          </v:rect>
        </w:pict>
      </w:r>
      <w:r>
        <w:rPr>
          <w:rStyle w:val="big-number"/>
          <w:rFonts w:cs="Miriam"/>
          <w:rtl/>
        </w:rPr>
        <w:t>13.</w:t>
      </w:r>
      <w:r>
        <w:rPr>
          <w:rStyle w:val="big-number"/>
          <w:rFonts w:cs="Miriam"/>
          <w:rtl/>
        </w:rPr>
        <w:tab/>
      </w:r>
      <w:r>
        <w:rPr>
          <w:rStyle w:val="default"/>
          <w:rFonts w:cs="FrankRuehl"/>
          <w:rtl/>
        </w:rPr>
        <w:t>לב</w:t>
      </w:r>
      <w:r>
        <w:rPr>
          <w:rStyle w:val="default"/>
          <w:rFonts w:cs="FrankRuehl" w:hint="cs"/>
          <w:rtl/>
        </w:rPr>
        <w:t>ית דין אזורי כמשמעותו בחוק בית הדין לעבודה, תשכ"ט-</w:t>
      </w:r>
      <w:r>
        <w:rPr>
          <w:rStyle w:val="default"/>
          <w:rFonts w:cs="FrankRuehl"/>
          <w:rtl/>
        </w:rPr>
        <w:t xml:space="preserve">1969, </w:t>
      </w:r>
      <w:r>
        <w:rPr>
          <w:rStyle w:val="default"/>
          <w:rFonts w:cs="FrankRuehl" w:hint="cs"/>
          <w:rtl/>
        </w:rPr>
        <w:t xml:space="preserve">תהיה </w:t>
      </w:r>
      <w:r>
        <w:rPr>
          <w:rStyle w:val="default"/>
          <w:rFonts w:cs="FrankRuehl"/>
          <w:rtl/>
        </w:rPr>
        <w:t>הס</w:t>
      </w:r>
      <w:r>
        <w:rPr>
          <w:rStyle w:val="default"/>
          <w:rFonts w:cs="FrankRuehl" w:hint="cs"/>
          <w:rtl/>
        </w:rPr>
        <w:t>מכות הייחודית לדון בכל תביעה לתגמול לפי חוק זה ובכל תביעה להחזרת תגמול שניתן בטעות או שלא כדין, הכל בכפוף לאמור בסעיף 12.</w:t>
      </w:r>
    </w:p>
    <w:p w14:paraId="1E97E479" w14:textId="77777777" w:rsidR="00EB50D4" w:rsidRDefault="00EB50D4">
      <w:pPr>
        <w:pStyle w:val="P00"/>
        <w:spacing w:before="72"/>
        <w:ind w:left="0" w:right="1134"/>
        <w:rPr>
          <w:rFonts w:cs="FrankRuehl" w:hint="cs"/>
          <w:sz w:val="26"/>
          <w:rtl/>
        </w:rPr>
      </w:pPr>
      <w:bookmarkStart w:id="44" w:name="Seif10"/>
      <w:bookmarkEnd w:id="44"/>
      <w:r>
        <w:rPr>
          <w:lang w:val="he-IL"/>
        </w:rPr>
        <w:pict w14:anchorId="32785C99">
          <v:rect id="_x0000_s2079" style="position:absolute;left:0;text-align:left;margin-left:464.5pt;margin-top:8.05pt;width:75.05pt;height:25.3pt;z-index:251627008" o:allowincell="f" filled="f" stroked="f" strokecolor="lime" strokeweight=".25pt">
            <v:textbox inset="0,0,0,0">
              <w:txbxContent>
                <w:p w14:paraId="70384485" w14:textId="77777777" w:rsidR="00EB50D4" w:rsidRDefault="00EB50D4">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מועדים</w:t>
                  </w:r>
                </w:p>
                <w:p w14:paraId="39A995C8" w14:textId="77777777" w:rsidR="00EB50D4" w:rsidRDefault="00EB50D4">
                  <w:pPr>
                    <w:spacing w:line="160" w:lineRule="exact"/>
                    <w:jc w:val="left"/>
                    <w:rPr>
                      <w:rFonts w:cs="Miriam"/>
                      <w:noProof/>
                      <w:sz w:val="18"/>
                      <w:szCs w:val="18"/>
                      <w:rtl/>
                    </w:rPr>
                  </w:pPr>
                  <w:r>
                    <w:rPr>
                      <w:rFonts w:cs="Miriam" w:hint="cs"/>
                      <w:sz w:val="18"/>
                      <w:szCs w:val="18"/>
                      <w:rtl/>
                    </w:rPr>
                    <w:t>(תיקון מס' 7)</w:t>
                  </w:r>
                </w:p>
                <w:p w14:paraId="39E3F00D"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Style w:val="big-number"/>
          <w:rFonts w:cs="Miriam"/>
          <w:rtl/>
        </w:rPr>
        <w:t>13</w:t>
      </w:r>
      <w:r>
        <w:rPr>
          <w:rStyle w:val="default"/>
          <w:rFonts w:cs="FrankRuehl"/>
          <w:rtl/>
        </w:rPr>
        <w:t>א.</w:t>
      </w:r>
      <w:r>
        <w:rPr>
          <w:rStyle w:val="default"/>
          <w:rFonts w:cs="FrankRuehl"/>
          <w:rtl/>
        </w:rPr>
        <w:tab/>
        <w:t>ש</w:t>
      </w:r>
      <w:r>
        <w:rPr>
          <w:rStyle w:val="default"/>
          <w:rFonts w:cs="FrankRuehl" w:hint="cs"/>
          <w:rtl/>
        </w:rPr>
        <w:t>ר המשפטים, בהתייעצות עם שר העבודה והרווחה, רשאי לקבוע בתקנות מועדים להגשת תובענות וערעורים לענין סעיף 13.</w:t>
      </w:r>
    </w:p>
    <w:p w14:paraId="4424B964"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45" w:name="Rov63"/>
      <w:r w:rsidRPr="00F30FC0">
        <w:rPr>
          <w:rFonts w:cs="FrankRuehl" w:hint="cs"/>
          <w:vanish/>
          <w:color w:val="FF0000"/>
          <w:sz w:val="18"/>
          <w:szCs w:val="20"/>
          <w:shd w:val="clear" w:color="auto" w:fill="FFFF99"/>
          <w:rtl/>
        </w:rPr>
        <w:t>מיום 1.9.1982</w:t>
      </w:r>
    </w:p>
    <w:p w14:paraId="4FE91D73"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3D1BA2BD" w14:textId="77777777" w:rsidR="00EB50D4" w:rsidRPr="00F30FC0" w:rsidRDefault="00EB50D4">
      <w:pPr>
        <w:spacing w:line="240" w:lineRule="auto"/>
        <w:ind w:right="1134"/>
        <w:rPr>
          <w:rFonts w:cs="FrankRuehl" w:hint="cs"/>
          <w:vanish/>
          <w:sz w:val="18"/>
          <w:szCs w:val="20"/>
          <w:shd w:val="clear" w:color="auto" w:fill="FFFF99"/>
          <w:rtl/>
        </w:rPr>
      </w:pPr>
      <w:hyperlink r:id="rId152"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269 (</w:t>
      </w:r>
      <w:hyperlink r:id="rId153"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683EFDF5" w14:textId="77777777" w:rsidR="00EB50D4" w:rsidRDefault="00EB50D4">
      <w:pPr>
        <w:spacing w:line="240" w:lineRule="auto"/>
        <w:ind w:right="1134"/>
        <w:rPr>
          <w:rFonts w:cs="FrankRuehl" w:hint="cs"/>
          <w:b/>
          <w:bCs/>
          <w:sz w:val="2"/>
          <w:szCs w:val="2"/>
          <w:shd w:val="clear" w:color="auto" w:fill="FFFF99"/>
          <w:rtl/>
        </w:rPr>
      </w:pPr>
      <w:r w:rsidRPr="00F30FC0">
        <w:rPr>
          <w:rFonts w:cs="FrankRuehl" w:hint="cs"/>
          <w:b/>
          <w:bCs/>
          <w:vanish/>
          <w:sz w:val="18"/>
          <w:szCs w:val="20"/>
          <w:shd w:val="clear" w:color="auto" w:fill="FFFF99"/>
          <w:rtl/>
        </w:rPr>
        <w:t>הוספת סעיף 13א</w:t>
      </w:r>
      <w:bookmarkEnd w:id="45"/>
    </w:p>
    <w:p w14:paraId="53A17CEA" w14:textId="77777777" w:rsidR="00EB50D4" w:rsidRDefault="00EB50D4">
      <w:pPr>
        <w:pStyle w:val="P00"/>
        <w:spacing w:before="72"/>
        <w:ind w:left="0" w:right="1134"/>
        <w:rPr>
          <w:rStyle w:val="default"/>
          <w:rFonts w:cs="FrankRuehl"/>
          <w:rtl/>
        </w:rPr>
      </w:pPr>
      <w:bookmarkStart w:id="46" w:name="Seif11"/>
      <w:bookmarkEnd w:id="46"/>
      <w:r>
        <w:rPr>
          <w:lang w:val="he-IL"/>
        </w:rPr>
        <w:pict w14:anchorId="4E8534EB">
          <v:rect id="_x0000_s2080" style="position:absolute;left:0;text-align:left;margin-left:464.5pt;margin-top:8.05pt;width:75.05pt;height:24pt;z-index:251628032" o:allowincell="f" filled="f" stroked="f" strokecolor="lime" strokeweight=".25pt">
            <v:textbox inset="0,0,0,0">
              <w:txbxContent>
                <w:p w14:paraId="6AAD779E" w14:textId="77777777" w:rsidR="00EB50D4" w:rsidRDefault="00EB50D4">
                  <w:pPr>
                    <w:spacing w:line="160" w:lineRule="exact"/>
                    <w:jc w:val="left"/>
                    <w:rPr>
                      <w:rFonts w:cs="Miriam"/>
                      <w:noProof/>
                      <w:sz w:val="18"/>
                      <w:szCs w:val="18"/>
                      <w:rtl/>
                    </w:rPr>
                  </w:pPr>
                  <w:r>
                    <w:rPr>
                      <w:rFonts w:cs="Miriam"/>
                      <w:sz w:val="18"/>
                      <w:szCs w:val="18"/>
                      <w:rtl/>
                    </w:rPr>
                    <w:t>יי</w:t>
                  </w:r>
                  <w:r>
                    <w:rPr>
                      <w:rFonts w:cs="Miriam" w:hint="cs"/>
                      <w:sz w:val="18"/>
                      <w:szCs w:val="18"/>
                      <w:rtl/>
                    </w:rPr>
                    <w:t xml:space="preserve">צוג בפני </w:t>
                  </w:r>
                  <w:r>
                    <w:rPr>
                      <w:rFonts w:cs="Miriam"/>
                      <w:sz w:val="18"/>
                      <w:szCs w:val="18"/>
                      <w:rtl/>
                    </w:rPr>
                    <w:t>בי</w:t>
                  </w:r>
                  <w:r>
                    <w:rPr>
                      <w:rFonts w:cs="Miriam" w:hint="cs"/>
                      <w:sz w:val="18"/>
                      <w:szCs w:val="18"/>
                      <w:rtl/>
                    </w:rPr>
                    <w:t>ת-דין</w:t>
                  </w:r>
                </w:p>
                <w:p w14:paraId="1BD2CBD5" w14:textId="77777777" w:rsidR="00EB50D4" w:rsidRDefault="00EB50D4">
                  <w:pPr>
                    <w:spacing w:line="160" w:lineRule="exact"/>
                    <w:jc w:val="left"/>
                    <w:rPr>
                      <w:rFonts w:cs="Miriam"/>
                      <w:noProof/>
                      <w:sz w:val="18"/>
                      <w:szCs w:val="18"/>
                      <w:rtl/>
                    </w:rPr>
                  </w:pPr>
                </w:p>
              </w:txbxContent>
            </v:textbox>
            <w10:anchorlock/>
          </v:rect>
        </w:pict>
      </w:r>
      <w:r>
        <w:rPr>
          <w:rStyle w:val="big-number"/>
          <w:rFonts w:cs="Miriam"/>
          <w:rtl/>
        </w:rPr>
        <w:t>14.</w:t>
      </w:r>
      <w:r>
        <w:rPr>
          <w:rStyle w:val="big-number"/>
          <w:rFonts w:cs="Miriam"/>
          <w:rtl/>
        </w:rPr>
        <w:tab/>
      </w:r>
      <w:r>
        <w:rPr>
          <w:rStyle w:val="default"/>
          <w:rFonts w:cs="FrankRuehl"/>
          <w:rtl/>
        </w:rPr>
        <w:t>בכ</w:t>
      </w:r>
      <w:r>
        <w:rPr>
          <w:rStyle w:val="default"/>
          <w:rFonts w:cs="FrankRuehl" w:hint="cs"/>
          <w:rtl/>
        </w:rPr>
        <w:t>ל תביעה על-פ</w:t>
      </w:r>
      <w:r>
        <w:rPr>
          <w:rStyle w:val="default"/>
          <w:rFonts w:cs="FrankRuehl"/>
          <w:rtl/>
        </w:rPr>
        <w:t xml:space="preserve">י </w:t>
      </w:r>
      <w:r>
        <w:rPr>
          <w:rStyle w:val="default"/>
          <w:rFonts w:cs="FrankRuehl" w:hint="cs"/>
          <w:rtl/>
        </w:rPr>
        <w:t>חוק זה נגד המדינה או של המדינה ייצג אותה המוסד באמצעות מי שהורשה לכך מטעמו.</w:t>
      </w:r>
    </w:p>
    <w:p w14:paraId="7541FFD6" w14:textId="77777777" w:rsidR="00EB50D4" w:rsidRDefault="00EB50D4">
      <w:pPr>
        <w:pStyle w:val="P00"/>
        <w:spacing w:before="72"/>
        <w:ind w:left="0" w:right="1134"/>
        <w:rPr>
          <w:rStyle w:val="default"/>
          <w:rFonts w:cs="FrankRuehl" w:hint="cs"/>
          <w:rtl/>
        </w:rPr>
      </w:pPr>
      <w:bookmarkStart w:id="47" w:name="Seif12"/>
      <w:bookmarkEnd w:id="47"/>
      <w:r>
        <w:rPr>
          <w:lang w:val="he-IL"/>
        </w:rPr>
        <w:pict w14:anchorId="674C0551">
          <v:rect id="_x0000_s2081" style="position:absolute;left:0;text-align:left;margin-left:464.5pt;margin-top:8.05pt;width:75.05pt;height:64.95pt;z-index:251629056" o:allowincell="f" filled="f" stroked="f" strokecolor="lime" strokeweight=".25pt">
            <v:textbox inset="0,0,0,0">
              <w:txbxContent>
                <w:p w14:paraId="076E09C7" w14:textId="77777777" w:rsidR="00EB50D4" w:rsidRDefault="00EB50D4">
                  <w:pPr>
                    <w:spacing w:line="160" w:lineRule="exact"/>
                    <w:jc w:val="left"/>
                    <w:rPr>
                      <w:rFonts w:cs="Miriam"/>
                      <w:noProof/>
                      <w:sz w:val="18"/>
                      <w:szCs w:val="18"/>
                      <w:rtl/>
                    </w:rPr>
                  </w:pPr>
                  <w:r>
                    <w:rPr>
                      <w:rFonts w:cs="Miriam"/>
                      <w:sz w:val="18"/>
                      <w:szCs w:val="18"/>
                      <w:rtl/>
                    </w:rPr>
                    <w:t>תח</w:t>
                  </w:r>
                  <w:r>
                    <w:rPr>
                      <w:rFonts w:cs="Miriam" w:hint="cs"/>
                      <w:sz w:val="18"/>
                      <w:szCs w:val="18"/>
                      <w:rtl/>
                    </w:rPr>
                    <w:t>ולת חוק הביטוח</w:t>
                  </w:r>
                </w:p>
                <w:p w14:paraId="2379C8C0" w14:textId="77777777" w:rsidR="00EB50D4" w:rsidRDefault="00EB50D4">
                  <w:pPr>
                    <w:spacing w:line="160" w:lineRule="exact"/>
                    <w:jc w:val="left"/>
                    <w:rPr>
                      <w:rFonts w:cs="Miriam"/>
                      <w:noProof/>
                      <w:sz w:val="18"/>
                      <w:szCs w:val="18"/>
                      <w:rtl/>
                    </w:rPr>
                  </w:pPr>
                  <w:r>
                    <w:rPr>
                      <w:rFonts w:cs="Miriam" w:hint="cs"/>
                      <w:sz w:val="18"/>
                      <w:szCs w:val="18"/>
                      <w:rtl/>
                    </w:rPr>
                    <w:t>(תיקון מס' 8) תשמ"ח-</w:t>
                  </w:r>
                  <w:r>
                    <w:rPr>
                      <w:rFonts w:cs="Miriam"/>
                      <w:sz w:val="18"/>
                      <w:szCs w:val="18"/>
                      <w:rtl/>
                    </w:rPr>
                    <w:t>1988</w:t>
                  </w:r>
                </w:p>
                <w:p w14:paraId="1217283C" w14:textId="77777777" w:rsidR="00EB50D4" w:rsidRDefault="00EB50D4">
                  <w:pPr>
                    <w:spacing w:line="160" w:lineRule="exact"/>
                    <w:jc w:val="left"/>
                    <w:rPr>
                      <w:rFonts w:cs="Miriam"/>
                      <w:sz w:val="18"/>
                      <w:szCs w:val="18"/>
                      <w:rtl/>
                    </w:rPr>
                  </w:pPr>
                  <w:r>
                    <w:rPr>
                      <w:rFonts w:cs="Miriam" w:hint="cs"/>
                      <w:sz w:val="18"/>
                      <w:szCs w:val="18"/>
                      <w:rtl/>
                    </w:rPr>
                    <w:t xml:space="preserve">(תיקון מס' 13) </w:t>
                  </w:r>
                </w:p>
                <w:p w14:paraId="1D6F43A7"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p w14:paraId="50832230"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14) </w:t>
                  </w:r>
                </w:p>
                <w:p w14:paraId="51C37CB1"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נ"ח-</w:t>
                  </w:r>
                  <w:r>
                    <w:rPr>
                      <w:rFonts w:cs="Miriam"/>
                      <w:sz w:val="18"/>
                      <w:szCs w:val="18"/>
                      <w:rtl/>
                    </w:rPr>
                    <w:t>1998</w:t>
                  </w:r>
                </w:p>
              </w:txbxContent>
            </v:textbox>
            <w10:anchorlock/>
          </v:rect>
        </w:pict>
      </w:r>
      <w:r>
        <w:rPr>
          <w:rStyle w:val="big-number"/>
          <w:rFonts w:cs="Miriam"/>
          <w:rtl/>
        </w:rPr>
        <w:t>15.</w:t>
      </w:r>
      <w:r>
        <w:rPr>
          <w:rStyle w:val="big-number"/>
          <w:rFonts w:cs="Miriam"/>
          <w:rtl/>
        </w:rPr>
        <w:tab/>
      </w:r>
      <w:r>
        <w:rPr>
          <w:rStyle w:val="default"/>
          <w:rFonts w:cs="FrankRuehl"/>
          <w:rtl/>
        </w:rPr>
        <w:t>סע</w:t>
      </w:r>
      <w:r>
        <w:rPr>
          <w:rStyle w:val="default"/>
          <w:rFonts w:cs="FrankRuehl" w:hint="cs"/>
          <w:rtl/>
        </w:rPr>
        <w:t>יפים 144, 265, סימנים א' ו-ב' למעט סעיף 308 לפרק י"ד, וסעיפים 383, 385 ו-386 לחוק הביטוח והתקנות לפיהם יחולו לענין חוק זה, בשינויים המחוייבי</w:t>
      </w:r>
      <w:r>
        <w:rPr>
          <w:rStyle w:val="default"/>
          <w:rFonts w:cs="FrankRuehl"/>
          <w:rtl/>
        </w:rPr>
        <w:t>ם</w:t>
      </w:r>
      <w:r>
        <w:rPr>
          <w:rStyle w:val="default"/>
          <w:rFonts w:cs="FrankRuehl" w:hint="cs"/>
          <w:rtl/>
        </w:rPr>
        <w:t>.</w:t>
      </w:r>
    </w:p>
    <w:p w14:paraId="0000A4FD" w14:textId="77777777" w:rsidR="00EB50D4" w:rsidRPr="00F30FC0" w:rsidRDefault="00EB50D4">
      <w:pPr>
        <w:spacing w:line="240" w:lineRule="auto"/>
        <w:ind w:right="1134"/>
        <w:rPr>
          <w:rFonts w:cs="FrankRuehl" w:hint="cs"/>
          <w:vanish/>
          <w:sz w:val="18"/>
          <w:szCs w:val="20"/>
          <w:shd w:val="clear" w:color="auto" w:fill="FFFF99"/>
          <w:rtl/>
        </w:rPr>
      </w:pPr>
      <w:bookmarkStart w:id="48" w:name="Rov64"/>
      <w:r w:rsidRPr="00F30FC0">
        <w:rPr>
          <w:rFonts w:cs="FrankRuehl" w:hint="cs"/>
          <w:vanish/>
          <w:color w:val="FF0000"/>
          <w:sz w:val="18"/>
          <w:szCs w:val="20"/>
          <w:shd w:val="clear" w:color="auto" w:fill="FFFF99"/>
          <w:rtl/>
        </w:rPr>
        <w:t>מיום 23.6.1988</w:t>
      </w:r>
    </w:p>
    <w:p w14:paraId="33C63549"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8</w:t>
      </w:r>
    </w:p>
    <w:p w14:paraId="55F6EDEA" w14:textId="77777777" w:rsidR="00EB50D4" w:rsidRPr="00F30FC0" w:rsidRDefault="00EB50D4" w:rsidP="007D366A">
      <w:pPr>
        <w:spacing w:line="240" w:lineRule="auto"/>
        <w:ind w:right="1134"/>
        <w:rPr>
          <w:rFonts w:cs="FrankRuehl" w:hint="cs"/>
          <w:vanish/>
          <w:sz w:val="18"/>
          <w:szCs w:val="20"/>
          <w:shd w:val="clear" w:color="auto" w:fill="FFFF99"/>
          <w:rtl/>
        </w:rPr>
      </w:pPr>
      <w:hyperlink r:id="rId154" w:history="1">
        <w:r w:rsidRPr="00F30FC0">
          <w:rPr>
            <w:rStyle w:val="Hyperlink"/>
            <w:rFonts w:cs="FrankRuehl" w:hint="cs"/>
            <w:vanish/>
            <w:sz w:val="18"/>
            <w:szCs w:val="20"/>
            <w:shd w:val="clear" w:color="auto" w:fill="FFFF99"/>
            <w:rtl/>
          </w:rPr>
          <w:t>ס"ח תשמ"ח מס' 1253</w:t>
        </w:r>
      </w:hyperlink>
      <w:r w:rsidRPr="00F30FC0">
        <w:rPr>
          <w:rFonts w:cs="FrankRuehl" w:hint="cs"/>
          <w:vanish/>
          <w:sz w:val="18"/>
          <w:szCs w:val="20"/>
          <w:shd w:val="clear" w:color="auto" w:fill="FFFF99"/>
          <w:rtl/>
        </w:rPr>
        <w:t xml:space="preserve"> מיום 23.6.1988 עמ' 102 (</w:t>
      </w:r>
      <w:hyperlink r:id="rId155" w:history="1">
        <w:r w:rsidRPr="00F30FC0">
          <w:rPr>
            <w:rStyle w:val="Hyperlink"/>
            <w:rFonts w:cs="FrankRuehl" w:hint="cs"/>
            <w:vanish/>
            <w:sz w:val="18"/>
            <w:szCs w:val="20"/>
            <w:shd w:val="clear" w:color="auto" w:fill="FFFF99"/>
            <w:rtl/>
          </w:rPr>
          <w:t>ה"ח 1848</w:t>
        </w:r>
      </w:hyperlink>
      <w:r w:rsidRPr="00F30FC0">
        <w:rPr>
          <w:rFonts w:cs="FrankRuehl" w:hint="cs"/>
          <w:vanish/>
          <w:sz w:val="18"/>
          <w:szCs w:val="20"/>
          <w:shd w:val="clear" w:color="auto" w:fill="FFFF99"/>
          <w:rtl/>
        </w:rPr>
        <w:t>)</w:t>
      </w:r>
    </w:p>
    <w:p w14:paraId="7D11FAB4" w14:textId="77777777" w:rsidR="00EB50D4" w:rsidRPr="00F30FC0" w:rsidRDefault="00EB50D4">
      <w:pPr>
        <w:pStyle w:val="P0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15.</w:t>
      </w:r>
      <w:r w:rsidRPr="00F30FC0">
        <w:rPr>
          <w:rStyle w:val="big-number"/>
          <w:rFonts w:cs="FrankRuehl"/>
          <w:vanish/>
          <w:sz w:val="22"/>
          <w:szCs w:val="22"/>
          <w:shd w:val="clear" w:color="auto" w:fill="FFFF99"/>
          <w:rtl/>
        </w:rPr>
        <w:tab/>
      </w:r>
      <w:r w:rsidRPr="00F30FC0">
        <w:rPr>
          <w:rStyle w:val="default"/>
          <w:rFonts w:cs="FrankRuehl" w:hint="cs"/>
          <w:vanish/>
          <w:sz w:val="22"/>
          <w:szCs w:val="22"/>
          <w:shd w:val="clear" w:color="auto" w:fill="FFFF99"/>
          <w:rtl/>
        </w:rPr>
        <w:t xml:space="preserve">פרק ג1, סימנים א' ו-ב' </w:t>
      </w:r>
      <w:r w:rsidRPr="00F30FC0">
        <w:rPr>
          <w:rStyle w:val="default"/>
          <w:rFonts w:cs="FrankRuehl" w:hint="cs"/>
          <w:vanish/>
          <w:sz w:val="22"/>
          <w:szCs w:val="22"/>
          <w:u w:val="single"/>
          <w:shd w:val="clear" w:color="auto" w:fill="FFFF99"/>
          <w:rtl/>
        </w:rPr>
        <w:t>למעט סעיף 137א</w:t>
      </w:r>
      <w:r w:rsidRPr="00F30FC0">
        <w:rPr>
          <w:rStyle w:val="default"/>
          <w:rFonts w:cs="FrankRuehl" w:hint="cs"/>
          <w:vanish/>
          <w:sz w:val="22"/>
          <w:szCs w:val="22"/>
          <w:shd w:val="clear" w:color="auto" w:fill="FFFF99"/>
          <w:rtl/>
        </w:rPr>
        <w:t xml:space="preserve"> לפרק ז' וסעיפים 196, 197 ו-198 לחוק הביטוח והתקנות לפיהם יחולו לענין חוק זה, בשינויים המחוייבים. </w:t>
      </w:r>
    </w:p>
    <w:p w14:paraId="35CBBD48" w14:textId="77777777" w:rsidR="00EB50D4" w:rsidRPr="00F30FC0" w:rsidRDefault="00EB50D4">
      <w:pPr>
        <w:spacing w:line="240" w:lineRule="auto"/>
        <w:ind w:right="1134"/>
        <w:rPr>
          <w:rFonts w:cs="FrankRuehl" w:hint="cs"/>
          <w:vanish/>
          <w:sz w:val="18"/>
          <w:szCs w:val="20"/>
          <w:shd w:val="clear" w:color="auto" w:fill="FFFF99"/>
          <w:rtl/>
        </w:rPr>
      </w:pPr>
    </w:p>
    <w:p w14:paraId="64295097"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20.3.1998</w:t>
      </w:r>
    </w:p>
    <w:p w14:paraId="20059E1A"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13</w:t>
      </w:r>
    </w:p>
    <w:p w14:paraId="128F1ED8" w14:textId="77777777" w:rsidR="00EB50D4" w:rsidRPr="00F30FC0" w:rsidRDefault="00EB50D4">
      <w:pPr>
        <w:spacing w:line="240" w:lineRule="auto"/>
        <w:ind w:right="1134"/>
        <w:rPr>
          <w:rFonts w:cs="FrankRuehl" w:hint="cs"/>
          <w:vanish/>
          <w:sz w:val="18"/>
          <w:szCs w:val="20"/>
          <w:shd w:val="clear" w:color="auto" w:fill="FFFF99"/>
          <w:rtl/>
        </w:rPr>
      </w:pPr>
      <w:hyperlink r:id="rId156" w:history="1">
        <w:r w:rsidRPr="00F30FC0">
          <w:rPr>
            <w:rStyle w:val="Hyperlink"/>
            <w:rFonts w:cs="FrankRuehl" w:hint="cs"/>
            <w:vanish/>
            <w:sz w:val="18"/>
            <w:szCs w:val="20"/>
            <w:shd w:val="clear" w:color="auto" w:fill="FFFF99"/>
            <w:rtl/>
          </w:rPr>
          <w:t>ס"ח תשנ"ז מס' 1617</w:t>
        </w:r>
      </w:hyperlink>
      <w:r w:rsidRPr="00F30FC0">
        <w:rPr>
          <w:rFonts w:cs="FrankRuehl" w:hint="cs"/>
          <w:vanish/>
          <w:sz w:val="18"/>
          <w:szCs w:val="20"/>
          <w:shd w:val="clear" w:color="auto" w:fill="FFFF99"/>
          <w:rtl/>
        </w:rPr>
        <w:t xml:space="preserve"> מיום 20.3.1998 עמ' 92 (</w:t>
      </w:r>
      <w:hyperlink r:id="rId157" w:history="1">
        <w:r w:rsidRPr="00F30FC0">
          <w:rPr>
            <w:rStyle w:val="Hyperlink"/>
            <w:rFonts w:cs="FrankRuehl" w:hint="cs"/>
            <w:vanish/>
            <w:sz w:val="18"/>
            <w:szCs w:val="20"/>
            <w:shd w:val="clear" w:color="auto" w:fill="FFFF99"/>
            <w:rtl/>
          </w:rPr>
          <w:t>ה"ח 2573</w:t>
        </w:r>
      </w:hyperlink>
      <w:r w:rsidRPr="00F30FC0">
        <w:rPr>
          <w:rFonts w:cs="FrankRuehl" w:hint="cs"/>
          <w:vanish/>
          <w:sz w:val="18"/>
          <w:szCs w:val="20"/>
          <w:shd w:val="clear" w:color="auto" w:fill="FFFF99"/>
          <w:rtl/>
        </w:rPr>
        <w:t>)</w:t>
      </w:r>
    </w:p>
    <w:p w14:paraId="179EFE51" w14:textId="77777777" w:rsidR="00EB50D4" w:rsidRPr="00F30FC0" w:rsidRDefault="00EB50D4">
      <w:pPr>
        <w:pStyle w:val="P00"/>
        <w:ind w:left="0"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15.</w:t>
      </w:r>
      <w:r w:rsidRPr="00F30FC0">
        <w:rPr>
          <w:rStyle w:val="big-number"/>
          <w:rFonts w:cs="FrankRuehl"/>
          <w:vanish/>
          <w:sz w:val="22"/>
          <w:szCs w:val="22"/>
          <w:shd w:val="clear" w:color="auto" w:fill="FFFF99"/>
          <w:rtl/>
        </w:rPr>
        <w:tab/>
      </w:r>
      <w:r w:rsidRPr="00F30FC0">
        <w:rPr>
          <w:rStyle w:val="default"/>
          <w:rFonts w:cs="FrankRuehl" w:hint="cs"/>
          <w:strike/>
          <w:vanish/>
          <w:sz w:val="22"/>
          <w:szCs w:val="22"/>
          <w:shd w:val="clear" w:color="auto" w:fill="FFFF99"/>
          <w:rtl/>
        </w:rPr>
        <w:t>פרק ג1, סימנים א' ו-ב' למעט סעיף 137א לפרק ז' וסעיפים 196, 197 ו-198 לחוק הביטוח</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סימנים א' ו-ב' למעט סעיף 308 לפרק י"ד, וסעיפים 383, 385 ו-386 לחוק הביטוח</w:t>
      </w:r>
      <w:r w:rsidRPr="00F30FC0">
        <w:rPr>
          <w:rStyle w:val="default"/>
          <w:rFonts w:cs="FrankRuehl" w:hint="cs"/>
          <w:vanish/>
          <w:sz w:val="22"/>
          <w:szCs w:val="22"/>
          <w:shd w:val="clear" w:color="auto" w:fill="FFFF99"/>
          <w:rtl/>
        </w:rPr>
        <w:t xml:space="preserve"> והתקנות לפיהם יחולו לענין חוק זה, בשינויים המחוייבים. </w:t>
      </w:r>
    </w:p>
    <w:p w14:paraId="498F2598" w14:textId="77777777" w:rsidR="00EB50D4" w:rsidRPr="00F30FC0" w:rsidRDefault="00EB50D4">
      <w:pPr>
        <w:spacing w:line="240" w:lineRule="auto"/>
        <w:ind w:right="1134"/>
        <w:rPr>
          <w:rFonts w:cs="FrankRuehl" w:hint="cs"/>
          <w:vanish/>
          <w:sz w:val="18"/>
          <w:szCs w:val="20"/>
          <w:shd w:val="clear" w:color="auto" w:fill="FFFF99"/>
          <w:rtl/>
        </w:rPr>
      </w:pPr>
    </w:p>
    <w:p w14:paraId="13A20C97"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1.6.1998</w:t>
      </w:r>
    </w:p>
    <w:p w14:paraId="4AC9C490"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15</w:t>
      </w:r>
    </w:p>
    <w:p w14:paraId="39869BA2" w14:textId="77777777" w:rsidR="00EB50D4" w:rsidRPr="00F30FC0" w:rsidRDefault="00EB50D4">
      <w:pPr>
        <w:spacing w:line="240" w:lineRule="auto"/>
        <w:ind w:right="1134"/>
        <w:rPr>
          <w:rFonts w:cs="FrankRuehl" w:hint="cs"/>
          <w:vanish/>
          <w:sz w:val="18"/>
          <w:szCs w:val="20"/>
          <w:shd w:val="clear" w:color="auto" w:fill="FFFF99"/>
          <w:rtl/>
        </w:rPr>
      </w:pPr>
      <w:hyperlink r:id="rId158" w:history="1">
        <w:r w:rsidRPr="00F30FC0">
          <w:rPr>
            <w:rStyle w:val="Hyperlink"/>
            <w:rFonts w:cs="FrankRuehl" w:hint="cs"/>
            <w:vanish/>
            <w:sz w:val="18"/>
            <w:szCs w:val="20"/>
            <w:shd w:val="clear" w:color="auto" w:fill="FFFF99"/>
            <w:rtl/>
          </w:rPr>
          <w:t>ס"ח תשנ"ח מס' 1646</w:t>
        </w:r>
      </w:hyperlink>
      <w:r w:rsidRPr="00F30FC0">
        <w:rPr>
          <w:rFonts w:cs="FrankRuehl" w:hint="cs"/>
          <w:vanish/>
          <w:sz w:val="18"/>
          <w:szCs w:val="20"/>
          <w:shd w:val="clear" w:color="auto" w:fill="FFFF99"/>
          <w:rtl/>
        </w:rPr>
        <w:t xml:space="preserve"> מיום 15.1.1998 עמ' 99 (</w:t>
      </w:r>
      <w:hyperlink r:id="rId159" w:history="1">
        <w:r w:rsidRPr="00F30FC0">
          <w:rPr>
            <w:rStyle w:val="Hyperlink"/>
            <w:rFonts w:cs="FrankRuehl" w:hint="cs"/>
            <w:vanish/>
            <w:sz w:val="18"/>
            <w:szCs w:val="20"/>
            <w:shd w:val="clear" w:color="auto" w:fill="FFFF99"/>
            <w:rtl/>
          </w:rPr>
          <w:t>ה"ח 2608</w:t>
        </w:r>
      </w:hyperlink>
      <w:r w:rsidRPr="00F30FC0">
        <w:rPr>
          <w:rFonts w:cs="FrankRuehl" w:hint="cs"/>
          <w:vanish/>
          <w:sz w:val="18"/>
          <w:szCs w:val="20"/>
          <w:shd w:val="clear" w:color="auto" w:fill="FFFF99"/>
          <w:rtl/>
        </w:rPr>
        <w:t>)</w:t>
      </w:r>
    </w:p>
    <w:p w14:paraId="7C0D6F16" w14:textId="77777777" w:rsidR="00EB50D4" w:rsidRDefault="00EB50D4">
      <w:pPr>
        <w:pStyle w:val="P00"/>
        <w:ind w:left="0" w:right="1134"/>
        <w:rPr>
          <w:rStyle w:val="default"/>
          <w:rFonts w:cs="FrankRuehl" w:hint="cs"/>
          <w:sz w:val="2"/>
          <w:szCs w:val="2"/>
          <w:shd w:val="clear" w:color="auto" w:fill="FFFF99"/>
          <w:rtl/>
        </w:rPr>
      </w:pPr>
      <w:r w:rsidRPr="00F30FC0">
        <w:rPr>
          <w:rStyle w:val="big-number"/>
          <w:rFonts w:cs="FrankRuehl"/>
          <w:vanish/>
          <w:sz w:val="22"/>
          <w:szCs w:val="22"/>
          <w:shd w:val="clear" w:color="auto" w:fill="FFFF99"/>
          <w:rtl/>
        </w:rPr>
        <w:t>15.</w:t>
      </w:r>
      <w:r w:rsidRPr="00F30FC0">
        <w:rPr>
          <w:rStyle w:val="big-number"/>
          <w:rFonts w:cs="FrankRuehl"/>
          <w:vanish/>
          <w:sz w:val="22"/>
          <w:szCs w:val="22"/>
          <w:shd w:val="clear" w:color="auto" w:fill="FFFF99"/>
          <w:rtl/>
        </w:rPr>
        <w:tab/>
      </w:r>
      <w:r w:rsidRPr="00F30FC0">
        <w:rPr>
          <w:rStyle w:val="default"/>
          <w:rFonts w:cs="FrankRuehl" w:hint="cs"/>
          <w:strike/>
          <w:vanish/>
          <w:sz w:val="22"/>
          <w:szCs w:val="22"/>
          <w:shd w:val="clear" w:color="auto" w:fill="FFFF99"/>
          <w:rtl/>
        </w:rPr>
        <w:t>סימנים א' ו-ב'</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סעיפים 144, 265, סימנים א' ו-ב'</w:t>
      </w:r>
      <w:r w:rsidRPr="00F30FC0">
        <w:rPr>
          <w:rStyle w:val="default"/>
          <w:rFonts w:cs="FrankRuehl" w:hint="cs"/>
          <w:vanish/>
          <w:sz w:val="22"/>
          <w:szCs w:val="22"/>
          <w:shd w:val="clear" w:color="auto" w:fill="FFFF99"/>
          <w:rtl/>
        </w:rPr>
        <w:t xml:space="preserve"> למעט סעיף 308 לפרק י"ד, וסעיפים 383, 385 ו-386 לחוק הביטוח והתקנות לפיהם יחולו לענין חוק זה, בשינויים המחוייבים. </w:t>
      </w:r>
      <w:bookmarkEnd w:id="48"/>
    </w:p>
    <w:p w14:paraId="2A6BAC02" w14:textId="77777777" w:rsidR="00EB50D4" w:rsidRDefault="00EB50D4">
      <w:pPr>
        <w:pStyle w:val="P00"/>
        <w:spacing w:before="72"/>
        <w:ind w:left="0" w:right="1134"/>
        <w:rPr>
          <w:rStyle w:val="default"/>
          <w:rFonts w:cs="FrankRuehl" w:hint="cs"/>
          <w:rtl/>
        </w:rPr>
      </w:pPr>
    </w:p>
    <w:p w14:paraId="7FB29CDE" w14:textId="77777777" w:rsidR="00EB50D4" w:rsidRDefault="00EB50D4">
      <w:pPr>
        <w:pStyle w:val="P00"/>
        <w:spacing w:before="72"/>
        <w:ind w:left="0" w:right="1134"/>
        <w:rPr>
          <w:rStyle w:val="default"/>
          <w:rFonts w:cs="FrankRuehl" w:hint="cs"/>
          <w:rtl/>
        </w:rPr>
      </w:pPr>
    </w:p>
    <w:p w14:paraId="0238F02E" w14:textId="77777777" w:rsidR="00EB50D4" w:rsidRDefault="00EB50D4">
      <w:pPr>
        <w:tabs>
          <w:tab w:val="left" w:pos="624"/>
          <w:tab w:val="left" w:pos="1021"/>
          <w:tab w:val="left" w:pos="1474"/>
          <w:tab w:val="left" w:pos="1928"/>
          <w:tab w:val="left" w:pos="2381"/>
          <w:tab w:val="left" w:pos="2835"/>
        </w:tabs>
        <w:spacing w:line="240" w:lineRule="auto"/>
        <w:ind w:right="1134"/>
        <w:rPr>
          <w:rStyle w:val="default"/>
          <w:rFonts w:cs="FrankRuehl"/>
          <w:rtl/>
        </w:rPr>
      </w:pPr>
      <w:bookmarkStart w:id="49" w:name="Seif13"/>
      <w:bookmarkEnd w:id="49"/>
      <w:r>
        <w:rPr>
          <w:lang w:val="he-IL"/>
        </w:rPr>
        <w:pict w14:anchorId="6A74EE7B">
          <v:rect id="_x0000_s2082" style="position:absolute;left:0;text-align:left;margin-left:464.5pt;margin-top:8.05pt;width:75.05pt;height:56pt;z-index:251630080" o:allowincell="f" filled="f" stroked="f" strokecolor="lime" strokeweight=".25pt">
            <v:textbox style="mso-next-textbox:#_x0000_s2082" inset="0,0,0,0">
              <w:txbxContent>
                <w:p w14:paraId="59F04F84" w14:textId="77777777" w:rsidR="00EB50D4" w:rsidRDefault="00EB50D4">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 לפי חוק </w:t>
                  </w:r>
                  <w:r>
                    <w:rPr>
                      <w:rFonts w:cs="Miriam"/>
                      <w:sz w:val="18"/>
                      <w:szCs w:val="18"/>
                      <w:rtl/>
                    </w:rPr>
                    <w:t>זה</w:t>
                  </w:r>
                  <w:r>
                    <w:rPr>
                      <w:rFonts w:cs="Miriam" w:hint="cs"/>
                      <w:sz w:val="18"/>
                      <w:szCs w:val="18"/>
                      <w:rtl/>
                    </w:rPr>
                    <w:t xml:space="preserve"> או גימלה </w:t>
                  </w:r>
                  <w:r>
                    <w:rPr>
                      <w:rFonts w:cs="Miriam"/>
                      <w:sz w:val="18"/>
                      <w:szCs w:val="18"/>
                      <w:rtl/>
                    </w:rPr>
                    <w:t>לפ</w:t>
                  </w:r>
                  <w:r>
                    <w:rPr>
                      <w:rFonts w:cs="Miriam" w:hint="cs"/>
                      <w:sz w:val="18"/>
                      <w:szCs w:val="18"/>
                      <w:rtl/>
                    </w:rPr>
                    <w:t xml:space="preserve">י חוק הביטוח </w:t>
                  </w:r>
                  <w:r>
                    <w:rPr>
                      <w:rFonts w:cs="Miriam"/>
                      <w:sz w:val="18"/>
                      <w:szCs w:val="18"/>
                      <w:rtl/>
                    </w:rPr>
                    <w:t>עק</w:t>
                  </w:r>
                  <w:r>
                    <w:rPr>
                      <w:rFonts w:cs="Miriam" w:hint="cs"/>
                      <w:sz w:val="18"/>
                      <w:szCs w:val="18"/>
                      <w:rtl/>
                    </w:rPr>
                    <w:t>ב מאורע</w:t>
                  </w:r>
                </w:p>
                <w:p w14:paraId="73276067" w14:textId="77777777" w:rsidR="00EB50D4" w:rsidRDefault="00EB50D4">
                  <w:pPr>
                    <w:spacing w:line="160" w:lineRule="exact"/>
                    <w:jc w:val="left"/>
                    <w:rPr>
                      <w:rFonts w:cs="Miriam"/>
                      <w:noProof/>
                      <w:sz w:val="18"/>
                      <w:szCs w:val="18"/>
                      <w:rtl/>
                    </w:rPr>
                  </w:pPr>
                  <w:r>
                    <w:rPr>
                      <w:rFonts w:cs="Miriam"/>
                      <w:sz w:val="18"/>
                      <w:szCs w:val="18"/>
                      <w:rtl/>
                    </w:rPr>
                    <w:t>אח</w:t>
                  </w:r>
                  <w:r>
                    <w:rPr>
                      <w:rFonts w:cs="Miriam" w:hint="cs"/>
                      <w:sz w:val="18"/>
                      <w:szCs w:val="18"/>
                      <w:rtl/>
                    </w:rPr>
                    <w:t>ד</w:t>
                  </w:r>
                </w:p>
                <w:p w14:paraId="48AA4D5F" w14:textId="77777777" w:rsidR="00EB50D4" w:rsidRDefault="00EB50D4">
                  <w:pPr>
                    <w:spacing w:line="160" w:lineRule="exact"/>
                    <w:jc w:val="left"/>
                    <w:rPr>
                      <w:rFonts w:cs="Miriam"/>
                      <w:noProof/>
                      <w:sz w:val="18"/>
                      <w:szCs w:val="18"/>
                      <w:rtl/>
                    </w:rPr>
                  </w:pPr>
                  <w:r>
                    <w:rPr>
                      <w:rFonts w:cs="Miriam" w:hint="cs"/>
                      <w:sz w:val="18"/>
                      <w:szCs w:val="18"/>
                      <w:rtl/>
                    </w:rPr>
                    <w:t>(תיקון מס' 7)</w:t>
                  </w:r>
                </w:p>
                <w:p w14:paraId="48671C63"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Style w:val="big-number"/>
          <w:rFonts w:cs="Miriam"/>
          <w:rtl/>
        </w:rPr>
        <w:t>16</w:t>
      </w:r>
      <w:r>
        <w:rPr>
          <w:rStyle w:val="default"/>
          <w:rFonts w:cs="FrankRuehl"/>
          <w:noProof/>
          <w:rtl/>
        </w:rPr>
        <w:t>.</w:t>
      </w:r>
      <w:r>
        <w:rPr>
          <w:rStyle w:val="default"/>
          <w:rFonts w:cs="FrankRuehl"/>
          <w:noProof/>
          <w:rtl/>
        </w:rPr>
        <w:tab/>
        <w:t>(א</w:t>
      </w:r>
      <w:r>
        <w:rPr>
          <w:rStyle w:val="default"/>
          <w:rFonts w:cs="FrankRuehl" w:hint="cs"/>
          <w:noProof/>
          <w:rtl/>
        </w:rPr>
        <w:t>)</w:t>
      </w:r>
      <w:r>
        <w:rPr>
          <w:rStyle w:val="default"/>
          <w:rFonts w:cs="FrankRuehl" w:hint="cs"/>
          <w:noProof/>
          <w:rtl/>
        </w:rPr>
        <w:tab/>
      </w:r>
      <w:r>
        <w:rPr>
          <w:rStyle w:val="default"/>
          <w:rFonts w:cs="FrankRuehl"/>
          <w:noProof/>
          <w:rtl/>
        </w:rPr>
        <w:t>ה</w:t>
      </w:r>
      <w:r>
        <w:rPr>
          <w:rStyle w:val="default"/>
          <w:rFonts w:cs="FrankRuehl" w:hint="cs"/>
          <w:noProof/>
          <w:rtl/>
        </w:rPr>
        <w:t>זכאי</w:t>
      </w:r>
      <w:r>
        <w:rPr>
          <w:rStyle w:val="default"/>
          <w:rFonts w:cs="FrankRuehl" w:hint="cs"/>
          <w:rtl/>
        </w:rPr>
        <w:t xml:space="preserve"> עקב מאורע אחד לתגמול לפי חוק זה ולגימלה לפי חוק הביטוח, ישולם לו תגמול לפי חוק זה, ואולם תוך ששה חדשים מהיום שבו נמסרה לו ההודעה על החלטת הרשות, ואם הוא נכה לפי חוק זה -</w:t>
      </w:r>
      <w:r>
        <w:rPr>
          <w:rStyle w:val="default"/>
          <w:rFonts w:cs="FrankRuehl"/>
          <w:rtl/>
        </w:rPr>
        <w:t xml:space="preserve"> </w:t>
      </w:r>
      <w:r>
        <w:rPr>
          <w:rStyle w:val="default"/>
          <w:rFonts w:cs="FrankRuehl" w:hint="cs"/>
          <w:rtl/>
        </w:rPr>
        <w:t>גם תוך שלושה חדשים מהיום שבו נמסרה לו ההודעה על קביעת דרגת נכות לצמית</w:t>
      </w:r>
      <w:r>
        <w:rPr>
          <w:rStyle w:val="default"/>
          <w:rFonts w:cs="FrankRuehl"/>
          <w:rtl/>
        </w:rPr>
        <w:t>ות</w:t>
      </w:r>
      <w:r>
        <w:rPr>
          <w:rStyle w:val="default"/>
          <w:rFonts w:cs="FrankRuehl" w:hint="cs"/>
          <w:rtl/>
        </w:rPr>
        <w:t>, הברירה בידו לבחור בגימלה לפי חוק הביטוח.</w:t>
      </w:r>
    </w:p>
    <w:p w14:paraId="5D62CE2E"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חר הזכאי תוך תקופה כאמור בגימלה לפי חוק הביטוח </w:t>
      </w:r>
      <w:r>
        <w:rPr>
          <w:rStyle w:val="default"/>
          <w:rFonts w:cs="FrankRuehl"/>
          <w:rtl/>
        </w:rPr>
        <w:t>–</w:t>
      </w:r>
    </w:p>
    <w:p w14:paraId="328CA0C4" w14:textId="77777777" w:rsidR="00EB50D4" w:rsidRDefault="00EB50D4">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שולם לו הגימלה בניכוי הסכומים ששולמו לו כתגמול לפי חוק זה בתקופה שבעד</w:t>
      </w:r>
      <w:r>
        <w:rPr>
          <w:rStyle w:val="default"/>
          <w:rFonts w:cs="FrankRuehl"/>
          <w:rtl/>
        </w:rPr>
        <w:t>ה</w:t>
      </w:r>
      <w:r>
        <w:rPr>
          <w:rStyle w:val="default"/>
          <w:rFonts w:cs="FrankRuehl" w:hint="cs"/>
          <w:rtl/>
        </w:rPr>
        <w:t xml:space="preserve"> מגיעה לו הגימלה;</w:t>
      </w:r>
    </w:p>
    <w:p w14:paraId="580058D1" w14:textId="77777777" w:rsidR="00EB50D4" w:rsidRDefault="00EB50D4">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י</w:t>
      </w:r>
      <w:r>
        <w:rPr>
          <w:rStyle w:val="default"/>
          <w:rFonts w:cs="FrankRuehl" w:hint="cs"/>
          <w:rtl/>
        </w:rPr>
        <w:t xml:space="preserve">היה חלק הגימלה העודף על התגמול לפי חוק זה על חשבון המוסד, </w:t>
      </w:r>
      <w:r>
        <w:rPr>
          <w:rStyle w:val="default"/>
          <w:rFonts w:cs="FrankRuehl"/>
          <w:rtl/>
        </w:rPr>
        <w:t>וש</w:t>
      </w:r>
      <w:r>
        <w:rPr>
          <w:rStyle w:val="default"/>
          <w:rFonts w:cs="FrankRuehl" w:hint="cs"/>
          <w:rtl/>
        </w:rPr>
        <w:t>אר הגימלה יהיה על חשבון אוצר המדינה.</w:t>
      </w:r>
    </w:p>
    <w:p w14:paraId="205C2D0F" w14:textId="77777777" w:rsidR="00EB50D4" w:rsidRDefault="00EB50D4">
      <w:pPr>
        <w:pStyle w:val="P00"/>
        <w:spacing w:before="72"/>
        <w:ind w:left="0" w:right="1134"/>
        <w:rPr>
          <w:rStyle w:val="default"/>
          <w:rFonts w:cs="FrankRuehl" w:hint="cs"/>
          <w:rtl/>
        </w:rPr>
      </w:pPr>
      <w:r>
        <w:rPr>
          <w:rFonts w:cs="FrankRuehl"/>
          <w:rtl/>
          <w:lang w:val="he-IL"/>
        </w:rPr>
        <w:pict w14:anchorId="22EDE0C4">
          <v:shape id="_x0000_s2106" type="#_x0000_t202" style="position:absolute;left:0;text-align:left;margin-left:470.25pt;margin-top:7.9pt;width:1in;height:16.8pt;z-index:251667968" filled="f" stroked="f">
            <v:textbox inset="1mm,0,1mm,0">
              <w:txbxContent>
                <w:p w14:paraId="6F170583" w14:textId="77777777" w:rsidR="00EB50D4" w:rsidRDefault="00EB50D4">
                  <w:pPr>
                    <w:spacing w:line="160" w:lineRule="exact"/>
                    <w:jc w:val="left"/>
                    <w:rPr>
                      <w:rFonts w:cs="Miriam" w:hint="cs"/>
                      <w:sz w:val="18"/>
                      <w:szCs w:val="18"/>
                      <w:rtl/>
                    </w:rPr>
                  </w:pPr>
                  <w:r>
                    <w:rPr>
                      <w:rFonts w:cs="Miriam" w:hint="cs"/>
                      <w:sz w:val="18"/>
                      <w:szCs w:val="18"/>
                      <w:rtl/>
                    </w:rPr>
                    <w:t>(תיקון מס' 19) תשס"ד-2004</w:t>
                  </w:r>
                </w:p>
              </w:txbxContent>
            </v:textbox>
            <w10:anchorlock/>
          </v:shape>
        </w:pict>
      </w:r>
      <w:r>
        <w:rPr>
          <w:rStyle w:val="default"/>
          <w:rFonts w:cs="FrankRuehl" w:hint="cs"/>
          <w:rtl/>
        </w:rPr>
        <w:tab/>
        <w:t>(ג)</w:t>
      </w:r>
      <w:r>
        <w:rPr>
          <w:rStyle w:val="a7"/>
          <w:rFonts w:cs="FrankRuehl"/>
          <w:sz w:val="26"/>
        </w:rPr>
        <w:footnoteReference w:id="2"/>
      </w:r>
      <w:r>
        <w:rPr>
          <w:rStyle w:val="default"/>
          <w:rFonts w:cs="FrankRuehl" w:hint="cs"/>
          <w:rtl/>
        </w:rPr>
        <w:tab/>
        <w:t>בחר הזכאי, לפי הוראות סעיף קטן (א), בקצבת תלויים לפי הוראות סימן ח' בפרק ה' לחוק הביטוח, וזכותו לקצבה האמורה פקעה לפי הוראות סעיף 135 לחוק הביטוח, בשל כך שחזר ונישא, יהא זכאי מחדש לקצבה האמורה לפי הוראות סעיף 135(א) סיפה לחוק האמור, אף אם חדל להיות נשוי לאחר תום עשר שנים מהיום שבו חזר ונישא.</w:t>
      </w:r>
    </w:p>
    <w:p w14:paraId="0B3957D8"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50" w:name="Rov65"/>
      <w:r w:rsidRPr="00F30FC0">
        <w:rPr>
          <w:rFonts w:cs="FrankRuehl" w:hint="cs"/>
          <w:vanish/>
          <w:color w:val="FF0000"/>
          <w:sz w:val="18"/>
          <w:szCs w:val="20"/>
          <w:shd w:val="clear" w:color="auto" w:fill="FFFF99"/>
          <w:rtl/>
        </w:rPr>
        <w:t>מיום 1.9.1982</w:t>
      </w:r>
    </w:p>
    <w:p w14:paraId="31EBA035"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376DE792" w14:textId="77777777" w:rsidR="00EB50D4" w:rsidRPr="00F30FC0" w:rsidRDefault="00EB50D4">
      <w:pPr>
        <w:spacing w:line="240" w:lineRule="auto"/>
        <w:ind w:right="1134"/>
        <w:rPr>
          <w:rFonts w:cs="FrankRuehl" w:hint="cs"/>
          <w:vanish/>
          <w:sz w:val="18"/>
          <w:szCs w:val="20"/>
          <w:shd w:val="clear" w:color="auto" w:fill="FFFF99"/>
          <w:rtl/>
        </w:rPr>
      </w:pPr>
      <w:hyperlink r:id="rId160" w:history="1">
        <w:r w:rsidRPr="00F30FC0">
          <w:rPr>
            <w:rStyle w:val="Hyperlink"/>
            <w:rFonts w:cs="FrankRuehl" w:hint="cs"/>
            <w:vanish/>
            <w:sz w:val="18"/>
            <w:szCs w:val="20"/>
            <w:shd w:val="clear" w:color="auto" w:fill="FFFF99"/>
            <w:rtl/>
          </w:rPr>
          <w:t>ס"ח תשמ"ב</w:t>
        </w:r>
        <w:r w:rsidRPr="00F30FC0">
          <w:rPr>
            <w:rStyle w:val="Hyperlink"/>
            <w:rFonts w:cs="FrankRuehl" w:hint="cs"/>
            <w:vanish/>
            <w:sz w:val="18"/>
            <w:szCs w:val="20"/>
            <w:shd w:val="clear" w:color="auto" w:fill="FFFF99"/>
            <w:rtl/>
          </w:rPr>
          <w:t xml:space="preserve"> </w:t>
        </w:r>
        <w:r w:rsidRPr="00F30FC0">
          <w:rPr>
            <w:rStyle w:val="Hyperlink"/>
            <w:rFonts w:cs="FrankRuehl" w:hint="cs"/>
            <w:vanish/>
            <w:sz w:val="18"/>
            <w:szCs w:val="20"/>
            <w:shd w:val="clear" w:color="auto" w:fill="FFFF99"/>
            <w:rtl/>
          </w:rPr>
          <w:t>מס' 1062</w:t>
        </w:r>
      </w:hyperlink>
      <w:r w:rsidRPr="00F30FC0">
        <w:rPr>
          <w:rFonts w:cs="FrankRuehl" w:hint="cs"/>
          <w:vanish/>
          <w:sz w:val="18"/>
          <w:szCs w:val="20"/>
          <w:shd w:val="clear" w:color="auto" w:fill="FFFF99"/>
          <w:rtl/>
        </w:rPr>
        <w:t xml:space="preserve"> מיום 27.8.1982 עמ' 269 (</w:t>
      </w:r>
      <w:hyperlink r:id="rId161"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0E59AF79"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החלפת סעיף 16</w:t>
      </w:r>
    </w:p>
    <w:p w14:paraId="21AD69DC" w14:textId="77777777" w:rsidR="00EB50D4" w:rsidRPr="00F30FC0" w:rsidRDefault="00EB50D4">
      <w:pPr>
        <w:spacing w:before="60" w:line="240" w:lineRule="auto"/>
        <w:ind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14C2D98B" w14:textId="77777777" w:rsidR="00EB50D4" w:rsidRPr="00F30FC0" w:rsidRDefault="00EB50D4">
      <w:pPr>
        <w:spacing w:before="20" w:line="240" w:lineRule="auto"/>
        <w:ind w:right="1134"/>
        <w:rPr>
          <w:rFonts w:cs="Miriam" w:hint="cs"/>
          <w:strike/>
          <w:vanish/>
          <w:sz w:val="14"/>
          <w:szCs w:val="16"/>
          <w:shd w:val="clear" w:color="auto" w:fill="FFFF99"/>
          <w:rtl/>
        </w:rPr>
      </w:pPr>
      <w:r w:rsidRPr="00F30FC0">
        <w:rPr>
          <w:rFonts w:cs="Miriam" w:hint="cs"/>
          <w:strike/>
          <w:vanish/>
          <w:sz w:val="14"/>
          <w:szCs w:val="16"/>
          <w:shd w:val="clear" w:color="auto" w:fill="FFFF99"/>
          <w:rtl/>
        </w:rPr>
        <w:t>תגמולים לפי חוק זה וגימלאות לפי חוק הביטוח</w:t>
      </w:r>
    </w:p>
    <w:p w14:paraId="12205AF4" w14:textId="77777777" w:rsidR="00EB50D4" w:rsidRPr="00F30FC0" w:rsidRDefault="00EB50D4">
      <w:pPr>
        <w:pStyle w:val="P00"/>
        <w:spacing w:before="0"/>
        <w:ind w:left="0" w:right="1134"/>
        <w:rPr>
          <w:rStyle w:val="default"/>
          <w:rFonts w:cs="FrankRuehl" w:hint="cs"/>
          <w:strike/>
          <w:vanish/>
          <w:sz w:val="22"/>
          <w:szCs w:val="22"/>
          <w:shd w:val="clear" w:color="auto" w:fill="FFFF99"/>
          <w:rtl/>
        </w:rPr>
      </w:pPr>
      <w:r w:rsidRPr="00F30FC0">
        <w:rPr>
          <w:rStyle w:val="big-number"/>
          <w:rFonts w:cs="FrankRuehl"/>
          <w:strike/>
          <w:vanish/>
          <w:sz w:val="22"/>
          <w:szCs w:val="22"/>
          <w:shd w:val="clear" w:color="auto" w:fill="FFFF99"/>
          <w:rtl/>
        </w:rPr>
        <w:t>16.</w:t>
      </w:r>
      <w:r w:rsidRPr="00F30FC0">
        <w:rPr>
          <w:rStyle w:val="big-number"/>
          <w:rFonts w:cs="FrankRuehl"/>
          <w:strike/>
          <w:vanish/>
          <w:sz w:val="22"/>
          <w:szCs w:val="22"/>
          <w:shd w:val="clear" w:color="auto" w:fill="FFFF99"/>
          <w:rtl/>
        </w:rPr>
        <w:tab/>
      </w:r>
      <w:r w:rsidRPr="00F30FC0">
        <w:rPr>
          <w:rStyle w:val="default"/>
          <w:rFonts w:cs="FrankRuehl"/>
          <w:strike/>
          <w:vanish/>
          <w:sz w:val="22"/>
          <w:szCs w:val="22"/>
          <w:shd w:val="clear" w:color="auto" w:fill="FFFF99"/>
          <w:rtl/>
        </w:rPr>
        <w:t>(א</w:t>
      </w:r>
      <w:r w:rsidRPr="00F30FC0">
        <w:rPr>
          <w:rStyle w:val="default"/>
          <w:rFonts w:cs="FrankRuehl" w:hint="cs"/>
          <w:strike/>
          <w:vanish/>
          <w:sz w:val="22"/>
          <w:szCs w:val="22"/>
          <w:shd w:val="clear" w:color="auto" w:fill="FFFF99"/>
          <w:rtl/>
        </w:rPr>
        <w:t>)</w:t>
      </w:r>
      <w:r w:rsidRPr="00F30FC0">
        <w:rPr>
          <w:rStyle w:val="default"/>
          <w:rFonts w:cs="FrankRuehl"/>
          <w:strike/>
          <w:vanish/>
          <w:sz w:val="22"/>
          <w:szCs w:val="22"/>
          <w:shd w:val="clear" w:color="auto" w:fill="FFFF99"/>
          <w:rtl/>
        </w:rPr>
        <w:tab/>
        <w:t>ה</w:t>
      </w:r>
      <w:r w:rsidRPr="00F30FC0">
        <w:rPr>
          <w:rStyle w:val="default"/>
          <w:rFonts w:cs="FrankRuehl" w:hint="cs"/>
          <w:strike/>
          <w:vanish/>
          <w:sz w:val="22"/>
          <w:szCs w:val="22"/>
          <w:shd w:val="clear" w:color="auto" w:fill="FFFF99"/>
          <w:rtl/>
        </w:rPr>
        <w:t xml:space="preserve">זכאי עקב מאורע אחד לתגמול לפי חוק זה ולגימלה לפי חוק הביטוח - הברירה בידיו לבחור באחד מהם, אולם אם בחר בגימלה לפי חוק הביטוח, יהיה חלק הגימלה העודף על התגמול לפי חוק זה על חשבון המוסד, ושאר הגימלה יהיה על חשבון אוצר המדינה. </w:t>
      </w:r>
    </w:p>
    <w:p w14:paraId="7E4DF19E" w14:textId="77777777" w:rsidR="00EB50D4" w:rsidRPr="00F30FC0" w:rsidRDefault="00EB50D4">
      <w:pPr>
        <w:pStyle w:val="P00"/>
        <w:spacing w:before="0"/>
        <w:ind w:left="0" w:right="1134"/>
        <w:rPr>
          <w:rStyle w:val="default"/>
          <w:rFonts w:cs="FrankRuehl"/>
          <w:vanish/>
          <w:sz w:val="22"/>
          <w:szCs w:val="22"/>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strike/>
          <w:vanish/>
          <w:sz w:val="22"/>
          <w:szCs w:val="22"/>
          <w:shd w:val="clear" w:color="auto" w:fill="FFFF99"/>
          <w:rtl/>
        </w:rPr>
        <w:t>(ב) הזכאי לתגמול וגימלה כאמור בסעיף קטן (א), יבחר באחד מהם ת וך 6 חדשים מיום שנוצרה עילת התביעה, ועד שלא בחר כאמור, ישולם לו תגמול חודשי לפי חוק זה; בחר תוך התקופה האמורה בגימלה לפי חוק הביטוח, תשולם לו הגימלה מהיום שבו נוצרה עילת התביעה בניכוי הסכומים ששולמו לו כתגמול חדשי כאמור.</w:t>
      </w:r>
      <w:r w:rsidRPr="00F30FC0">
        <w:rPr>
          <w:rStyle w:val="default"/>
          <w:rFonts w:cs="FrankRuehl" w:hint="cs"/>
          <w:vanish/>
          <w:sz w:val="22"/>
          <w:szCs w:val="22"/>
          <w:shd w:val="clear" w:color="auto" w:fill="FFFF99"/>
          <w:rtl/>
        </w:rPr>
        <w:t xml:space="preserve"> </w:t>
      </w:r>
    </w:p>
    <w:p w14:paraId="0F3B3655" w14:textId="77777777" w:rsidR="00EB50D4" w:rsidRPr="00F30FC0" w:rsidRDefault="00EB50D4">
      <w:pPr>
        <w:spacing w:line="240" w:lineRule="auto"/>
        <w:ind w:right="1134"/>
        <w:rPr>
          <w:rFonts w:hint="cs"/>
          <w:vanish/>
          <w:sz w:val="18"/>
          <w:szCs w:val="20"/>
          <w:shd w:val="clear" w:color="auto" w:fill="FFFF99"/>
          <w:rtl/>
        </w:rPr>
      </w:pPr>
    </w:p>
    <w:p w14:paraId="6DA01F23"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1.4.2004</w:t>
      </w:r>
    </w:p>
    <w:p w14:paraId="32D76DC3"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19</w:t>
      </w:r>
    </w:p>
    <w:p w14:paraId="0D9AA8FC" w14:textId="77777777" w:rsidR="00EB50D4" w:rsidRPr="00F30FC0" w:rsidRDefault="00EB50D4">
      <w:pPr>
        <w:spacing w:line="240" w:lineRule="auto"/>
        <w:ind w:right="1134"/>
        <w:rPr>
          <w:rFonts w:cs="FrankRuehl" w:hint="cs"/>
          <w:vanish/>
          <w:sz w:val="18"/>
          <w:szCs w:val="20"/>
          <w:shd w:val="clear" w:color="auto" w:fill="FFFF99"/>
          <w:rtl/>
        </w:rPr>
      </w:pPr>
      <w:hyperlink r:id="rId162" w:history="1">
        <w:r w:rsidRPr="00F30FC0">
          <w:rPr>
            <w:rStyle w:val="Hyperlink"/>
            <w:rFonts w:cs="FrankRuehl" w:hint="cs"/>
            <w:vanish/>
            <w:sz w:val="18"/>
            <w:szCs w:val="20"/>
            <w:shd w:val="clear" w:color="auto" w:fill="FFFF99"/>
            <w:rtl/>
          </w:rPr>
          <w:t>ס"ח תשס"ד מס' 1932</w:t>
        </w:r>
      </w:hyperlink>
      <w:r w:rsidRPr="00F30FC0">
        <w:rPr>
          <w:rFonts w:cs="FrankRuehl" w:hint="cs"/>
          <w:vanish/>
          <w:sz w:val="18"/>
          <w:szCs w:val="20"/>
          <w:shd w:val="clear" w:color="auto" w:fill="FFFF99"/>
          <w:rtl/>
        </w:rPr>
        <w:t xml:space="preserve"> מיום 21.3.2004 עמ' 331 (</w:t>
      </w:r>
      <w:hyperlink r:id="rId163" w:history="1">
        <w:r w:rsidRPr="00F30FC0">
          <w:rPr>
            <w:rStyle w:val="Hyperlink"/>
            <w:rFonts w:cs="FrankRuehl" w:hint="cs"/>
            <w:vanish/>
            <w:sz w:val="18"/>
            <w:szCs w:val="20"/>
            <w:shd w:val="clear" w:color="auto" w:fill="FFFF99"/>
            <w:rtl/>
          </w:rPr>
          <w:t>ה"ח 70</w:t>
        </w:r>
      </w:hyperlink>
      <w:r w:rsidRPr="00F30FC0">
        <w:rPr>
          <w:rFonts w:cs="FrankRuehl" w:hint="cs"/>
          <w:vanish/>
          <w:sz w:val="18"/>
          <w:szCs w:val="20"/>
          <w:shd w:val="clear" w:color="auto" w:fill="FFFF99"/>
          <w:rtl/>
        </w:rPr>
        <w:t>)</w:t>
      </w:r>
    </w:p>
    <w:p w14:paraId="0151888B" w14:textId="77777777" w:rsidR="00EB50D4" w:rsidRDefault="00EB50D4">
      <w:pPr>
        <w:spacing w:line="240" w:lineRule="auto"/>
        <w:ind w:right="1134"/>
        <w:rPr>
          <w:rFonts w:cs="FrankRuehl" w:hint="cs"/>
          <w:b/>
          <w:bCs/>
          <w:sz w:val="2"/>
          <w:szCs w:val="2"/>
          <w:shd w:val="clear" w:color="auto" w:fill="FFFF99"/>
          <w:rtl/>
        </w:rPr>
      </w:pPr>
      <w:r w:rsidRPr="00F30FC0">
        <w:rPr>
          <w:rFonts w:cs="FrankRuehl" w:hint="cs"/>
          <w:b/>
          <w:bCs/>
          <w:vanish/>
          <w:sz w:val="18"/>
          <w:szCs w:val="20"/>
          <w:shd w:val="clear" w:color="auto" w:fill="FFFF99"/>
          <w:rtl/>
        </w:rPr>
        <w:t>הוספת סעיף 16(ג)</w:t>
      </w:r>
      <w:bookmarkEnd w:id="50"/>
    </w:p>
    <w:p w14:paraId="2FEFEA6E" w14:textId="77777777" w:rsidR="00EB50D4" w:rsidRDefault="00EB50D4">
      <w:pPr>
        <w:pStyle w:val="P00"/>
        <w:spacing w:before="72"/>
        <w:ind w:left="0" w:right="1134"/>
        <w:rPr>
          <w:rStyle w:val="default"/>
          <w:rFonts w:cs="FrankRuehl"/>
          <w:rtl/>
        </w:rPr>
      </w:pPr>
      <w:bookmarkStart w:id="51" w:name="Seif14"/>
      <w:bookmarkEnd w:id="51"/>
      <w:r>
        <w:rPr>
          <w:lang w:val="he-IL"/>
        </w:rPr>
        <w:pict w14:anchorId="1AD49141">
          <v:rect id="_x0000_s2083" style="position:absolute;left:0;text-align:left;margin-left:464.5pt;margin-top:8.05pt;width:75.05pt;height:59.3pt;z-index:251631104" o:allowincell="f" filled="f" stroked="f" strokecolor="lime" strokeweight=".25pt">
            <v:textbox inset="0,0,0,0">
              <w:txbxContent>
                <w:p w14:paraId="3D376F88" w14:textId="77777777" w:rsidR="00EB50D4" w:rsidRDefault="00EB50D4">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 לפי חוק </w:t>
                  </w:r>
                  <w:r>
                    <w:rPr>
                      <w:rFonts w:cs="Miriam"/>
                      <w:sz w:val="18"/>
                      <w:szCs w:val="18"/>
                      <w:rtl/>
                    </w:rPr>
                    <w:t>זה</w:t>
                  </w:r>
                  <w:r>
                    <w:rPr>
                      <w:rFonts w:cs="Miriam" w:hint="cs"/>
                      <w:sz w:val="18"/>
                      <w:szCs w:val="18"/>
                      <w:rtl/>
                    </w:rPr>
                    <w:t xml:space="preserve"> או גימלה לפי </w:t>
                  </w:r>
                  <w:r>
                    <w:rPr>
                      <w:rFonts w:cs="Miriam"/>
                      <w:sz w:val="18"/>
                      <w:szCs w:val="18"/>
                      <w:rtl/>
                    </w:rPr>
                    <w:t>חו</w:t>
                  </w:r>
                  <w:r>
                    <w:rPr>
                      <w:rFonts w:cs="Miriam" w:hint="cs"/>
                      <w:sz w:val="18"/>
                      <w:szCs w:val="18"/>
                      <w:rtl/>
                    </w:rPr>
                    <w:t xml:space="preserve">ק הביטוח </w:t>
                  </w:r>
                  <w:r>
                    <w:rPr>
                      <w:rFonts w:cs="Miriam"/>
                      <w:sz w:val="18"/>
                      <w:szCs w:val="18"/>
                      <w:rtl/>
                    </w:rPr>
                    <w:t>לי</w:t>
                  </w:r>
                  <w:r>
                    <w:rPr>
                      <w:rFonts w:cs="Miriam" w:hint="cs"/>
                      <w:sz w:val="18"/>
                      <w:szCs w:val="18"/>
                      <w:rtl/>
                    </w:rPr>
                    <w:t>תום</w:t>
                  </w:r>
                </w:p>
                <w:p w14:paraId="12BE7CCA" w14:textId="77777777" w:rsidR="00EB50D4" w:rsidRDefault="00EB50D4">
                  <w:pPr>
                    <w:spacing w:line="160" w:lineRule="exact"/>
                    <w:jc w:val="left"/>
                    <w:rPr>
                      <w:rFonts w:cs="Miriam"/>
                      <w:noProof/>
                      <w:sz w:val="18"/>
                      <w:szCs w:val="18"/>
                      <w:rtl/>
                    </w:rPr>
                  </w:pPr>
                  <w:r>
                    <w:rPr>
                      <w:rFonts w:cs="Miriam" w:hint="cs"/>
                      <w:sz w:val="18"/>
                      <w:szCs w:val="18"/>
                      <w:rtl/>
                    </w:rPr>
                    <w:t>(תיקון מס' 7)</w:t>
                  </w:r>
                </w:p>
                <w:p w14:paraId="30C616B1"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p w14:paraId="3A615ED1" w14:textId="77777777" w:rsidR="00EB50D4" w:rsidRDefault="00EB50D4">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16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י</w:t>
      </w:r>
      <w:r>
        <w:rPr>
          <w:rStyle w:val="default"/>
          <w:rFonts w:cs="FrankRuehl" w:hint="cs"/>
          <w:rtl/>
        </w:rPr>
        <w:t xml:space="preserve">תום משני הוריו שמתקיימים </w:t>
      </w:r>
      <w:r>
        <w:rPr>
          <w:rStyle w:val="default"/>
          <w:rFonts w:cs="FrankRuehl"/>
          <w:rtl/>
        </w:rPr>
        <w:t>ל</w:t>
      </w:r>
      <w:r>
        <w:rPr>
          <w:rStyle w:val="default"/>
          <w:rFonts w:cs="FrankRuehl" w:hint="cs"/>
          <w:rtl/>
        </w:rPr>
        <w:t>גביו, עקב היותו יתום, התנאים המזכים בתגמול לפי חוק זה ובגמלה לפי חוק הביטוח, יהיה זכאי מכוחו של כל אחד מהוריו, לתגמול או לגמלה לפי בחירתו ובלבד שלא יבחר בגמלאות לפי חוק זה, מכוחם ש</w:t>
      </w:r>
      <w:r>
        <w:rPr>
          <w:rStyle w:val="default"/>
          <w:rFonts w:cs="FrankRuehl"/>
          <w:rtl/>
        </w:rPr>
        <w:t xml:space="preserve">ל </w:t>
      </w:r>
      <w:r>
        <w:rPr>
          <w:rStyle w:val="default"/>
          <w:rFonts w:cs="FrankRuehl" w:hint="cs"/>
          <w:rtl/>
        </w:rPr>
        <w:t>שני ההורים.</w:t>
      </w:r>
    </w:p>
    <w:p w14:paraId="22013EB4" w14:textId="77777777" w:rsidR="00EB50D4" w:rsidRDefault="00EB50D4">
      <w:pPr>
        <w:pStyle w:val="P00"/>
        <w:spacing w:before="72"/>
        <w:ind w:left="0" w:right="1134"/>
        <w:rPr>
          <w:rStyle w:val="default"/>
          <w:rFonts w:cs="FrankRuehl"/>
          <w:rtl/>
        </w:rPr>
      </w:pPr>
    </w:p>
    <w:p w14:paraId="24CF3BF9" w14:textId="77777777" w:rsidR="00EB50D4" w:rsidRDefault="00EB50D4">
      <w:pPr>
        <w:pStyle w:val="P02"/>
        <w:spacing w:before="72"/>
        <w:ind w:left="1021" w:right="1134"/>
        <w:rPr>
          <w:rStyle w:val="default"/>
          <w:rFonts w:cs="FrankRuehl"/>
          <w:rtl/>
        </w:rPr>
      </w:pPr>
      <w:r>
        <w:rPr>
          <w:lang w:val="he-IL"/>
        </w:rPr>
        <w:pict w14:anchorId="67D51A1E">
          <v:rect id="_x0000_s2084" style="position:absolute;left:0;text-align:left;margin-left:464.5pt;margin-top:8.05pt;width:75.05pt;height:16pt;z-index:251632128" o:allowincell="f" filled="f" stroked="f" strokecolor="lime" strokeweight=".25pt">
            <v:textbox inset="0,0,0,0">
              <w:txbxContent>
                <w:p w14:paraId="601DC427" w14:textId="77777777" w:rsidR="00EB50D4" w:rsidRDefault="00EB50D4">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 xml:space="preserve">בחירה בין תגמול לבין גמלה כאמור בסעיף קטן (א) מכוחו של הורה אחד, תיעשה תוך ששה חדשים מהיום שבו נמסרה ליתום ההודעה על זכאותו לגימלה או לתגמול, ועד שלא בחר כאמור ישולם לו תגמול לפי חוק זה; ואולם אם לפני קרות המאורע המזכה בתגמול לפי </w:t>
      </w:r>
      <w:r>
        <w:rPr>
          <w:rStyle w:val="default"/>
          <w:rFonts w:cs="FrankRuehl"/>
          <w:rtl/>
        </w:rPr>
        <w:t>חו</w:t>
      </w:r>
      <w:r>
        <w:rPr>
          <w:rStyle w:val="default"/>
          <w:rFonts w:cs="FrankRuehl" w:hint="cs"/>
          <w:rtl/>
        </w:rPr>
        <w:t>ק זה שולמה לו גימלה מכוח חוק הביטוח, יימשך ת</w:t>
      </w:r>
      <w:r>
        <w:rPr>
          <w:rStyle w:val="default"/>
          <w:rFonts w:cs="FrankRuehl"/>
          <w:rtl/>
        </w:rPr>
        <w:t>ש</w:t>
      </w:r>
      <w:r>
        <w:rPr>
          <w:rStyle w:val="default"/>
          <w:rFonts w:cs="FrankRuehl" w:hint="cs"/>
          <w:rtl/>
        </w:rPr>
        <w:t>לום הגימלה מכוח חוק הביטוח עד לבחירה;</w:t>
      </w:r>
    </w:p>
    <w:p w14:paraId="3D3C809C" w14:textId="77777777" w:rsidR="00EB50D4" w:rsidRDefault="00EB50D4">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א הודיע היתום על בחירתו תוך התקופה האמורה בפסקה (1), יראו כאילו בחר בתגמול או בגימלה ששולמו לו באותה תקופה;</w:t>
      </w:r>
    </w:p>
    <w:p w14:paraId="551EA4E5" w14:textId="77777777" w:rsidR="00EB50D4" w:rsidRDefault="00EB50D4">
      <w:pPr>
        <w:pStyle w:val="P22"/>
        <w:spacing w:before="72"/>
        <w:ind w:left="1021" w:right="1134"/>
        <w:rPr>
          <w:rStyle w:val="default"/>
          <w:rFonts w:cs="FrankRuehl"/>
          <w:rtl/>
        </w:rPr>
      </w:pPr>
      <w:r>
        <w:rPr>
          <w:lang w:val="he-IL"/>
        </w:rPr>
        <w:pict w14:anchorId="7557D0E1">
          <v:rect id="_x0000_s2085" style="position:absolute;left:0;text-align:left;margin-left:464.5pt;margin-top:8.05pt;width:75.05pt;height:16pt;z-index:251633152" o:allowincell="f" filled="f" stroked="f" strokecolor="lime" strokeweight=".25pt">
            <v:textbox inset="0,0,0,0">
              <w:txbxContent>
                <w:p w14:paraId="68DA3868" w14:textId="77777777" w:rsidR="00EB50D4" w:rsidRDefault="00EB50D4">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default"/>
          <w:rFonts w:cs="FrankRuehl"/>
          <w:rtl/>
        </w:rPr>
        <w:t>(3)</w:t>
      </w:r>
      <w:r>
        <w:rPr>
          <w:rStyle w:val="default"/>
          <w:rFonts w:cs="FrankRuehl"/>
          <w:rtl/>
        </w:rPr>
        <w:tab/>
        <w:t>י</w:t>
      </w:r>
      <w:r>
        <w:rPr>
          <w:rStyle w:val="default"/>
          <w:rFonts w:cs="FrankRuehl" w:hint="cs"/>
          <w:rtl/>
        </w:rPr>
        <w:t xml:space="preserve">תום שבחר בגמלה </w:t>
      </w:r>
      <w:r>
        <w:rPr>
          <w:rStyle w:val="default"/>
          <w:rFonts w:cs="FrankRuehl"/>
          <w:rtl/>
        </w:rPr>
        <w:t>א</w:t>
      </w:r>
      <w:r>
        <w:rPr>
          <w:rStyle w:val="default"/>
          <w:rFonts w:cs="FrankRuehl" w:hint="cs"/>
          <w:rtl/>
        </w:rPr>
        <w:t>ו בתגמול לפי סעיף 16 והוראות סעיף קטן (א) חלות עליו, זכאי לבחור מחדש בין גמלה לתגמול שישולמו לו מכוח כל אחד מהוריו לפי פסקה (1), בתוך שישה חודשים מיום שנתייתם מהורהו השני.</w:t>
      </w:r>
    </w:p>
    <w:p w14:paraId="13A8BA9D" w14:textId="77777777" w:rsidR="00EB50D4" w:rsidRDefault="00EB50D4">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חר היתום בגימלה לפי חוק הביטוח -</w:t>
      </w:r>
      <w:r>
        <w:rPr>
          <w:rStyle w:val="default"/>
          <w:rFonts w:cs="FrankRuehl"/>
          <w:rtl/>
        </w:rPr>
        <w:t xml:space="preserve"> </w:t>
      </w:r>
      <w:r>
        <w:rPr>
          <w:rStyle w:val="default"/>
          <w:rFonts w:cs="FrankRuehl" w:hint="cs"/>
          <w:rtl/>
        </w:rPr>
        <w:t>יחולו הוראות סעיף 16(ב</w:t>
      </w:r>
      <w:r>
        <w:rPr>
          <w:rStyle w:val="default"/>
          <w:rFonts w:cs="FrankRuehl"/>
          <w:rtl/>
        </w:rPr>
        <w:t>);</w:t>
      </w:r>
    </w:p>
    <w:p w14:paraId="4B0BCF35" w14:textId="77777777" w:rsidR="00EB50D4" w:rsidRDefault="00EB50D4">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חר היתום בתגמול לפי חוק זה, ישולם התגמול בניכוי הסכומים ששולמו לו כגימלה לפי חוק הביטוח בתקופה שבעדה מגיע לו התגמול, ואוצר המדינה יחזיר למוסד את הסכומים שנוכו כאמור.</w:t>
      </w:r>
    </w:p>
    <w:p w14:paraId="1F190A9C"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תום שהוא קטין, יראו בכל מקום בסעיף זה שבו מדובר ביתום כאילו מדובר באפוטרופוס</w:t>
      </w:r>
      <w:r>
        <w:rPr>
          <w:rStyle w:val="default"/>
          <w:rFonts w:cs="FrankRuehl"/>
          <w:rtl/>
        </w:rPr>
        <w:t xml:space="preserve"> ש</w:t>
      </w:r>
      <w:r>
        <w:rPr>
          <w:rStyle w:val="default"/>
          <w:rFonts w:cs="FrankRuehl" w:hint="cs"/>
          <w:rtl/>
        </w:rPr>
        <w:t>לו.</w:t>
      </w:r>
    </w:p>
    <w:p w14:paraId="1EB8BACC"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52" w:name="Rov66"/>
      <w:r w:rsidRPr="00F30FC0">
        <w:rPr>
          <w:rFonts w:cs="FrankRuehl" w:hint="cs"/>
          <w:vanish/>
          <w:color w:val="FF0000"/>
          <w:sz w:val="18"/>
          <w:szCs w:val="20"/>
          <w:shd w:val="clear" w:color="auto" w:fill="FFFF99"/>
          <w:rtl/>
        </w:rPr>
        <w:t>מיום 1.9.1982</w:t>
      </w:r>
    </w:p>
    <w:p w14:paraId="2FE2D976"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2CBD43EF" w14:textId="77777777" w:rsidR="00EB50D4" w:rsidRPr="00F30FC0" w:rsidRDefault="00EB50D4">
      <w:pPr>
        <w:spacing w:line="240" w:lineRule="auto"/>
        <w:ind w:right="1134"/>
        <w:rPr>
          <w:rFonts w:cs="FrankRuehl" w:hint="cs"/>
          <w:vanish/>
          <w:sz w:val="18"/>
          <w:szCs w:val="20"/>
          <w:shd w:val="clear" w:color="auto" w:fill="FFFF99"/>
          <w:rtl/>
        </w:rPr>
      </w:pPr>
      <w:hyperlink r:id="rId164"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269 (</w:t>
      </w:r>
      <w:hyperlink r:id="rId165"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73E3E6E9"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הוספת סעיף 16א</w:t>
      </w:r>
    </w:p>
    <w:p w14:paraId="091E769A" w14:textId="77777777" w:rsidR="00EB50D4" w:rsidRPr="00F30FC0" w:rsidRDefault="00EB50D4">
      <w:pPr>
        <w:spacing w:line="240" w:lineRule="auto"/>
        <w:ind w:right="1134"/>
        <w:rPr>
          <w:rFonts w:cs="FrankRuehl" w:hint="cs"/>
          <w:vanish/>
          <w:sz w:val="18"/>
          <w:szCs w:val="20"/>
          <w:shd w:val="clear" w:color="auto" w:fill="FFFF99"/>
          <w:rtl/>
        </w:rPr>
      </w:pPr>
    </w:p>
    <w:p w14:paraId="70B8B275"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1.9.1998</w:t>
      </w:r>
    </w:p>
    <w:p w14:paraId="78A31B66"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16</w:t>
      </w:r>
    </w:p>
    <w:p w14:paraId="245F23A6" w14:textId="77777777" w:rsidR="00EB50D4" w:rsidRPr="00F30FC0" w:rsidRDefault="00EB50D4">
      <w:pPr>
        <w:spacing w:line="240" w:lineRule="auto"/>
        <w:ind w:right="1134"/>
        <w:rPr>
          <w:rFonts w:cs="FrankRuehl" w:hint="cs"/>
          <w:vanish/>
          <w:sz w:val="18"/>
          <w:szCs w:val="20"/>
          <w:shd w:val="clear" w:color="auto" w:fill="FFFF99"/>
          <w:rtl/>
        </w:rPr>
      </w:pPr>
      <w:hyperlink r:id="rId166" w:history="1">
        <w:r w:rsidRPr="00F30FC0">
          <w:rPr>
            <w:rStyle w:val="Hyperlink"/>
            <w:rFonts w:cs="FrankRuehl" w:hint="cs"/>
            <w:vanish/>
            <w:sz w:val="18"/>
            <w:szCs w:val="20"/>
            <w:shd w:val="clear" w:color="auto" w:fill="FFFF99"/>
            <w:rtl/>
          </w:rPr>
          <w:t>ס"ח תשנ"ח מס' 1683</w:t>
        </w:r>
      </w:hyperlink>
      <w:r w:rsidRPr="00F30FC0">
        <w:rPr>
          <w:rFonts w:cs="FrankRuehl" w:hint="cs"/>
          <w:vanish/>
          <w:sz w:val="18"/>
          <w:szCs w:val="20"/>
          <w:shd w:val="clear" w:color="auto" w:fill="FFFF99"/>
          <w:rtl/>
        </w:rPr>
        <w:t xml:space="preserve"> מיום 5.8.1998 עמ' 320 (</w:t>
      </w:r>
      <w:hyperlink r:id="rId167" w:history="1">
        <w:r w:rsidRPr="00F30FC0">
          <w:rPr>
            <w:rStyle w:val="Hyperlink"/>
            <w:rFonts w:cs="FrankRuehl" w:hint="cs"/>
            <w:vanish/>
            <w:sz w:val="18"/>
            <w:szCs w:val="20"/>
            <w:shd w:val="clear" w:color="auto" w:fill="FFFF99"/>
            <w:rtl/>
          </w:rPr>
          <w:t>ה"ח 2731</w:t>
        </w:r>
      </w:hyperlink>
      <w:r w:rsidRPr="00F30FC0">
        <w:rPr>
          <w:rFonts w:cs="FrankRuehl" w:hint="cs"/>
          <w:vanish/>
          <w:sz w:val="18"/>
          <w:szCs w:val="20"/>
          <w:shd w:val="clear" w:color="auto" w:fill="FFFF99"/>
          <w:rtl/>
        </w:rPr>
        <w:t>)</w:t>
      </w:r>
    </w:p>
    <w:p w14:paraId="70E75A10" w14:textId="77777777" w:rsidR="00EB50D4" w:rsidRPr="00F30FC0" w:rsidRDefault="00EB50D4">
      <w:pPr>
        <w:pStyle w:val="P00"/>
        <w:ind w:left="0" w:right="1134"/>
        <w:rPr>
          <w:rStyle w:val="default"/>
          <w:rFonts w:cs="FrankRuehl" w:hint="cs"/>
          <w:vanish/>
          <w:sz w:val="22"/>
          <w:szCs w:val="22"/>
          <w:shd w:val="clear" w:color="auto" w:fill="FFFF99"/>
          <w:rtl/>
        </w:rPr>
      </w:pPr>
      <w:r w:rsidRPr="00F30FC0">
        <w:rPr>
          <w:rStyle w:val="default"/>
          <w:rFonts w:cs="FrankRuehl"/>
          <w:vanish/>
          <w:sz w:val="22"/>
          <w:szCs w:val="22"/>
          <w:shd w:val="clear" w:color="auto" w:fill="FFFF99"/>
          <w:rtl/>
        </w:rPr>
        <w:tab/>
        <w:t>(</w:t>
      </w:r>
      <w:r w:rsidRPr="00F30FC0">
        <w:rPr>
          <w:rStyle w:val="default"/>
          <w:rFonts w:cs="FrankRuehl" w:hint="cs"/>
          <w:vanish/>
          <w:sz w:val="22"/>
          <w:szCs w:val="22"/>
          <w:shd w:val="clear" w:color="auto" w:fill="FFFF99"/>
          <w:rtl/>
        </w:rPr>
        <w:t>א)</w:t>
      </w:r>
      <w:r w:rsidRPr="00F30FC0">
        <w:rPr>
          <w:rStyle w:val="default"/>
          <w:rFonts w:cs="FrankRuehl"/>
          <w:vanish/>
          <w:sz w:val="22"/>
          <w:szCs w:val="22"/>
          <w:shd w:val="clear" w:color="auto" w:fill="FFFF99"/>
          <w:rtl/>
        </w:rPr>
        <w:tab/>
        <w:t>י</w:t>
      </w:r>
      <w:r w:rsidRPr="00F30FC0">
        <w:rPr>
          <w:rStyle w:val="default"/>
          <w:rFonts w:cs="FrankRuehl" w:hint="cs"/>
          <w:vanish/>
          <w:sz w:val="22"/>
          <w:szCs w:val="22"/>
          <w:shd w:val="clear" w:color="auto" w:fill="FFFF99"/>
          <w:rtl/>
        </w:rPr>
        <w:t xml:space="preserve">תום משני הוריו, שמתקיימים </w:t>
      </w:r>
      <w:r w:rsidRPr="00F30FC0">
        <w:rPr>
          <w:rStyle w:val="default"/>
          <w:rFonts w:cs="FrankRuehl"/>
          <w:vanish/>
          <w:sz w:val="22"/>
          <w:szCs w:val="22"/>
          <w:shd w:val="clear" w:color="auto" w:fill="FFFF99"/>
          <w:rtl/>
        </w:rPr>
        <w:t>ל</w:t>
      </w:r>
      <w:r w:rsidRPr="00F30FC0">
        <w:rPr>
          <w:rStyle w:val="default"/>
          <w:rFonts w:cs="FrankRuehl" w:hint="cs"/>
          <w:vanish/>
          <w:sz w:val="22"/>
          <w:szCs w:val="22"/>
          <w:shd w:val="clear" w:color="auto" w:fill="FFFF99"/>
          <w:rtl/>
        </w:rPr>
        <w:t xml:space="preserve">גביו, עקב היותו יתום, התנאים המזכים בתגמול לפי חוק זה ובגימלה לפי חוק הביטוח, </w:t>
      </w:r>
      <w:r w:rsidRPr="00F30FC0">
        <w:rPr>
          <w:rStyle w:val="default"/>
          <w:rFonts w:cs="FrankRuehl" w:hint="cs"/>
          <w:strike/>
          <w:vanish/>
          <w:sz w:val="22"/>
          <w:szCs w:val="22"/>
          <w:shd w:val="clear" w:color="auto" w:fill="FFFF99"/>
          <w:rtl/>
        </w:rPr>
        <w:t>זכאי לתגמול או לגימלה מכוח אחד ההורים ומכוח אחד החוקים בלבד, לפי בחירתו</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יהיה זכאי מכוחו של כל אחד מהוריו, לתגמול או לגמלה לפי בחירתו ובלבד שלא יבחר בגמלאות לפי חוק זה, מכוחם של שני ההורים</w:t>
      </w:r>
      <w:r w:rsidRPr="00F30FC0">
        <w:rPr>
          <w:rStyle w:val="default"/>
          <w:rFonts w:cs="FrankRuehl" w:hint="cs"/>
          <w:vanish/>
          <w:sz w:val="22"/>
          <w:szCs w:val="22"/>
          <w:shd w:val="clear" w:color="auto" w:fill="FFFF99"/>
          <w:rtl/>
        </w:rPr>
        <w:t xml:space="preserve">. </w:t>
      </w:r>
    </w:p>
    <w:p w14:paraId="767711F1" w14:textId="77777777" w:rsidR="00EB50D4" w:rsidRPr="00F30FC0" w:rsidRDefault="00EB50D4">
      <w:pPr>
        <w:pStyle w:val="P00"/>
        <w:spacing w:before="0"/>
        <w:ind w:left="1020" w:right="1134" w:hanging="1020"/>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t xml:space="preserve">(ב) </w:t>
      </w:r>
      <w:r w:rsidRPr="00F30FC0">
        <w:rPr>
          <w:rStyle w:val="default"/>
          <w:rFonts w:cs="FrankRuehl" w:hint="cs"/>
          <w:vanish/>
          <w:sz w:val="22"/>
          <w:szCs w:val="22"/>
          <w:shd w:val="clear" w:color="auto" w:fill="FFFF99"/>
          <w:rtl/>
        </w:rPr>
        <w:tab/>
        <w:t>(1)</w:t>
      </w:r>
      <w:r w:rsidRPr="00F30FC0">
        <w:rPr>
          <w:rStyle w:val="default"/>
          <w:rFonts w:cs="FrankRuehl" w:hint="cs"/>
          <w:vanish/>
          <w:sz w:val="22"/>
          <w:szCs w:val="22"/>
          <w:shd w:val="clear" w:color="auto" w:fill="FFFF99"/>
          <w:rtl/>
        </w:rPr>
        <w:tab/>
        <w:t xml:space="preserve">הבחירה </w:t>
      </w:r>
      <w:r w:rsidRPr="00F30FC0">
        <w:rPr>
          <w:rStyle w:val="default"/>
          <w:rFonts w:cs="FrankRuehl" w:hint="cs"/>
          <w:vanish/>
          <w:sz w:val="22"/>
          <w:szCs w:val="22"/>
          <w:u w:val="single"/>
          <w:shd w:val="clear" w:color="auto" w:fill="FFFF99"/>
          <w:rtl/>
        </w:rPr>
        <w:t>בין תגמול לבין גמלה כאמור בסעיף קטן (א) מכוחו של הורה אחד</w:t>
      </w:r>
      <w:r w:rsidRPr="00F30FC0">
        <w:rPr>
          <w:rStyle w:val="default"/>
          <w:rFonts w:cs="FrankRuehl" w:hint="cs"/>
          <w:vanish/>
          <w:sz w:val="22"/>
          <w:szCs w:val="22"/>
          <w:shd w:val="clear" w:color="auto" w:fill="FFFF99"/>
          <w:rtl/>
        </w:rPr>
        <w:t xml:space="preserve"> תיעשה תוך ששה חודשים מהיום שבו נמסרה ליתום ההודעה על זכאותו לגימלה או לתגמול </w:t>
      </w:r>
      <w:r w:rsidRPr="00F30FC0">
        <w:rPr>
          <w:rStyle w:val="default"/>
          <w:rFonts w:cs="FrankRuehl" w:hint="cs"/>
          <w:strike/>
          <w:vanish/>
          <w:sz w:val="22"/>
          <w:szCs w:val="22"/>
          <w:shd w:val="clear" w:color="auto" w:fill="FFFF99"/>
          <w:rtl/>
        </w:rPr>
        <w:t>השני</w:t>
      </w:r>
      <w:r w:rsidRPr="00F30FC0">
        <w:rPr>
          <w:rStyle w:val="default"/>
          <w:rFonts w:cs="FrankRuehl" w:hint="cs"/>
          <w:vanish/>
          <w:sz w:val="22"/>
          <w:szCs w:val="22"/>
          <w:shd w:val="clear" w:color="auto" w:fill="FFFF99"/>
          <w:rtl/>
        </w:rPr>
        <w:t xml:space="preserve">, ועד שלא בחר כאמור ישולם לו תגמול לפי חוק זה; ואולם </w:t>
      </w:r>
      <w:r w:rsidRPr="00F30FC0">
        <w:rPr>
          <w:rStyle w:val="default"/>
          <w:rFonts w:cs="FrankRuehl" w:hint="cs"/>
          <w:vanish/>
          <w:sz w:val="22"/>
          <w:szCs w:val="22"/>
          <w:shd w:val="clear" w:color="auto" w:fill="FFFF99"/>
          <w:rtl/>
        </w:rPr>
        <w:tab/>
        <w:t>אם לפני קרות המאורע המזכה בתגמול לפי חוק זה שולמה לו גימלה מכוח חוק הביטוח עד לבחירה;</w:t>
      </w:r>
    </w:p>
    <w:p w14:paraId="50F84DC0" w14:textId="77777777" w:rsidR="00EB50D4" w:rsidRPr="00F30FC0" w:rsidRDefault="00EB50D4">
      <w:pPr>
        <w:pStyle w:val="P00"/>
        <w:spacing w:before="0"/>
        <w:ind w:left="1021" w:right="1134"/>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(2)</w:t>
      </w:r>
      <w:r w:rsidRPr="00F30FC0">
        <w:rPr>
          <w:rStyle w:val="default"/>
          <w:rFonts w:cs="FrankRuehl" w:hint="cs"/>
          <w:vanish/>
          <w:sz w:val="22"/>
          <w:szCs w:val="22"/>
          <w:shd w:val="clear" w:color="auto" w:fill="FFFF99"/>
          <w:rtl/>
        </w:rPr>
        <w:tab/>
        <w:t>לא הודיע היתום על בחירתו תוך התקופה האמורה בפסקה (1), יראו כאילו בחר בתגמול או בגימלה ששולמה לו באותה תקופה.</w:t>
      </w:r>
    </w:p>
    <w:p w14:paraId="60CB9AAF" w14:textId="77777777" w:rsidR="00EB50D4" w:rsidRDefault="00EB50D4">
      <w:pPr>
        <w:spacing w:line="240" w:lineRule="auto"/>
        <w:ind w:left="987" w:right="1134"/>
        <w:rPr>
          <w:rStyle w:val="default"/>
          <w:rFonts w:cs="FrankRuehl" w:hint="cs"/>
          <w:b/>
          <w:bCs/>
          <w:sz w:val="2"/>
          <w:szCs w:val="2"/>
          <w:u w:val="single"/>
          <w:shd w:val="clear" w:color="auto" w:fill="FFFF99"/>
          <w:rtl/>
        </w:rPr>
      </w:pPr>
      <w:r w:rsidRPr="00F30FC0">
        <w:rPr>
          <w:rStyle w:val="default"/>
          <w:rFonts w:cs="FrankRuehl" w:hint="cs"/>
          <w:vanish/>
          <w:sz w:val="22"/>
          <w:szCs w:val="22"/>
          <w:u w:val="single"/>
          <w:shd w:val="clear" w:color="auto" w:fill="FFFF99"/>
          <w:rtl/>
        </w:rPr>
        <w:t>(3)</w:t>
      </w:r>
      <w:r w:rsidRPr="00F30FC0">
        <w:rPr>
          <w:rStyle w:val="default"/>
          <w:rFonts w:cs="FrankRuehl" w:hint="cs"/>
          <w:vanish/>
          <w:sz w:val="22"/>
          <w:szCs w:val="22"/>
          <w:u w:val="single"/>
          <w:shd w:val="clear" w:color="auto" w:fill="FFFF99"/>
          <w:rtl/>
        </w:rPr>
        <w:tab/>
        <w:t xml:space="preserve">יתום שבחר בגמלה או בתגמול פי סעיף 16 והוראות סעיף קטן (א) חלות עליו, זכאי לבחור מחדש בין גמלה לתגמול שישולמו לו מכוח כל אחד מהוריו לפי פסקה (1), בתוך שישה חודשים מיום שנתייתם מהורהו השני. </w:t>
      </w:r>
      <w:bookmarkEnd w:id="52"/>
    </w:p>
    <w:p w14:paraId="7DFA26E7" w14:textId="77777777" w:rsidR="00EB50D4" w:rsidRDefault="00EB50D4">
      <w:pPr>
        <w:pStyle w:val="P00"/>
        <w:spacing w:before="72"/>
        <w:ind w:left="0" w:right="1134"/>
        <w:rPr>
          <w:rStyle w:val="default"/>
          <w:rFonts w:cs="FrankRuehl" w:hint="cs"/>
          <w:rtl/>
        </w:rPr>
      </w:pPr>
      <w:bookmarkStart w:id="53" w:name="Seif15"/>
      <w:bookmarkEnd w:id="53"/>
      <w:r>
        <w:rPr>
          <w:lang w:val="he-IL"/>
        </w:rPr>
        <w:pict w14:anchorId="44F53BBA">
          <v:rect id="_x0000_s2086" style="position:absolute;left:0;text-align:left;margin-left:464.5pt;margin-top:8.05pt;width:75.05pt;height:87.4pt;z-index:251634176" o:allowincell="f" filled="f" stroked="f" strokecolor="lime" strokeweight=".25pt">
            <v:textbox inset="0,0,0,0">
              <w:txbxContent>
                <w:p w14:paraId="68413B26" w14:textId="77777777" w:rsidR="00EB50D4" w:rsidRDefault="00EB50D4">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מולים לפי חוק </w:t>
                  </w:r>
                  <w:r>
                    <w:rPr>
                      <w:rFonts w:cs="Miriam"/>
                      <w:sz w:val="18"/>
                      <w:szCs w:val="18"/>
                      <w:rtl/>
                    </w:rPr>
                    <w:t>זה</w:t>
                  </w:r>
                  <w:r>
                    <w:rPr>
                      <w:rFonts w:cs="Miriam" w:hint="cs"/>
                      <w:sz w:val="18"/>
                      <w:szCs w:val="18"/>
                      <w:rtl/>
                    </w:rPr>
                    <w:t xml:space="preserve"> ותגמולים </w:t>
                  </w:r>
                  <w:r>
                    <w:rPr>
                      <w:rFonts w:cs="Miriam"/>
                      <w:sz w:val="18"/>
                      <w:szCs w:val="18"/>
                      <w:rtl/>
                    </w:rPr>
                    <w:t>או</w:t>
                  </w:r>
                  <w:r>
                    <w:rPr>
                      <w:rFonts w:cs="Miriam" w:hint="cs"/>
                      <w:sz w:val="18"/>
                      <w:szCs w:val="18"/>
                      <w:rtl/>
                    </w:rPr>
                    <w:t xml:space="preserve"> פיצויים לפי </w:t>
                  </w:r>
                  <w:r>
                    <w:rPr>
                      <w:rFonts w:cs="Miriam"/>
                      <w:sz w:val="18"/>
                      <w:szCs w:val="18"/>
                      <w:rtl/>
                    </w:rPr>
                    <w:t>חו</w:t>
                  </w:r>
                  <w:r>
                    <w:rPr>
                      <w:rFonts w:cs="Miriam" w:hint="cs"/>
                      <w:sz w:val="18"/>
                      <w:szCs w:val="18"/>
                      <w:rtl/>
                    </w:rPr>
                    <w:t>קים אחרים</w:t>
                  </w:r>
                </w:p>
                <w:p w14:paraId="298716AB"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w:t>
                  </w:r>
                  <w:r>
                    <w:rPr>
                      <w:rFonts w:cs="Miriam"/>
                      <w:sz w:val="18"/>
                      <w:szCs w:val="18"/>
                      <w:rtl/>
                    </w:rPr>
                    <w:t>1973</w:t>
                  </w:r>
                </w:p>
                <w:p w14:paraId="3E7D6D3F" w14:textId="77777777" w:rsidR="00EB50D4" w:rsidRDefault="00EB50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7)</w:t>
                  </w:r>
                </w:p>
                <w:p w14:paraId="6CD4DC88"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p w14:paraId="3D1D34A8"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10) </w:t>
                  </w:r>
                </w:p>
                <w:p w14:paraId="2479F690"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1994</w:t>
                  </w:r>
                </w:p>
                <w:p w14:paraId="75F4AA81" w14:textId="77777777" w:rsidR="00EB50D4" w:rsidRDefault="00EB50D4">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זכאי עקב מאורע אחד לתגמול לפי חוק זה ולפי חוק אחר שלפיו משתלם התגמול מאוצר המדינה </w:t>
      </w:r>
      <w:r>
        <w:rPr>
          <w:rStyle w:val="default"/>
          <w:rFonts w:cs="FrankRuehl"/>
          <w:rtl/>
        </w:rPr>
        <w:t xml:space="preserve">– </w:t>
      </w:r>
      <w:r>
        <w:rPr>
          <w:rStyle w:val="default"/>
          <w:rFonts w:cs="FrankRuehl" w:hint="cs"/>
          <w:rtl/>
        </w:rPr>
        <w:t>הברירה בידו לבחור באחד התגמול</w:t>
      </w:r>
      <w:r>
        <w:rPr>
          <w:rStyle w:val="default"/>
          <w:rFonts w:cs="FrankRuehl"/>
          <w:rtl/>
        </w:rPr>
        <w:t>י</w:t>
      </w:r>
      <w:r>
        <w:rPr>
          <w:rStyle w:val="default"/>
          <w:rFonts w:cs="FrankRuehl" w:hint="cs"/>
          <w:rtl/>
        </w:rPr>
        <w:t>ם. הוראה זו אינה גורעת מן האמור בסעיף 34 לחוק שירות המדינה (גמלאות) [נוסח משולב], תש"ל-</w:t>
      </w:r>
      <w:r>
        <w:rPr>
          <w:rStyle w:val="default"/>
          <w:rFonts w:cs="FrankRuehl"/>
          <w:rtl/>
        </w:rPr>
        <w:t xml:space="preserve">1970, </w:t>
      </w:r>
      <w:r>
        <w:rPr>
          <w:rStyle w:val="default"/>
          <w:rFonts w:cs="FrankRuehl" w:hint="cs"/>
          <w:rtl/>
        </w:rPr>
        <w:t>ובסעיף 32 לחוק שירות הקבע בצבא הג</w:t>
      </w:r>
      <w:r>
        <w:rPr>
          <w:rStyle w:val="default"/>
          <w:rFonts w:cs="FrankRuehl"/>
          <w:rtl/>
        </w:rPr>
        <w:t>נה</w:t>
      </w:r>
      <w:r>
        <w:rPr>
          <w:rStyle w:val="default"/>
          <w:rFonts w:cs="FrankRuehl" w:hint="cs"/>
          <w:rtl/>
        </w:rPr>
        <w:t xml:space="preserve"> לישראל (גימלאות) [נוסח משולב], תשמ"ה-</w:t>
      </w:r>
      <w:r>
        <w:rPr>
          <w:rStyle w:val="default"/>
          <w:rFonts w:cs="FrankRuehl"/>
          <w:rtl/>
        </w:rPr>
        <w:t>1985.</w:t>
      </w:r>
    </w:p>
    <w:p w14:paraId="00B36B60" w14:textId="77777777" w:rsidR="00EB50D4" w:rsidRDefault="00EB50D4">
      <w:pPr>
        <w:pStyle w:val="P00"/>
        <w:spacing w:before="72"/>
        <w:ind w:left="0" w:right="1134"/>
        <w:rPr>
          <w:rStyle w:val="default"/>
          <w:rFonts w:cs="FrankRuehl" w:hint="cs"/>
          <w:shd w:val="clear" w:color="auto" w:fill="FFFF99"/>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כאי עקב מאורע אחד לתגמול לפי חוק זה ולפיצויים לפי פקודת הנזיקין [נוסח חדש], או לפי חוק פיצויים לנפגעי תאונות דרכים, תשל"ה-</w:t>
      </w:r>
      <w:r>
        <w:rPr>
          <w:rStyle w:val="default"/>
          <w:rFonts w:cs="FrankRuehl"/>
          <w:rtl/>
        </w:rPr>
        <w:t xml:space="preserve">1975, </w:t>
      </w:r>
      <w:r>
        <w:rPr>
          <w:rStyle w:val="default"/>
          <w:rFonts w:cs="FrankRuehl" w:hint="cs"/>
          <w:rtl/>
        </w:rPr>
        <w:t>יחולו עליו בשינויים המחוייבים הוראות סעיף 36 לחוק הנכים או סעיף 21 לחוק משפח</w:t>
      </w:r>
      <w:r>
        <w:rPr>
          <w:rStyle w:val="default"/>
          <w:rFonts w:cs="FrankRuehl"/>
          <w:rtl/>
        </w:rPr>
        <w:t>ות</w:t>
      </w:r>
      <w:r>
        <w:rPr>
          <w:rStyle w:val="default"/>
          <w:rFonts w:cs="FrankRuehl" w:hint="cs"/>
          <w:rtl/>
        </w:rPr>
        <w:t xml:space="preserve"> החיילים, לפי הענין.</w:t>
      </w:r>
    </w:p>
    <w:p w14:paraId="7E2AF44C" w14:textId="77777777" w:rsidR="00EB50D4" w:rsidRDefault="00EB50D4">
      <w:pPr>
        <w:pStyle w:val="P00"/>
        <w:spacing w:before="72"/>
        <w:ind w:left="0" w:right="1134"/>
        <w:rPr>
          <w:rStyle w:val="default"/>
          <w:rFonts w:cs="FrankRuehl" w:hint="cs"/>
          <w:rtl/>
        </w:rPr>
      </w:pPr>
      <w:r>
        <w:rPr>
          <w:lang w:val="he-IL"/>
        </w:rPr>
        <w:pict w14:anchorId="0F012F4E">
          <v:rect id="_x0000_s2087" style="position:absolute;left:0;text-align:left;margin-left:464.35pt;margin-top:7.1pt;width:75.05pt;height:16pt;z-index:251635200" o:allowincell="f" filled="f" stroked="f" strokecolor="lime" strokeweight=".25pt">
            <v:textbox style="mso-next-textbox:#_x0000_s2087" inset="0,0,0,0">
              <w:txbxContent>
                <w:p w14:paraId="585AE9A9" w14:textId="77777777" w:rsidR="00EB50D4" w:rsidRDefault="00EB50D4">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זכאי, שלא עקב מאורע אחד, לתגמול לפי חוק זה ולפי חוק אחר שלפיו משתלם תגמ</w:t>
      </w:r>
      <w:r>
        <w:rPr>
          <w:rStyle w:val="default"/>
          <w:rFonts w:cs="FrankRuehl"/>
          <w:rtl/>
        </w:rPr>
        <w:t>ו</w:t>
      </w:r>
      <w:r>
        <w:rPr>
          <w:rStyle w:val="default"/>
          <w:rFonts w:cs="FrankRuehl" w:hint="cs"/>
          <w:rtl/>
        </w:rPr>
        <w:t>ל מאוצר המדינה, זכאי לקבל את שתי הגמלאות גם יחד.</w:t>
      </w:r>
    </w:p>
    <w:p w14:paraId="50EB112E"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54" w:name="Rov67"/>
      <w:r w:rsidRPr="00F30FC0">
        <w:rPr>
          <w:rFonts w:cs="FrankRuehl" w:hint="cs"/>
          <w:vanish/>
          <w:color w:val="FF0000"/>
          <w:sz w:val="18"/>
          <w:szCs w:val="20"/>
          <w:shd w:val="clear" w:color="auto" w:fill="FFFF99"/>
          <w:rtl/>
        </w:rPr>
        <w:t xml:space="preserve">מיום 4.6.1967 </w:t>
      </w:r>
    </w:p>
    <w:p w14:paraId="64FEE39B" w14:textId="77777777" w:rsidR="00EB50D4" w:rsidRPr="00F30FC0" w:rsidRDefault="00EB50D4">
      <w:pPr>
        <w:pStyle w:val="7"/>
        <w:rPr>
          <w:rFonts w:hint="cs"/>
          <w:vanish/>
          <w:rtl/>
        </w:rPr>
      </w:pPr>
      <w:r w:rsidRPr="00F30FC0">
        <w:rPr>
          <w:rFonts w:hint="cs"/>
          <w:vanish/>
          <w:rtl/>
        </w:rPr>
        <w:t>תיקון מס' 1</w:t>
      </w:r>
    </w:p>
    <w:p w14:paraId="216E9F9B" w14:textId="77777777" w:rsidR="00EB50D4" w:rsidRPr="00F30FC0" w:rsidRDefault="00EB50D4">
      <w:pPr>
        <w:spacing w:line="240" w:lineRule="auto"/>
        <w:ind w:right="1134"/>
        <w:rPr>
          <w:rFonts w:cs="David" w:hint="cs"/>
          <w:vanish/>
          <w:sz w:val="18"/>
          <w:szCs w:val="20"/>
          <w:shd w:val="clear" w:color="auto" w:fill="FFFF99"/>
          <w:rtl/>
        </w:rPr>
      </w:pPr>
      <w:hyperlink r:id="rId168" w:history="1">
        <w:r w:rsidRPr="00F30FC0">
          <w:rPr>
            <w:rStyle w:val="Hyperlink"/>
            <w:rFonts w:cs="FrankRuehl" w:hint="cs"/>
            <w:vanish/>
            <w:sz w:val="18"/>
            <w:szCs w:val="20"/>
            <w:shd w:val="clear" w:color="auto" w:fill="FFFF99"/>
            <w:rtl/>
          </w:rPr>
          <w:t>ס"ח תשל"ג מס' 686</w:t>
        </w:r>
      </w:hyperlink>
      <w:r w:rsidRPr="00F30FC0">
        <w:rPr>
          <w:rFonts w:cs="FrankRuehl" w:hint="cs"/>
          <w:vanish/>
          <w:sz w:val="18"/>
          <w:szCs w:val="20"/>
          <w:shd w:val="clear" w:color="auto" w:fill="FFFF99"/>
          <w:rtl/>
        </w:rPr>
        <w:t xml:space="preserve"> מיום 1.3.1973 עמ' 80</w:t>
      </w:r>
      <w:r w:rsidRPr="00F30FC0">
        <w:rPr>
          <w:rFonts w:cs="FrankRuehl" w:hint="cs"/>
          <w:vanish/>
          <w:sz w:val="20"/>
          <w:szCs w:val="20"/>
          <w:shd w:val="clear" w:color="auto" w:fill="FFFF99"/>
          <w:rtl/>
        </w:rPr>
        <w:t xml:space="preserve"> (</w:t>
      </w:r>
      <w:hyperlink r:id="rId169" w:history="1">
        <w:r w:rsidRPr="00F30FC0">
          <w:rPr>
            <w:rStyle w:val="Hyperlink"/>
            <w:rFonts w:cs="FrankRuehl" w:hint="cs"/>
            <w:vanish/>
            <w:sz w:val="20"/>
            <w:szCs w:val="20"/>
            <w:shd w:val="clear" w:color="auto" w:fill="FFFF99"/>
            <w:rtl/>
          </w:rPr>
          <w:t>ה"ח 1023</w:t>
        </w:r>
      </w:hyperlink>
      <w:r w:rsidRPr="00F30FC0">
        <w:rPr>
          <w:rFonts w:cs="FrankRuehl" w:hint="cs"/>
          <w:vanish/>
          <w:sz w:val="20"/>
          <w:szCs w:val="20"/>
          <w:shd w:val="clear" w:color="auto" w:fill="FFFF99"/>
          <w:rtl/>
        </w:rPr>
        <w:t>)</w:t>
      </w:r>
    </w:p>
    <w:p w14:paraId="2BEDBF2C"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vanish/>
          <w:sz w:val="20"/>
          <w:szCs w:val="22"/>
          <w:shd w:val="clear" w:color="auto" w:fill="FFFF99"/>
          <w:rtl/>
        </w:rPr>
      </w:pPr>
      <w:r w:rsidRPr="00F30FC0">
        <w:rPr>
          <w:rFonts w:cs="FrankRuehl" w:hint="cs"/>
          <w:vanish/>
          <w:sz w:val="20"/>
          <w:szCs w:val="22"/>
          <w:shd w:val="clear" w:color="auto" w:fill="FFFF99"/>
          <w:rtl/>
        </w:rPr>
        <w:tab/>
        <w:t>(א)</w:t>
      </w:r>
      <w:r w:rsidRPr="00F30FC0">
        <w:rPr>
          <w:rFonts w:cs="FrankRuehl" w:hint="cs"/>
          <w:vanish/>
          <w:sz w:val="20"/>
          <w:szCs w:val="22"/>
          <w:shd w:val="clear" w:color="auto" w:fill="FFFF99"/>
          <w:rtl/>
        </w:rPr>
        <w:tab/>
        <w:t xml:space="preserve">הזכאי לתגמול לפי חוק זה מכוח כמה עילות, או לפי חוק זה ולפי חוק אחר שלפיו משתלם התגמול מאוצר המדינה - הברירה בידו לבחור באחד התגמולים. </w:t>
      </w:r>
      <w:r w:rsidRPr="00F30FC0">
        <w:rPr>
          <w:rFonts w:cs="FrankRuehl" w:hint="cs"/>
          <w:vanish/>
          <w:sz w:val="20"/>
          <w:szCs w:val="22"/>
          <w:u w:val="single"/>
          <w:shd w:val="clear" w:color="auto" w:fill="FFFF99"/>
          <w:rtl/>
        </w:rPr>
        <w:t>הוראה זו אינה גורעת מן האמור בסעיף 34(ג) לחוק שירות המדינה (גמלאות) [נוסח משולב], תש"ל-1970, ובסעיף 30(ג) לחוק שירות הקבע בצבא-הגנה לישראל (גמלאות), תשי"ד-1954.</w:t>
      </w:r>
    </w:p>
    <w:p w14:paraId="5ACBC7DC" w14:textId="77777777" w:rsidR="00EB50D4" w:rsidRPr="00F30FC0" w:rsidRDefault="00EB50D4">
      <w:pPr>
        <w:spacing w:line="240" w:lineRule="auto"/>
        <w:ind w:right="1134"/>
        <w:rPr>
          <w:rFonts w:cs="FrankRuehl" w:hint="cs"/>
          <w:vanish/>
          <w:sz w:val="18"/>
          <w:szCs w:val="20"/>
          <w:shd w:val="clear" w:color="auto" w:fill="FFFF99"/>
          <w:rtl/>
        </w:rPr>
      </w:pPr>
    </w:p>
    <w:p w14:paraId="56BF2AB2"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1.9.1982</w:t>
      </w:r>
    </w:p>
    <w:p w14:paraId="7ED5DE74"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6DC408A4" w14:textId="77777777" w:rsidR="00EB50D4" w:rsidRPr="00F30FC0" w:rsidRDefault="00EB50D4">
      <w:pPr>
        <w:spacing w:line="240" w:lineRule="auto"/>
        <w:ind w:right="1134"/>
        <w:rPr>
          <w:rFonts w:cs="FrankRuehl" w:hint="cs"/>
          <w:vanish/>
          <w:sz w:val="18"/>
          <w:szCs w:val="20"/>
          <w:shd w:val="clear" w:color="auto" w:fill="FFFF99"/>
          <w:rtl/>
        </w:rPr>
      </w:pPr>
      <w:hyperlink r:id="rId170"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270</w:t>
      </w:r>
      <w:r w:rsidR="00A52A34" w:rsidRPr="00F30FC0">
        <w:rPr>
          <w:rFonts w:cs="FrankRuehl" w:hint="cs"/>
          <w:vanish/>
          <w:sz w:val="18"/>
          <w:szCs w:val="20"/>
          <w:shd w:val="clear" w:color="auto" w:fill="FFFF99"/>
          <w:rtl/>
        </w:rPr>
        <w:t xml:space="preserve"> (</w:t>
      </w:r>
      <w:hyperlink r:id="rId171" w:history="1">
        <w:r w:rsidR="00A52A34" w:rsidRPr="00F30FC0">
          <w:rPr>
            <w:rStyle w:val="Hyperlink"/>
            <w:rFonts w:cs="FrankRuehl" w:hint="cs"/>
            <w:vanish/>
            <w:sz w:val="18"/>
            <w:szCs w:val="20"/>
            <w:shd w:val="clear" w:color="auto" w:fill="FFFF99"/>
            <w:rtl/>
          </w:rPr>
          <w:t>ה"ח 1541</w:t>
        </w:r>
      </w:hyperlink>
      <w:r w:rsidR="00A52A34" w:rsidRPr="00F30FC0">
        <w:rPr>
          <w:rFonts w:cs="FrankRuehl" w:hint="cs"/>
          <w:vanish/>
          <w:sz w:val="18"/>
          <w:szCs w:val="20"/>
          <w:shd w:val="clear" w:color="auto" w:fill="FFFF99"/>
          <w:rtl/>
        </w:rPr>
        <w:t>)</w:t>
      </w:r>
    </w:p>
    <w:p w14:paraId="148C6934"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vanish/>
          <w:sz w:val="20"/>
          <w:szCs w:val="22"/>
          <w:shd w:val="clear" w:color="auto" w:fill="FFFF99"/>
          <w:rtl/>
        </w:rPr>
      </w:pPr>
      <w:r w:rsidRPr="00F30FC0">
        <w:rPr>
          <w:rFonts w:cs="FrankRuehl" w:hint="cs"/>
          <w:vanish/>
          <w:sz w:val="20"/>
          <w:szCs w:val="22"/>
          <w:shd w:val="clear" w:color="auto" w:fill="FFFF99"/>
          <w:rtl/>
        </w:rPr>
        <w:tab/>
        <w:t>(א)</w:t>
      </w:r>
      <w:r w:rsidRPr="00F30FC0">
        <w:rPr>
          <w:rFonts w:cs="FrankRuehl" w:hint="cs"/>
          <w:vanish/>
          <w:sz w:val="20"/>
          <w:szCs w:val="22"/>
          <w:shd w:val="clear" w:color="auto" w:fill="FFFF99"/>
          <w:rtl/>
        </w:rPr>
        <w:tab/>
        <w:t xml:space="preserve">הזכאי לתגמול </w:t>
      </w:r>
      <w:r w:rsidRPr="00F30FC0">
        <w:rPr>
          <w:rFonts w:cs="FrankRuehl" w:hint="cs"/>
          <w:strike/>
          <w:vanish/>
          <w:sz w:val="20"/>
          <w:szCs w:val="22"/>
          <w:shd w:val="clear" w:color="auto" w:fill="FFFF99"/>
          <w:rtl/>
        </w:rPr>
        <w:t>לפי חוק זה מכוח כמה עילות, או</w:t>
      </w:r>
      <w:r w:rsidRPr="00F30FC0">
        <w:rPr>
          <w:rFonts w:cs="FrankRuehl" w:hint="cs"/>
          <w:vanish/>
          <w:sz w:val="20"/>
          <w:szCs w:val="22"/>
          <w:shd w:val="clear" w:color="auto" w:fill="FFFF99"/>
          <w:rtl/>
        </w:rPr>
        <w:t xml:space="preserve"> לפי חוק זה ולפי חוק אחר שלפיו משתלם התגמול מאוצר המדינה - הברירה בידו לבחור באחד התגמולים. הוראה זו אינה גורעת מן האמור בסעיף 34(ג) לחוק שירות המדינה (גמלאות) [נוסח משולב], תש"ל-1970, ובסעיף 30(ג) לחוק שירות הקבע בצבא-הגנה לישראל (גמלאות), תשי"ד-1954.</w:t>
      </w:r>
    </w:p>
    <w:p w14:paraId="69AC9979" w14:textId="77777777" w:rsidR="00EB50D4" w:rsidRPr="00F30FC0" w:rsidRDefault="00EB50D4">
      <w:pPr>
        <w:tabs>
          <w:tab w:val="left" w:pos="624"/>
          <w:tab w:val="left" w:pos="1021"/>
          <w:tab w:val="left" w:pos="1474"/>
          <w:tab w:val="left" w:pos="1928"/>
          <w:tab w:val="left" w:pos="2381"/>
          <w:tab w:val="left" w:pos="2835"/>
        </w:tabs>
        <w:spacing w:line="240" w:lineRule="auto"/>
        <w:ind w:right="1134"/>
        <w:rPr>
          <w:rFonts w:cs="FrankRuehl" w:hint="cs"/>
          <w:vanish/>
          <w:sz w:val="20"/>
          <w:szCs w:val="22"/>
          <w:shd w:val="clear" w:color="auto" w:fill="FFFF99"/>
          <w:rtl/>
        </w:rPr>
      </w:pPr>
      <w:r w:rsidRPr="00F30FC0">
        <w:rPr>
          <w:rFonts w:cs="FrankRuehl" w:hint="cs"/>
          <w:vanish/>
          <w:sz w:val="20"/>
          <w:szCs w:val="22"/>
          <w:shd w:val="clear" w:color="auto" w:fill="FFFF99"/>
          <w:rtl/>
        </w:rPr>
        <w:tab/>
        <w:t>(ב)</w:t>
      </w:r>
      <w:r w:rsidRPr="00F30FC0">
        <w:rPr>
          <w:rFonts w:cs="FrankRuehl" w:hint="cs"/>
          <w:vanish/>
          <w:sz w:val="20"/>
          <w:szCs w:val="22"/>
          <w:shd w:val="clear" w:color="auto" w:fill="FFFF99"/>
          <w:rtl/>
        </w:rPr>
        <w:tab/>
        <w:t xml:space="preserve">זכאי עקב מאורע אחד לתגמול לפי חוק זה ולפיצויים לפי פקודת הנזיקין [נוסח חדש] </w:t>
      </w:r>
      <w:r w:rsidRPr="00F30FC0">
        <w:rPr>
          <w:rFonts w:cs="FrankRuehl" w:hint="cs"/>
          <w:vanish/>
          <w:sz w:val="20"/>
          <w:szCs w:val="22"/>
          <w:u w:val="single"/>
          <w:shd w:val="clear" w:color="auto" w:fill="FFFF99"/>
          <w:rtl/>
        </w:rPr>
        <w:t>או לפי חוק פיצויים לנפגעי תאונות דרכים, התשל"ה-1975</w:t>
      </w:r>
      <w:r w:rsidRPr="00F30FC0">
        <w:rPr>
          <w:rFonts w:cs="FrankRuehl" w:hint="cs"/>
          <w:vanish/>
          <w:sz w:val="20"/>
          <w:szCs w:val="22"/>
          <w:shd w:val="clear" w:color="auto" w:fill="FFFF99"/>
          <w:rtl/>
        </w:rPr>
        <w:t xml:space="preserve">, יחולו עליו בשינויים המחוייבים הוראות סעיף 36 לחוק הנכים או סעיף 21 לחוק משפחות החיילים, לפי הענין. </w:t>
      </w:r>
    </w:p>
    <w:p w14:paraId="1D88AFE5" w14:textId="77777777" w:rsidR="00EB50D4" w:rsidRPr="00F30FC0" w:rsidRDefault="00EB50D4">
      <w:pPr>
        <w:spacing w:line="240" w:lineRule="auto"/>
        <w:ind w:right="1134"/>
        <w:rPr>
          <w:rFonts w:cs="FrankRuehl" w:hint="cs"/>
          <w:vanish/>
          <w:sz w:val="18"/>
          <w:szCs w:val="20"/>
          <w:shd w:val="clear" w:color="auto" w:fill="FFFF99"/>
          <w:rtl/>
        </w:rPr>
      </w:pPr>
    </w:p>
    <w:p w14:paraId="1FD09E1D"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1.1.1990</w:t>
      </w:r>
    </w:p>
    <w:p w14:paraId="214E81AC"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10</w:t>
      </w:r>
    </w:p>
    <w:p w14:paraId="5BD173BB" w14:textId="77777777" w:rsidR="00EB50D4" w:rsidRPr="00F30FC0" w:rsidRDefault="00EB50D4">
      <w:pPr>
        <w:spacing w:line="240" w:lineRule="auto"/>
        <w:ind w:right="1134"/>
        <w:rPr>
          <w:rFonts w:cs="FrankRuehl" w:hint="cs"/>
          <w:vanish/>
          <w:sz w:val="18"/>
          <w:szCs w:val="20"/>
          <w:shd w:val="clear" w:color="auto" w:fill="FFFF99"/>
          <w:rtl/>
        </w:rPr>
      </w:pPr>
      <w:hyperlink r:id="rId172" w:history="1">
        <w:r w:rsidRPr="00F30FC0">
          <w:rPr>
            <w:rStyle w:val="Hyperlink"/>
            <w:rFonts w:cs="FrankRuehl" w:hint="cs"/>
            <w:vanish/>
            <w:sz w:val="18"/>
            <w:szCs w:val="20"/>
            <w:shd w:val="clear" w:color="auto" w:fill="FFFF99"/>
            <w:rtl/>
          </w:rPr>
          <w:t>ס"ח תשנ"ה מס' 1491</w:t>
        </w:r>
      </w:hyperlink>
      <w:r w:rsidRPr="00F30FC0">
        <w:rPr>
          <w:rFonts w:cs="FrankRuehl" w:hint="cs"/>
          <w:vanish/>
          <w:sz w:val="18"/>
          <w:szCs w:val="20"/>
          <w:shd w:val="clear" w:color="auto" w:fill="FFFF99"/>
          <w:rtl/>
        </w:rPr>
        <w:t xml:space="preserve"> מיום 8.12.1994 עמ' 34 (</w:t>
      </w:r>
      <w:hyperlink r:id="rId173" w:history="1">
        <w:r w:rsidRPr="00F30FC0">
          <w:rPr>
            <w:rStyle w:val="Hyperlink"/>
            <w:rFonts w:cs="FrankRuehl" w:hint="cs"/>
            <w:vanish/>
            <w:sz w:val="18"/>
            <w:szCs w:val="20"/>
            <w:shd w:val="clear" w:color="auto" w:fill="FFFF99"/>
            <w:rtl/>
          </w:rPr>
          <w:t>ה"ח 23</w:t>
        </w:r>
        <w:r w:rsidRPr="00F30FC0">
          <w:rPr>
            <w:rStyle w:val="Hyperlink"/>
            <w:rFonts w:cs="FrankRuehl" w:hint="cs"/>
            <w:vanish/>
            <w:sz w:val="18"/>
            <w:szCs w:val="20"/>
            <w:shd w:val="clear" w:color="auto" w:fill="FFFF99"/>
            <w:rtl/>
          </w:rPr>
          <w:t>0</w:t>
        </w:r>
        <w:r w:rsidRPr="00F30FC0">
          <w:rPr>
            <w:rStyle w:val="Hyperlink"/>
            <w:rFonts w:cs="FrankRuehl" w:hint="cs"/>
            <w:vanish/>
            <w:sz w:val="18"/>
            <w:szCs w:val="20"/>
            <w:shd w:val="clear" w:color="auto" w:fill="FFFF99"/>
            <w:rtl/>
          </w:rPr>
          <w:t>4</w:t>
        </w:r>
      </w:hyperlink>
      <w:r w:rsidRPr="00F30FC0">
        <w:rPr>
          <w:rFonts w:cs="FrankRuehl" w:hint="cs"/>
          <w:vanish/>
          <w:sz w:val="18"/>
          <w:szCs w:val="20"/>
          <w:shd w:val="clear" w:color="auto" w:fill="FFFF99"/>
          <w:rtl/>
        </w:rPr>
        <w:t>)</w:t>
      </w:r>
    </w:p>
    <w:p w14:paraId="0D51BB62"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vanish/>
          <w:sz w:val="20"/>
          <w:szCs w:val="22"/>
          <w:shd w:val="clear" w:color="auto" w:fill="FFFF99"/>
          <w:rtl/>
        </w:rPr>
      </w:pPr>
      <w:r w:rsidRPr="00F30FC0">
        <w:rPr>
          <w:rFonts w:cs="FrankRuehl" w:hint="cs"/>
          <w:vanish/>
          <w:sz w:val="20"/>
          <w:szCs w:val="22"/>
          <w:shd w:val="clear" w:color="auto" w:fill="FFFF99"/>
          <w:rtl/>
        </w:rPr>
        <w:tab/>
        <w:t>(א)</w:t>
      </w:r>
      <w:r w:rsidRPr="00F30FC0">
        <w:rPr>
          <w:rFonts w:cs="FrankRuehl" w:hint="cs"/>
          <w:vanish/>
          <w:sz w:val="20"/>
          <w:szCs w:val="22"/>
          <w:shd w:val="clear" w:color="auto" w:fill="FFFF99"/>
          <w:rtl/>
        </w:rPr>
        <w:tab/>
        <w:t xml:space="preserve">הזכאי לתגמול לפי חוק זה ולפי חוק אחר שלפיו משתלם התגמול מאוצר המדינה - הברירה בידו לבחור באחד התגמולים. הוראה זו אינה גורעת מן האמור </w:t>
      </w:r>
      <w:r w:rsidRPr="00F30FC0">
        <w:rPr>
          <w:rFonts w:cs="FrankRuehl" w:hint="cs"/>
          <w:strike/>
          <w:vanish/>
          <w:sz w:val="20"/>
          <w:szCs w:val="22"/>
          <w:shd w:val="clear" w:color="auto" w:fill="FFFF99"/>
          <w:rtl/>
        </w:rPr>
        <w:t>בסעיף 34(ג)</w:t>
      </w:r>
      <w:r w:rsidRPr="00F30FC0">
        <w:rPr>
          <w:rFonts w:cs="FrankRuehl" w:hint="cs"/>
          <w:vanish/>
          <w:sz w:val="20"/>
          <w:szCs w:val="22"/>
          <w:shd w:val="clear" w:color="auto" w:fill="FFFF99"/>
          <w:rtl/>
        </w:rPr>
        <w:t xml:space="preserve"> </w:t>
      </w:r>
      <w:r w:rsidRPr="00F30FC0">
        <w:rPr>
          <w:rFonts w:cs="FrankRuehl" w:hint="cs"/>
          <w:vanish/>
          <w:sz w:val="20"/>
          <w:szCs w:val="22"/>
          <w:u w:val="single"/>
          <w:shd w:val="clear" w:color="auto" w:fill="FFFF99"/>
          <w:rtl/>
        </w:rPr>
        <w:t>בסעיף 34</w:t>
      </w:r>
      <w:r w:rsidRPr="00F30FC0">
        <w:rPr>
          <w:rFonts w:cs="FrankRuehl" w:hint="cs"/>
          <w:vanish/>
          <w:sz w:val="20"/>
          <w:szCs w:val="22"/>
          <w:shd w:val="clear" w:color="auto" w:fill="FFFF99"/>
          <w:rtl/>
        </w:rPr>
        <w:t xml:space="preserve"> לחוק שירות המדינה (גמלאות)[נוסח משולב], תש"ל-1970, </w:t>
      </w:r>
      <w:r w:rsidRPr="00F30FC0">
        <w:rPr>
          <w:rFonts w:cs="FrankRuehl" w:hint="cs"/>
          <w:strike/>
          <w:vanish/>
          <w:sz w:val="20"/>
          <w:szCs w:val="22"/>
          <w:shd w:val="clear" w:color="auto" w:fill="FFFF99"/>
          <w:rtl/>
        </w:rPr>
        <w:t>ובסעיף 30(ג) לחוק שירות הקבע בצבא-הגנה לישראל (גמלאות), תשי"ד-1954</w:t>
      </w:r>
      <w:r w:rsidRPr="00F30FC0">
        <w:rPr>
          <w:rFonts w:cs="FrankRuehl" w:hint="cs"/>
          <w:vanish/>
          <w:sz w:val="20"/>
          <w:szCs w:val="22"/>
          <w:shd w:val="clear" w:color="auto" w:fill="FFFF99"/>
          <w:rtl/>
        </w:rPr>
        <w:t xml:space="preserve"> </w:t>
      </w:r>
      <w:r w:rsidRPr="00F30FC0">
        <w:rPr>
          <w:rFonts w:cs="FrankRuehl" w:hint="cs"/>
          <w:vanish/>
          <w:sz w:val="20"/>
          <w:szCs w:val="22"/>
          <w:u w:val="single"/>
          <w:shd w:val="clear" w:color="auto" w:fill="FFFF99"/>
          <w:rtl/>
        </w:rPr>
        <w:t>ובסעיף 32 לחוק שירות הקבע בצבא ההגנה לישראל (גימלאות) [נוסח משולב], התשמ"ה-1985</w:t>
      </w:r>
      <w:r w:rsidRPr="00F30FC0">
        <w:rPr>
          <w:rFonts w:cs="FrankRuehl" w:hint="cs"/>
          <w:vanish/>
          <w:sz w:val="20"/>
          <w:szCs w:val="22"/>
          <w:shd w:val="clear" w:color="auto" w:fill="FFFF99"/>
          <w:rtl/>
        </w:rPr>
        <w:t>.</w:t>
      </w:r>
    </w:p>
    <w:p w14:paraId="138E480A" w14:textId="77777777" w:rsidR="00EB50D4" w:rsidRPr="00F30FC0" w:rsidRDefault="00EB50D4">
      <w:pPr>
        <w:spacing w:line="240" w:lineRule="auto"/>
        <w:ind w:right="1134"/>
        <w:rPr>
          <w:rFonts w:cs="FrankRuehl" w:hint="cs"/>
          <w:vanish/>
          <w:sz w:val="18"/>
          <w:szCs w:val="20"/>
          <w:shd w:val="clear" w:color="auto" w:fill="FFFF99"/>
          <w:rtl/>
        </w:rPr>
      </w:pPr>
    </w:p>
    <w:p w14:paraId="546E6C44"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1.9.1998</w:t>
      </w:r>
    </w:p>
    <w:p w14:paraId="2B3C553B"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16</w:t>
      </w:r>
    </w:p>
    <w:p w14:paraId="449E7AD2" w14:textId="77777777" w:rsidR="00EB50D4" w:rsidRPr="00F30FC0" w:rsidRDefault="00EB50D4">
      <w:pPr>
        <w:spacing w:line="240" w:lineRule="auto"/>
        <w:ind w:right="1134"/>
        <w:rPr>
          <w:rFonts w:cs="FrankRuehl" w:hint="cs"/>
          <w:vanish/>
          <w:sz w:val="18"/>
          <w:szCs w:val="20"/>
          <w:shd w:val="clear" w:color="auto" w:fill="FFFF99"/>
          <w:rtl/>
        </w:rPr>
      </w:pPr>
      <w:hyperlink r:id="rId174" w:history="1">
        <w:r w:rsidRPr="00F30FC0">
          <w:rPr>
            <w:rStyle w:val="Hyperlink"/>
            <w:rFonts w:cs="FrankRuehl" w:hint="cs"/>
            <w:vanish/>
            <w:sz w:val="18"/>
            <w:szCs w:val="20"/>
            <w:shd w:val="clear" w:color="auto" w:fill="FFFF99"/>
            <w:rtl/>
          </w:rPr>
          <w:t>ס"ח תשנ"ח מס' 1683</w:t>
        </w:r>
      </w:hyperlink>
      <w:r w:rsidRPr="00F30FC0">
        <w:rPr>
          <w:rFonts w:cs="FrankRuehl" w:hint="cs"/>
          <w:vanish/>
          <w:sz w:val="18"/>
          <w:szCs w:val="20"/>
          <w:shd w:val="clear" w:color="auto" w:fill="FFFF99"/>
          <w:rtl/>
        </w:rPr>
        <w:t xml:space="preserve"> מיום 5.8.1998 עמ' 320 (</w:t>
      </w:r>
      <w:hyperlink r:id="rId175" w:history="1">
        <w:r w:rsidRPr="00F30FC0">
          <w:rPr>
            <w:rStyle w:val="Hyperlink"/>
            <w:rFonts w:cs="FrankRuehl" w:hint="cs"/>
            <w:vanish/>
            <w:sz w:val="18"/>
            <w:szCs w:val="20"/>
            <w:shd w:val="clear" w:color="auto" w:fill="FFFF99"/>
            <w:rtl/>
          </w:rPr>
          <w:t>ה"ח 2731</w:t>
        </w:r>
      </w:hyperlink>
      <w:r w:rsidRPr="00F30FC0">
        <w:rPr>
          <w:rFonts w:cs="FrankRuehl" w:hint="cs"/>
          <w:vanish/>
          <w:sz w:val="18"/>
          <w:szCs w:val="20"/>
          <w:shd w:val="clear" w:color="auto" w:fill="FFFF99"/>
          <w:rtl/>
        </w:rPr>
        <w:t>)</w:t>
      </w:r>
    </w:p>
    <w:p w14:paraId="0EDAA195"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Fonts w:cs="FrankRuehl" w:hint="cs"/>
          <w:vanish/>
          <w:sz w:val="20"/>
          <w:szCs w:val="22"/>
          <w:shd w:val="clear" w:color="auto" w:fill="FFFF99"/>
          <w:rtl/>
        </w:rPr>
      </w:pPr>
      <w:r w:rsidRPr="00F30FC0">
        <w:rPr>
          <w:rFonts w:cs="FrankRuehl" w:hint="cs"/>
          <w:vanish/>
          <w:sz w:val="20"/>
          <w:szCs w:val="22"/>
          <w:shd w:val="clear" w:color="auto" w:fill="FFFF99"/>
          <w:rtl/>
        </w:rPr>
        <w:tab/>
        <w:t>(א)</w:t>
      </w:r>
      <w:r w:rsidRPr="00F30FC0">
        <w:rPr>
          <w:rFonts w:cs="FrankRuehl" w:hint="cs"/>
          <w:vanish/>
          <w:sz w:val="20"/>
          <w:szCs w:val="22"/>
          <w:shd w:val="clear" w:color="auto" w:fill="FFFF99"/>
          <w:rtl/>
        </w:rPr>
        <w:tab/>
        <w:t xml:space="preserve">הזכאי </w:t>
      </w:r>
      <w:r w:rsidRPr="00F30FC0">
        <w:rPr>
          <w:rFonts w:cs="FrankRuehl" w:hint="cs"/>
          <w:vanish/>
          <w:sz w:val="20"/>
          <w:szCs w:val="22"/>
          <w:u w:val="single"/>
          <w:shd w:val="clear" w:color="auto" w:fill="FFFF99"/>
          <w:rtl/>
        </w:rPr>
        <w:t>עקב מאורע אחד</w:t>
      </w:r>
      <w:r w:rsidRPr="00F30FC0">
        <w:rPr>
          <w:rFonts w:cs="FrankRuehl" w:hint="cs"/>
          <w:vanish/>
          <w:sz w:val="20"/>
          <w:szCs w:val="22"/>
          <w:shd w:val="clear" w:color="auto" w:fill="FFFF99"/>
          <w:rtl/>
        </w:rPr>
        <w:t xml:space="preserve"> לתגמול לפי חוק זה ולפי חוק אחר שלפיו משתלם התגמול מאוצר המדינה - הברירה בידו לבחור באחד התגמולים. הוראה זו אינה גורעת מן האמור בסעיף 34 לחוק שירות המדינה (גמלאות)[נוסח משולב], תש"ל-1970, ובסעיף 32 לחוק שירות הקבע בצבא ההגנה לישראל (גימלאות) [נוסח משולב], התשמ"ה-1985.</w:t>
      </w:r>
    </w:p>
    <w:p w14:paraId="74759C0E" w14:textId="77777777" w:rsidR="00EB50D4" w:rsidRPr="00F30FC0" w:rsidRDefault="00EB50D4">
      <w:pPr>
        <w:pStyle w:val="P00"/>
        <w:spacing w:before="0"/>
        <w:ind w:left="0" w:right="1134"/>
        <w:rPr>
          <w:rStyle w:val="default"/>
          <w:rFonts w:cs="FrankRuehl" w:hint="cs"/>
          <w:vanish/>
          <w:sz w:val="22"/>
          <w:szCs w:val="22"/>
          <w:shd w:val="clear" w:color="auto" w:fill="FFFF99"/>
          <w:rtl/>
        </w:rPr>
      </w:pPr>
      <w:r w:rsidRPr="00F30FC0">
        <w:rPr>
          <w:rFonts w:cs="FrankRuehl"/>
          <w:vanish/>
          <w:sz w:val="22"/>
          <w:szCs w:val="22"/>
          <w:shd w:val="clear" w:color="auto" w:fill="FFFF99"/>
          <w:rtl/>
        </w:rPr>
        <w:tab/>
      </w:r>
      <w:r w:rsidRPr="00F30FC0">
        <w:rPr>
          <w:rStyle w:val="default"/>
          <w:rFonts w:cs="FrankRuehl"/>
          <w:vanish/>
          <w:sz w:val="22"/>
          <w:szCs w:val="22"/>
          <w:shd w:val="clear" w:color="auto" w:fill="FFFF99"/>
          <w:rtl/>
        </w:rPr>
        <w:t>(ב</w:t>
      </w:r>
      <w:r w:rsidRPr="00F30FC0">
        <w:rPr>
          <w:rStyle w:val="default"/>
          <w:rFonts w:cs="FrankRuehl" w:hint="cs"/>
          <w:vanish/>
          <w:sz w:val="22"/>
          <w:szCs w:val="22"/>
          <w:shd w:val="clear" w:color="auto" w:fill="FFFF99"/>
          <w:rtl/>
        </w:rPr>
        <w:t>)</w:t>
      </w:r>
      <w:r w:rsidRPr="00F30FC0">
        <w:rPr>
          <w:rStyle w:val="default"/>
          <w:rFonts w:cs="FrankRuehl"/>
          <w:vanish/>
          <w:sz w:val="22"/>
          <w:szCs w:val="22"/>
          <w:shd w:val="clear" w:color="auto" w:fill="FFFF99"/>
          <w:rtl/>
        </w:rPr>
        <w:tab/>
        <w:t>ז</w:t>
      </w:r>
      <w:r w:rsidRPr="00F30FC0">
        <w:rPr>
          <w:rStyle w:val="default"/>
          <w:rFonts w:cs="FrankRuehl" w:hint="cs"/>
          <w:vanish/>
          <w:sz w:val="22"/>
          <w:szCs w:val="22"/>
          <w:shd w:val="clear" w:color="auto" w:fill="FFFF99"/>
          <w:rtl/>
        </w:rPr>
        <w:t>כאי עקב מאורע אחד לתגמול לפי חוק זה ולפיצויים לפי פקודת הנזיקין [נוסח חדש], או לפי חוק פיצויים לנפגעי תאונות דרכים, תשל"ה-</w:t>
      </w:r>
      <w:r w:rsidRPr="00F30FC0">
        <w:rPr>
          <w:rStyle w:val="default"/>
          <w:rFonts w:cs="FrankRuehl"/>
          <w:vanish/>
          <w:sz w:val="22"/>
          <w:szCs w:val="22"/>
          <w:shd w:val="clear" w:color="auto" w:fill="FFFF99"/>
          <w:rtl/>
        </w:rPr>
        <w:t xml:space="preserve">1975, </w:t>
      </w:r>
      <w:r w:rsidRPr="00F30FC0">
        <w:rPr>
          <w:rStyle w:val="default"/>
          <w:rFonts w:cs="FrankRuehl" w:hint="cs"/>
          <w:vanish/>
          <w:sz w:val="22"/>
          <w:szCs w:val="22"/>
          <w:shd w:val="clear" w:color="auto" w:fill="FFFF99"/>
          <w:rtl/>
        </w:rPr>
        <w:t>יחולו עליו בשינויים המחוייבים הוראות סעיף 36 לחוק הנכים או סעיף 21 לחוק משפח</w:t>
      </w:r>
      <w:r w:rsidRPr="00F30FC0">
        <w:rPr>
          <w:rStyle w:val="default"/>
          <w:rFonts w:cs="FrankRuehl"/>
          <w:vanish/>
          <w:sz w:val="22"/>
          <w:szCs w:val="22"/>
          <w:shd w:val="clear" w:color="auto" w:fill="FFFF99"/>
          <w:rtl/>
        </w:rPr>
        <w:t>ות</w:t>
      </w:r>
      <w:r w:rsidRPr="00F30FC0">
        <w:rPr>
          <w:rStyle w:val="default"/>
          <w:rFonts w:cs="FrankRuehl" w:hint="cs"/>
          <w:vanish/>
          <w:sz w:val="22"/>
          <w:szCs w:val="22"/>
          <w:shd w:val="clear" w:color="auto" w:fill="FFFF99"/>
          <w:rtl/>
        </w:rPr>
        <w:t xml:space="preserve"> החיילים, לפי הענין.</w:t>
      </w:r>
    </w:p>
    <w:p w14:paraId="5EF0B780" w14:textId="77777777" w:rsidR="00EB50D4" w:rsidRDefault="00EB50D4">
      <w:pPr>
        <w:pStyle w:val="P00"/>
        <w:spacing w:before="0"/>
        <w:ind w:left="0" w:right="1134"/>
        <w:rPr>
          <w:rStyle w:val="default"/>
          <w:rFonts w:cs="FrankRuehl" w:hint="cs"/>
          <w:sz w:val="2"/>
          <w:szCs w:val="2"/>
          <w:u w:val="single"/>
          <w:rtl/>
        </w:rPr>
      </w:pPr>
      <w:r w:rsidRPr="00F30FC0">
        <w:rPr>
          <w:rFonts w:cs="FrankRuehl"/>
          <w:vanish/>
          <w:sz w:val="22"/>
          <w:szCs w:val="22"/>
          <w:shd w:val="clear" w:color="auto" w:fill="FFFF99"/>
          <w:rtl/>
        </w:rPr>
        <w:tab/>
      </w:r>
      <w:r w:rsidRPr="00F30FC0">
        <w:rPr>
          <w:rStyle w:val="default"/>
          <w:rFonts w:cs="FrankRuehl"/>
          <w:vanish/>
          <w:sz w:val="22"/>
          <w:szCs w:val="22"/>
          <w:u w:val="single"/>
          <w:shd w:val="clear" w:color="auto" w:fill="FFFF99"/>
          <w:rtl/>
        </w:rPr>
        <w:t>(ג</w:t>
      </w:r>
      <w:r w:rsidRPr="00F30FC0">
        <w:rPr>
          <w:rStyle w:val="default"/>
          <w:rFonts w:cs="FrankRuehl" w:hint="cs"/>
          <w:vanish/>
          <w:sz w:val="22"/>
          <w:szCs w:val="22"/>
          <w:u w:val="single"/>
          <w:shd w:val="clear" w:color="auto" w:fill="FFFF99"/>
          <w:rtl/>
        </w:rPr>
        <w:t>)</w:t>
      </w:r>
      <w:r w:rsidRPr="00F30FC0">
        <w:rPr>
          <w:rStyle w:val="default"/>
          <w:rFonts w:cs="FrankRuehl"/>
          <w:vanish/>
          <w:sz w:val="22"/>
          <w:szCs w:val="22"/>
          <w:u w:val="single"/>
          <w:shd w:val="clear" w:color="auto" w:fill="FFFF99"/>
          <w:rtl/>
        </w:rPr>
        <w:tab/>
        <w:t>ה</w:t>
      </w:r>
      <w:r w:rsidRPr="00F30FC0">
        <w:rPr>
          <w:rStyle w:val="default"/>
          <w:rFonts w:cs="FrankRuehl" w:hint="cs"/>
          <w:vanish/>
          <w:sz w:val="22"/>
          <w:szCs w:val="22"/>
          <w:u w:val="single"/>
          <w:shd w:val="clear" w:color="auto" w:fill="FFFF99"/>
          <w:rtl/>
        </w:rPr>
        <w:t>זכאי, שלא עקב מאורע אחד, לתגמול לפי חוק זה ולפי חוק אחר שלפיו משתלם תגמ</w:t>
      </w:r>
      <w:r w:rsidRPr="00F30FC0">
        <w:rPr>
          <w:rStyle w:val="default"/>
          <w:rFonts w:cs="FrankRuehl"/>
          <w:vanish/>
          <w:sz w:val="22"/>
          <w:szCs w:val="22"/>
          <w:u w:val="single"/>
          <w:shd w:val="clear" w:color="auto" w:fill="FFFF99"/>
          <w:rtl/>
        </w:rPr>
        <w:t>ו</w:t>
      </w:r>
      <w:r w:rsidRPr="00F30FC0">
        <w:rPr>
          <w:rStyle w:val="default"/>
          <w:rFonts w:cs="FrankRuehl" w:hint="cs"/>
          <w:vanish/>
          <w:sz w:val="22"/>
          <w:szCs w:val="22"/>
          <w:u w:val="single"/>
          <w:shd w:val="clear" w:color="auto" w:fill="FFFF99"/>
          <w:rtl/>
        </w:rPr>
        <w:t>ל מאוצר המדינה, זכאי לקבל את שתי הגמלאות גם יחד.</w:t>
      </w:r>
      <w:bookmarkEnd w:id="54"/>
    </w:p>
    <w:p w14:paraId="53BC916D" w14:textId="77777777" w:rsidR="00EB50D4" w:rsidRDefault="00EB50D4">
      <w:pPr>
        <w:tabs>
          <w:tab w:val="left" w:pos="624"/>
          <w:tab w:val="left" w:pos="1021"/>
          <w:tab w:val="left" w:pos="1474"/>
          <w:tab w:val="left" w:pos="1928"/>
          <w:tab w:val="left" w:pos="2381"/>
          <w:tab w:val="left" w:pos="2835"/>
        </w:tabs>
        <w:spacing w:line="240" w:lineRule="auto"/>
        <w:ind w:right="1134"/>
        <w:rPr>
          <w:rStyle w:val="default"/>
          <w:rFonts w:cs="FrankRuehl" w:hint="cs"/>
          <w:rtl/>
        </w:rPr>
      </w:pPr>
      <w:bookmarkStart w:id="55" w:name="Seif16"/>
      <w:bookmarkEnd w:id="55"/>
      <w:r>
        <w:rPr>
          <w:lang w:val="he-IL"/>
        </w:rPr>
        <w:pict w14:anchorId="3B8089EB">
          <v:rect id="_x0000_s2088" style="position:absolute;left:0;text-align:left;margin-left:464.5pt;margin-top:8.05pt;width:75.05pt;height:59.4pt;z-index:251636224" o:allowincell="f" filled="f" stroked="f" strokecolor="lime" strokeweight=".25pt">
            <v:textbox style="mso-next-textbox:#_x0000_s2088" inset="0,0,0,0">
              <w:txbxContent>
                <w:p w14:paraId="79DF58BF" w14:textId="77777777" w:rsidR="00EB50D4" w:rsidRDefault="00EB50D4">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 לבן </w:t>
                  </w:r>
                  <w:r>
                    <w:rPr>
                      <w:rFonts w:cs="Miriam"/>
                      <w:sz w:val="18"/>
                      <w:szCs w:val="18"/>
                      <w:rtl/>
                    </w:rPr>
                    <w:t>מש</w:t>
                  </w:r>
                  <w:r>
                    <w:rPr>
                      <w:rFonts w:cs="Miriam" w:hint="cs"/>
                      <w:sz w:val="18"/>
                      <w:szCs w:val="18"/>
                      <w:rtl/>
                    </w:rPr>
                    <w:t xml:space="preserve">פחה לפי חוק </w:t>
                  </w:r>
                  <w:r>
                    <w:rPr>
                      <w:rFonts w:cs="Miriam"/>
                      <w:sz w:val="18"/>
                      <w:szCs w:val="18"/>
                      <w:rtl/>
                    </w:rPr>
                    <w:t>מש</w:t>
                  </w:r>
                  <w:r>
                    <w:rPr>
                      <w:rFonts w:cs="Miriam" w:hint="cs"/>
                      <w:sz w:val="18"/>
                      <w:szCs w:val="18"/>
                      <w:rtl/>
                    </w:rPr>
                    <w:t xml:space="preserve">פחות חיילים </w:t>
                  </w:r>
                  <w:r>
                    <w:rPr>
                      <w:rFonts w:cs="Miriam"/>
                      <w:sz w:val="18"/>
                      <w:szCs w:val="18"/>
                      <w:rtl/>
                    </w:rPr>
                    <w:t>ול</w:t>
                  </w:r>
                  <w:r>
                    <w:rPr>
                      <w:rFonts w:cs="Miriam" w:hint="cs"/>
                      <w:sz w:val="18"/>
                      <w:szCs w:val="18"/>
                      <w:rtl/>
                    </w:rPr>
                    <w:t>פי חוק זה</w:t>
                  </w:r>
                </w:p>
                <w:p w14:paraId="085C9053" w14:textId="77777777" w:rsidR="00EB50D4" w:rsidRDefault="00EB50D4">
                  <w:pPr>
                    <w:spacing w:line="160" w:lineRule="exact"/>
                    <w:jc w:val="left"/>
                    <w:rPr>
                      <w:rFonts w:cs="Miriam"/>
                      <w:noProof/>
                      <w:sz w:val="18"/>
                      <w:szCs w:val="18"/>
                      <w:rtl/>
                    </w:rPr>
                  </w:pPr>
                  <w:r>
                    <w:rPr>
                      <w:rFonts w:cs="Miriam" w:hint="cs"/>
                      <w:sz w:val="18"/>
                      <w:szCs w:val="18"/>
                      <w:rtl/>
                    </w:rPr>
                    <w:t>(תיקון מס' 7)</w:t>
                  </w:r>
                </w:p>
                <w:p w14:paraId="62197A38" w14:textId="77777777" w:rsidR="00EB50D4" w:rsidRDefault="00EB50D4">
                  <w:pPr>
                    <w:spacing w:line="160" w:lineRule="exact"/>
                    <w:jc w:val="left"/>
                    <w:rPr>
                      <w:rFonts w:cs="Miriam"/>
                      <w:sz w:val="18"/>
                      <w:szCs w:val="18"/>
                      <w:rtl/>
                    </w:rPr>
                  </w:pPr>
                  <w:r>
                    <w:rPr>
                      <w:rFonts w:cs="Miriam"/>
                      <w:sz w:val="18"/>
                      <w:szCs w:val="18"/>
                      <w:rtl/>
                    </w:rPr>
                    <w:t>תש</w:t>
                  </w:r>
                  <w:r>
                    <w:rPr>
                      <w:rFonts w:cs="Miriam" w:hint="cs"/>
                      <w:sz w:val="18"/>
                      <w:szCs w:val="18"/>
                      <w:rtl/>
                    </w:rPr>
                    <w:t>מ"ב-</w:t>
                  </w:r>
                  <w:r>
                    <w:rPr>
                      <w:rFonts w:cs="Miriam"/>
                      <w:sz w:val="18"/>
                      <w:szCs w:val="18"/>
                      <w:rtl/>
                    </w:rPr>
                    <w:t xml:space="preserve">1982  </w:t>
                  </w:r>
                </w:p>
                <w:p w14:paraId="0672ADC9" w14:textId="77777777" w:rsidR="00EB50D4" w:rsidRDefault="00EB50D4">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17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(1)</w:t>
      </w:r>
      <w:r>
        <w:rPr>
          <w:rStyle w:val="default"/>
          <w:rFonts w:cs="FrankRuehl"/>
          <w:rtl/>
        </w:rPr>
        <w:tab/>
        <w:t>ב</w:t>
      </w:r>
      <w:r>
        <w:rPr>
          <w:rStyle w:val="default"/>
          <w:rFonts w:cs="FrankRuehl" w:hint="cs"/>
          <w:rtl/>
        </w:rPr>
        <w:t>ן משפחה, שאילולא האמור בסעיף 17(א) היה זכאי לתגמול לפי חוק משפחות חיילים ולפי חוק זה, יהיה</w:t>
      </w:r>
      <w:r>
        <w:rPr>
          <w:rStyle w:val="default"/>
          <w:rFonts w:cs="FrankRuehl"/>
          <w:rtl/>
        </w:rPr>
        <w:t xml:space="preserve"> ז</w:t>
      </w:r>
      <w:r>
        <w:rPr>
          <w:rStyle w:val="default"/>
          <w:rFonts w:cs="FrankRuehl" w:hint="cs"/>
          <w:rtl/>
        </w:rPr>
        <w:t>כאי לתגמול לפי חוק משפחות חיילים בלבד, ויראו נפגע שנפטר כתוצאה מפגיעת איבה כאילו היה חייל שנספה במערכה;</w:t>
      </w:r>
    </w:p>
    <w:p w14:paraId="0423D9F8" w14:textId="77777777" w:rsidR="00EB50D4" w:rsidRDefault="00EB50D4">
      <w:pPr>
        <w:pStyle w:val="P22"/>
        <w:spacing w:before="72"/>
        <w:ind w:left="1021" w:right="1134"/>
        <w:rPr>
          <w:rStyle w:val="default"/>
          <w:rFonts w:cs="FrankRuehl"/>
          <w:rtl/>
        </w:rPr>
      </w:pPr>
      <w:r>
        <w:rPr>
          <w:rStyle w:val="default"/>
          <w:rFonts w:cs="FrankRuehl"/>
          <w:rtl/>
        </w:rPr>
        <w:t xml:space="preserve"> (2)</w:t>
      </w:r>
      <w:r>
        <w:rPr>
          <w:rStyle w:val="default"/>
          <w:rFonts w:cs="FrankRuehl"/>
          <w:rtl/>
        </w:rPr>
        <w:tab/>
        <w:t>ב</w:t>
      </w:r>
      <w:r>
        <w:rPr>
          <w:rStyle w:val="default"/>
          <w:rFonts w:cs="FrankRuehl" w:hint="cs"/>
          <w:rtl/>
        </w:rPr>
        <w:t xml:space="preserve">סעיף קטן זה, "בן משפחה" </w:t>
      </w:r>
      <w:r>
        <w:rPr>
          <w:rStyle w:val="default"/>
          <w:rFonts w:cs="FrankRuehl"/>
          <w:rtl/>
        </w:rPr>
        <w:t xml:space="preserve">– </w:t>
      </w:r>
      <w:r>
        <w:rPr>
          <w:rStyle w:val="default"/>
          <w:rFonts w:cs="FrankRuehl" w:hint="cs"/>
          <w:rtl/>
        </w:rPr>
        <w:t>מי שהוכר כאלמן, כהורה שכול או כיתום, הן לפי חוק משפחות חיילים והן לפי חוק זה.</w:t>
      </w:r>
    </w:p>
    <w:p w14:paraId="6E6DAAA0" w14:textId="77777777" w:rsidR="00EB50D4" w:rsidRDefault="00EB50D4">
      <w:pPr>
        <w:pStyle w:val="P00"/>
        <w:spacing w:before="72"/>
        <w:ind w:left="0" w:right="1134"/>
        <w:rPr>
          <w:rStyle w:val="default"/>
          <w:rFonts w:cs="FrankRuehl" w:hint="cs"/>
          <w:rtl/>
        </w:rPr>
      </w:pPr>
      <w:r>
        <w:rPr>
          <w:lang w:val="he-IL"/>
        </w:rPr>
        <w:pict w14:anchorId="4D37DA41">
          <v:rect id="_x0000_s2089" style="position:absolute;left:0;text-align:left;margin-left:464.5pt;margin-top:8.05pt;width:75.05pt;height:16pt;z-index:251637248" o:allowincell="f" filled="f" stroked="f" strokecolor="lime" strokeweight=".25pt">
            <v:textbox inset="0,0,0,0">
              <w:txbxContent>
                <w:p w14:paraId="1EF0D797" w14:textId="77777777" w:rsidR="00EB50D4" w:rsidRDefault="00EB50D4">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בוטל).</w:t>
      </w:r>
    </w:p>
    <w:p w14:paraId="0037AA6C"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56" w:name="Rov68"/>
      <w:r w:rsidRPr="00F30FC0">
        <w:rPr>
          <w:rFonts w:cs="FrankRuehl" w:hint="cs"/>
          <w:vanish/>
          <w:color w:val="FF0000"/>
          <w:sz w:val="18"/>
          <w:szCs w:val="20"/>
          <w:shd w:val="clear" w:color="auto" w:fill="FFFF99"/>
          <w:rtl/>
        </w:rPr>
        <w:t>מיום 1.3.1973</w:t>
      </w:r>
    </w:p>
    <w:p w14:paraId="7291B318"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w:t>
      </w:r>
    </w:p>
    <w:p w14:paraId="5A9092F5" w14:textId="77777777" w:rsidR="00EB50D4" w:rsidRPr="00F30FC0" w:rsidRDefault="00EB50D4">
      <w:pPr>
        <w:spacing w:line="240" w:lineRule="auto"/>
        <w:ind w:right="1134"/>
        <w:rPr>
          <w:rFonts w:cs="FrankRuehl" w:hint="cs"/>
          <w:vanish/>
          <w:sz w:val="18"/>
          <w:szCs w:val="20"/>
          <w:shd w:val="clear" w:color="auto" w:fill="FFFF99"/>
          <w:rtl/>
        </w:rPr>
      </w:pPr>
      <w:hyperlink r:id="rId176" w:history="1">
        <w:r w:rsidRPr="00F30FC0">
          <w:rPr>
            <w:rStyle w:val="Hyperlink"/>
            <w:rFonts w:cs="FrankRuehl" w:hint="cs"/>
            <w:vanish/>
            <w:sz w:val="18"/>
            <w:szCs w:val="20"/>
            <w:shd w:val="clear" w:color="auto" w:fill="FFFF99"/>
            <w:rtl/>
          </w:rPr>
          <w:t>ס"ח תשל"ג מס' 686</w:t>
        </w:r>
      </w:hyperlink>
      <w:r w:rsidRPr="00F30FC0">
        <w:rPr>
          <w:rFonts w:cs="FrankRuehl" w:hint="cs"/>
          <w:vanish/>
          <w:sz w:val="18"/>
          <w:szCs w:val="20"/>
          <w:shd w:val="clear" w:color="auto" w:fill="FFFF99"/>
          <w:rtl/>
        </w:rPr>
        <w:t xml:space="preserve"> מיום 1.3.1973 עמ' 80</w:t>
      </w:r>
      <w:r w:rsidRPr="00F30FC0">
        <w:rPr>
          <w:rFonts w:cs="FrankRuehl" w:hint="cs"/>
          <w:vanish/>
          <w:sz w:val="20"/>
          <w:szCs w:val="20"/>
          <w:shd w:val="clear" w:color="auto" w:fill="FFFF99"/>
          <w:rtl/>
        </w:rPr>
        <w:t xml:space="preserve"> (</w:t>
      </w:r>
      <w:hyperlink r:id="rId177" w:history="1">
        <w:r w:rsidRPr="00F30FC0">
          <w:rPr>
            <w:rStyle w:val="Hyperlink"/>
            <w:rFonts w:cs="FrankRuehl" w:hint="cs"/>
            <w:vanish/>
            <w:sz w:val="20"/>
            <w:szCs w:val="20"/>
            <w:shd w:val="clear" w:color="auto" w:fill="FFFF99"/>
            <w:rtl/>
          </w:rPr>
          <w:t>ה"ח 1023</w:t>
        </w:r>
      </w:hyperlink>
      <w:r w:rsidRPr="00F30FC0">
        <w:rPr>
          <w:rFonts w:cs="FrankRuehl" w:hint="cs"/>
          <w:vanish/>
          <w:sz w:val="20"/>
          <w:szCs w:val="20"/>
          <w:shd w:val="clear" w:color="auto" w:fill="FFFF99"/>
          <w:rtl/>
        </w:rPr>
        <w:t>)</w:t>
      </w:r>
    </w:p>
    <w:p w14:paraId="7762B72A"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הוספת סעיף 17א</w:t>
      </w:r>
    </w:p>
    <w:p w14:paraId="2119B142" w14:textId="77777777" w:rsidR="00EB50D4" w:rsidRPr="00F30FC0" w:rsidRDefault="00EB50D4">
      <w:pPr>
        <w:spacing w:line="240" w:lineRule="auto"/>
        <w:ind w:right="1134"/>
        <w:rPr>
          <w:rFonts w:cs="FrankRuehl" w:hint="cs"/>
          <w:vanish/>
          <w:sz w:val="18"/>
          <w:szCs w:val="20"/>
          <w:shd w:val="clear" w:color="auto" w:fill="FFFF99"/>
          <w:rtl/>
        </w:rPr>
      </w:pPr>
    </w:p>
    <w:p w14:paraId="71B1F323"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1.9.1982</w:t>
      </w:r>
    </w:p>
    <w:p w14:paraId="52C96E77"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149FA2AD" w14:textId="77777777" w:rsidR="00EB50D4" w:rsidRPr="00F30FC0" w:rsidRDefault="00EB50D4">
      <w:pPr>
        <w:spacing w:line="240" w:lineRule="auto"/>
        <w:ind w:right="1134"/>
        <w:rPr>
          <w:rFonts w:cs="FrankRuehl" w:hint="cs"/>
          <w:vanish/>
          <w:sz w:val="18"/>
          <w:szCs w:val="20"/>
          <w:shd w:val="clear" w:color="auto" w:fill="FFFF99"/>
          <w:rtl/>
        </w:rPr>
      </w:pPr>
      <w:hyperlink r:id="rId178"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270 (</w:t>
      </w:r>
      <w:hyperlink r:id="rId179"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4B307959" w14:textId="77777777" w:rsidR="00EB50D4" w:rsidRPr="00F30FC0" w:rsidRDefault="00EB50D4">
      <w:pPr>
        <w:pStyle w:val="8"/>
        <w:rPr>
          <w:rFonts w:hint="cs"/>
          <w:vanish/>
          <w:rtl/>
        </w:rPr>
      </w:pPr>
      <w:r w:rsidRPr="00F30FC0">
        <w:rPr>
          <w:rFonts w:hint="cs"/>
          <w:vanish/>
          <w:rtl/>
        </w:rPr>
        <w:t>החלפת סעיף 17א</w:t>
      </w:r>
    </w:p>
    <w:p w14:paraId="1DAC3582" w14:textId="77777777" w:rsidR="00EB50D4" w:rsidRPr="00F30FC0" w:rsidRDefault="00EB50D4">
      <w:pPr>
        <w:spacing w:before="60" w:line="240" w:lineRule="auto"/>
        <w:ind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728D7E76" w14:textId="77777777" w:rsidR="00EB50D4" w:rsidRPr="00F30FC0" w:rsidRDefault="00EB50D4">
      <w:pPr>
        <w:spacing w:before="20" w:line="240" w:lineRule="auto"/>
        <w:ind w:right="1134"/>
        <w:rPr>
          <w:rFonts w:cs="Miriam" w:hint="cs"/>
          <w:strike/>
          <w:vanish/>
          <w:sz w:val="14"/>
          <w:szCs w:val="16"/>
          <w:shd w:val="clear" w:color="auto" w:fill="FFFF99"/>
          <w:rtl/>
        </w:rPr>
      </w:pPr>
      <w:r w:rsidRPr="00F30FC0">
        <w:rPr>
          <w:rFonts w:cs="Miriam" w:hint="cs"/>
          <w:strike/>
          <w:vanish/>
          <w:sz w:val="14"/>
          <w:szCs w:val="16"/>
          <w:shd w:val="clear" w:color="auto" w:fill="FFFF99"/>
          <w:rtl/>
        </w:rPr>
        <w:t>תגמולים לפי חוק זה ולפי חוק הגמלאות</w:t>
      </w:r>
    </w:p>
    <w:p w14:paraId="39396496" w14:textId="77777777" w:rsidR="00EB50D4" w:rsidRPr="00F30FC0" w:rsidRDefault="00EB50D4">
      <w:pPr>
        <w:pStyle w:val="P02"/>
        <w:spacing w:before="0"/>
        <w:ind w:left="0" w:right="1134" w:firstLine="0"/>
        <w:rPr>
          <w:rStyle w:val="default"/>
          <w:rFonts w:cs="FrankRuehl" w:hint="cs"/>
          <w:strike/>
          <w:vanish/>
          <w:sz w:val="22"/>
          <w:szCs w:val="22"/>
          <w:shd w:val="clear" w:color="auto" w:fill="FFFF99"/>
          <w:rtl/>
        </w:rPr>
      </w:pPr>
      <w:r w:rsidRPr="00F30FC0">
        <w:rPr>
          <w:rStyle w:val="big-number"/>
          <w:rFonts w:cs="FrankRuehl"/>
          <w:strike/>
          <w:vanish/>
          <w:sz w:val="22"/>
          <w:szCs w:val="22"/>
          <w:shd w:val="clear" w:color="auto" w:fill="FFFF99"/>
          <w:rtl/>
        </w:rPr>
        <w:t>17</w:t>
      </w:r>
      <w:r w:rsidRPr="00F30FC0">
        <w:rPr>
          <w:rStyle w:val="default"/>
          <w:rFonts w:cs="FrankRuehl"/>
          <w:strike/>
          <w:vanish/>
          <w:sz w:val="22"/>
          <w:szCs w:val="22"/>
          <w:shd w:val="clear" w:color="auto" w:fill="FFFF99"/>
          <w:rtl/>
        </w:rPr>
        <w:t>א.</w:t>
      </w:r>
      <w:r w:rsidRPr="00F30FC0">
        <w:rPr>
          <w:rStyle w:val="default"/>
          <w:rFonts w:cs="FrankRuehl"/>
          <w:strike/>
          <w:vanish/>
          <w:sz w:val="22"/>
          <w:szCs w:val="22"/>
          <w:shd w:val="clear" w:color="auto" w:fill="FFFF99"/>
          <w:rtl/>
        </w:rPr>
        <w:tab/>
        <w:t>(</w:t>
      </w:r>
      <w:r w:rsidRPr="00F30FC0">
        <w:rPr>
          <w:rStyle w:val="default"/>
          <w:rFonts w:cs="FrankRuehl" w:hint="cs"/>
          <w:strike/>
          <w:vanish/>
          <w:sz w:val="22"/>
          <w:szCs w:val="22"/>
          <w:shd w:val="clear" w:color="auto" w:fill="FFFF99"/>
          <w:rtl/>
        </w:rPr>
        <w:t>א)</w:t>
      </w:r>
      <w:r w:rsidRPr="00F30FC0">
        <w:rPr>
          <w:rStyle w:val="default"/>
          <w:rFonts w:cs="FrankRuehl"/>
          <w:strike/>
          <w:vanish/>
          <w:sz w:val="22"/>
          <w:szCs w:val="22"/>
          <w:shd w:val="clear" w:color="auto" w:fill="FFFF99"/>
          <w:rtl/>
        </w:rPr>
        <w:tab/>
      </w:r>
      <w:r w:rsidRPr="00F30FC0">
        <w:rPr>
          <w:rStyle w:val="default"/>
          <w:rFonts w:cs="FrankRuehl" w:hint="cs"/>
          <w:strike/>
          <w:vanish/>
          <w:sz w:val="22"/>
          <w:szCs w:val="22"/>
          <w:shd w:val="clear" w:color="auto" w:fill="FFFF99"/>
          <w:rtl/>
        </w:rPr>
        <w:t xml:space="preserve">הגיעה ביום ו' בניסן תשל"א (1 באפריל 1971) גמלה לנפגע ספר כמשמעותו בחוק הגמלאות לנפגעי ספר, תשי"ז-1956 (להלן - חוק נפגעי ספר), זכאי הוא לבחור במקומה, לגבי התקופה מיום ו' בניסן תשל"א (1 באפריל 1971) ואילך, בתגמולים לפי חוק זה. </w:t>
      </w:r>
    </w:p>
    <w:p w14:paraId="69D4A1BC" w14:textId="77777777" w:rsidR="00EB50D4" w:rsidRPr="00F30FC0" w:rsidRDefault="00EB50D4">
      <w:pPr>
        <w:pStyle w:val="P02"/>
        <w:spacing w:before="0"/>
        <w:ind w:left="0" w:right="1134" w:firstLine="0"/>
        <w:rPr>
          <w:rStyle w:val="default"/>
          <w:rFonts w:cs="FrankRuehl" w:hint="cs"/>
          <w:strike/>
          <w:vanish/>
          <w:sz w:val="22"/>
          <w:szCs w:val="22"/>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strike/>
          <w:vanish/>
          <w:sz w:val="22"/>
          <w:szCs w:val="22"/>
          <w:shd w:val="clear" w:color="auto" w:fill="FFFF99"/>
          <w:rtl/>
        </w:rPr>
        <w:t>(ב) בחר אדם בתגמולים לפי חוק זה - לא יוכל לחזור בו; לא בחר בתגמולים כאמור, תעמוד לו הזכות לעשות כן בכל עת.</w:t>
      </w:r>
    </w:p>
    <w:p w14:paraId="1D4DA1EF" w14:textId="77777777" w:rsidR="00EB50D4" w:rsidRPr="00F30FC0" w:rsidRDefault="00EB50D4">
      <w:pPr>
        <w:pStyle w:val="P02"/>
        <w:spacing w:before="0"/>
        <w:ind w:left="0" w:right="1134" w:firstLine="0"/>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strike/>
          <w:vanish/>
          <w:sz w:val="22"/>
          <w:szCs w:val="22"/>
          <w:shd w:val="clear" w:color="auto" w:fill="FFFF99"/>
          <w:rtl/>
        </w:rPr>
        <w:t>(ג) בחר אדם בתגמולים לפי חוק זה, יקוזז כנגדם כל סכום שקיבל לפי חוק נפגעי ספר בעד התקופה שלגביה נעשתה הבחירה כאמור.</w:t>
      </w:r>
      <w:r w:rsidRPr="00F30FC0">
        <w:rPr>
          <w:rStyle w:val="default"/>
          <w:rFonts w:cs="FrankRuehl" w:hint="cs"/>
          <w:vanish/>
          <w:sz w:val="22"/>
          <w:szCs w:val="22"/>
          <w:shd w:val="clear" w:color="auto" w:fill="FFFF99"/>
          <w:rtl/>
        </w:rPr>
        <w:t xml:space="preserve"> </w:t>
      </w:r>
    </w:p>
    <w:p w14:paraId="464A123C" w14:textId="77777777" w:rsidR="00EB50D4" w:rsidRPr="00F30FC0" w:rsidRDefault="00EB50D4">
      <w:pPr>
        <w:spacing w:line="240" w:lineRule="auto"/>
        <w:ind w:right="1134"/>
        <w:rPr>
          <w:rFonts w:cs="FrankRuehl" w:hint="cs"/>
          <w:vanish/>
          <w:sz w:val="18"/>
          <w:szCs w:val="20"/>
          <w:shd w:val="clear" w:color="auto" w:fill="FFFF99"/>
          <w:rtl/>
        </w:rPr>
      </w:pPr>
    </w:p>
    <w:p w14:paraId="22AA5B6B" w14:textId="77777777" w:rsidR="00EB50D4" w:rsidRPr="00F30FC0" w:rsidRDefault="00EB50D4">
      <w:pPr>
        <w:spacing w:line="240" w:lineRule="auto"/>
        <w:ind w:right="1134"/>
        <w:rPr>
          <w:rFonts w:hint="cs"/>
          <w:vanish/>
          <w:sz w:val="18"/>
          <w:szCs w:val="20"/>
          <w:shd w:val="clear" w:color="auto" w:fill="FFFF99"/>
          <w:rtl/>
        </w:rPr>
      </w:pPr>
    </w:p>
    <w:p w14:paraId="7C81E69E"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1.9.1998</w:t>
      </w:r>
    </w:p>
    <w:p w14:paraId="1E7937EF"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16</w:t>
      </w:r>
    </w:p>
    <w:p w14:paraId="2B637B1B" w14:textId="77777777" w:rsidR="00EB50D4" w:rsidRPr="00F30FC0" w:rsidRDefault="00EB50D4">
      <w:pPr>
        <w:spacing w:line="240" w:lineRule="auto"/>
        <w:ind w:right="1134"/>
        <w:rPr>
          <w:rFonts w:cs="FrankRuehl" w:hint="cs"/>
          <w:vanish/>
          <w:sz w:val="18"/>
          <w:szCs w:val="20"/>
          <w:shd w:val="clear" w:color="auto" w:fill="FFFF99"/>
          <w:rtl/>
        </w:rPr>
      </w:pPr>
      <w:hyperlink r:id="rId180" w:history="1">
        <w:r w:rsidRPr="00F30FC0">
          <w:rPr>
            <w:rStyle w:val="Hyperlink"/>
            <w:rFonts w:cs="FrankRuehl" w:hint="cs"/>
            <w:vanish/>
            <w:sz w:val="18"/>
            <w:szCs w:val="20"/>
            <w:shd w:val="clear" w:color="auto" w:fill="FFFF99"/>
            <w:rtl/>
          </w:rPr>
          <w:t>ס"ח תשנ"ח מס' 1683</w:t>
        </w:r>
      </w:hyperlink>
      <w:r w:rsidRPr="00F30FC0">
        <w:rPr>
          <w:rFonts w:cs="FrankRuehl" w:hint="cs"/>
          <w:vanish/>
          <w:sz w:val="18"/>
          <w:szCs w:val="20"/>
          <w:shd w:val="clear" w:color="auto" w:fill="FFFF99"/>
          <w:rtl/>
        </w:rPr>
        <w:t xml:space="preserve"> מיום 5.8.1998 עמ' 320 (</w:t>
      </w:r>
      <w:hyperlink r:id="rId181" w:history="1">
        <w:r w:rsidRPr="00F30FC0">
          <w:rPr>
            <w:rStyle w:val="Hyperlink"/>
            <w:rFonts w:cs="FrankRuehl" w:hint="cs"/>
            <w:vanish/>
            <w:sz w:val="18"/>
            <w:szCs w:val="20"/>
            <w:shd w:val="clear" w:color="auto" w:fill="FFFF99"/>
            <w:rtl/>
          </w:rPr>
          <w:t>ה"ח 2731</w:t>
        </w:r>
      </w:hyperlink>
      <w:r w:rsidRPr="00F30FC0">
        <w:rPr>
          <w:rFonts w:cs="FrankRuehl" w:hint="cs"/>
          <w:vanish/>
          <w:sz w:val="18"/>
          <w:szCs w:val="20"/>
          <w:shd w:val="clear" w:color="auto" w:fill="FFFF99"/>
          <w:rtl/>
        </w:rPr>
        <w:t>)</w:t>
      </w:r>
    </w:p>
    <w:p w14:paraId="227685E4" w14:textId="77777777" w:rsidR="00EB50D4" w:rsidRPr="00F30FC0" w:rsidRDefault="00EB50D4">
      <w:pPr>
        <w:pStyle w:val="P02"/>
        <w:ind w:left="1021" w:right="1134"/>
        <w:rPr>
          <w:rStyle w:val="default"/>
          <w:rFonts w:cs="FrankRuehl" w:hint="cs"/>
          <w:vanish/>
          <w:sz w:val="22"/>
          <w:szCs w:val="22"/>
          <w:shd w:val="clear" w:color="auto" w:fill="FFFF99"/>
          <w:rtl/>
        </w:rPr>
      </w:pPr>
      <w:r w:rsidRPr="00F30FC0">
        <w:rPr>
          <w:rStyle w:val="big-number"/>
          <w:rFonts w:cs="FrankRuehl"/>
          <w:vanish/>
          <w:sz w:val="22"/>
          <w:szCs w:val="22"/>
          <w:shd w:val="clear" w:color="auto" w:fill="FFFF99"/>
          <w:rtl/>
        </w:rPr>
        <w:t>17</w:t>
      </w:r>
      <w:r w:rsidRPr="00F30FC0">
        <w:rPr>
          <w:rStyle w:val="default"/>
          <w:rFonts w:cs="FrankRuehl"/>
          <w:vanish/>
          <w:sz w:val="22"/>
          <w:szCs w:val="22"/>
          <w:shd w:val="clear" w:color="auto" w:fill="FFFF99"/>
          <w:rtl/>
        </w:rPr>
        <w:t>א.</w:t>
      </w:r>
      <w:r w:rsidRPr="00F30FC0">
        <w:rPr>
          <w:rStyle w:val="default"/>
          <w:rFonts w:cs="FrankRuehl"/>
          <w:vanish/>
          <w:sz w:val="22"/>
          <w:szCs w:val="22"/>
          <w:shd w:val="clear" w:color="auto" w:fill="FFFF99"/>
          <w:rtl/>
        </w:rPr>
        <w:tab/>
        <w:t>(</w:t>
      </w:r>
      <w:r w:rsidRPr="00F30FC0">
        <w:rPr>
          <w:rStyle w:val="default"/>
          <w:rFonts w:cs="FrankRuehl" w:hint="cs"/>
          <w:vanish/>
          <w:sz w:val="22"/>
          <w:szCs w:val="22"/>
          <w:shd w:val="clear" w:color="auto" w:fill="FFFF99"/>
          <w:rtl/>
        </w:rPr>
        <w:t>א)</w:t>
      </w:r>
      <w:r w:rsidRPr="00F30FC0">
        <w:rPr>
          <w:rStyle w:val="default"/>
          <w:rFonts w:cs="FrankRuehl" w:hint="cs"/>
          <w:vanish/>
          <w:sz w:val="22"/>
          <w:szCs w:val="22"/>
          <w:shd w:val="clear" w:color="auto" w:fill="FFFF99"/>
          <w:rtl/>
        </w:rPr>
        <w:tab/>
        <w:t>(1)</w:t>
      </w:r>
      <w:r w:rsidRPr="00F30FC0">
        <w:rPr>
          <w:rStyle w:val="default"/>
          <w:rFonts w:cs="FrankRuehl" w:hint="cs"/>
          <w:vanish/>
          <w:sz w:val="22"/>
          <w:szCs w:val="22"/>
          <w:shd w:val="clear" w:color="auto" w:fill="FFFF99"/>
          <w:rtl/>
        </w:rPr>
        <w:tab/>
        <w:t xml:space="preserve">בן משפחה, שאילולא האמור </w:t>
      </w:r>
      <w:r w:rsidRPr="00F30FC0">
        <w:rPr>
          <w:rStyle w:val="default"/>
          <w:rFonts w:cs="FrankRuehl" w:hint="cs"/>
          <w:strike/>
          <w:vanish/>
          <w:sz w:val="22"/>
          <w:szCs w:val="22"/>
          <w:shd w:val="clear" w:color="auto" w:fill="FFFF99"/>
          <w:rtl/>
        </w:rPr>
        <w:t>בסעיף 17</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בסעיף 17(א)</w:t>
      </w:r>
      <w:r w:rsidRPr="00F30FC0">
        <w:rPr>
          <w:rStyle w:val="default"/>
          <w:rFonts w:cs="FrankRuehl" w:hint="cs"/>
          <w:vanish/>
          <w:sz w:val="22"/>
          <w:szCs w:val="22"/>
          <w:shd w:val="clear" w:color="auto" w:fill="FFFF99"/>
          <w:rtl/>
        </w:rPr>
        <w:t xml:space="preserve"> יהיה זכאי לתגמול לפי חוק משפחות חיילים ולפי חוק זה, יהיה זכאי לתגמול לפי חוק משפחות חיילים בלבד, ויראו נפגע שנפטר בתוצאה מפגיעת איבה כאילו היה חייל שנספה במערכה;</w:t>
      </w:r>
    </w:p>
    <w:p w14:paraId="37FB2F74" w14:textId="77777777" w:rsidR="00EB50D4" w:rsidRPr="00F30FC0" w:rsidRDefault="00EB50D4">
      <w:pPr>
        <w:pStyle w:val="P02"/>
        <w:spacing w:before="0"/>
        <w:ind w:left="1021" w:right="1134" w:firstLine="0"/>
        <w:rPr>
          <w:rStyle w:val="default"/>
          <w:rFonts w:cs="FrankRuehl" w:hint="cs"/>
          <w:vanish/>
          <w:sz w:val="22"/>
          <w:szCs w:val="22"/>
          <w:shd w:val="clear" w:color="auto" w:fill="FFFF99"/>
          <w:rtl/>
        </w:rPr>
      </w:pPr>
      <w:r w:rsidRPr="00F30FC0">
        <w:rPr>
          <w:rStyle w:val="default"/>
          <w:rFonts w:cs="FrankRuehl" w:hint="cs"/>
          <w:vanish/>
          <w:sz w:val="22"/>
          <w:szCs w:val="22"/>
          <w:shd w:val="clear" w:color="auto" w:fill="FFFF99"/>
          <w:rtl/>
        </w:rPr>
        <w:t>(2)</w:t>
      </w:r>
      <w:r w:rsidRPr="00F30FC0">
        <w:rPr>
          <w:rStyle w:val="default"/>
          <w:rFonts w:cs="FrankRuehl" w:hint="cs"/>
          <w:vanish/>
          <w:sz w:val="22"/>
          <w:szCs w:val="22"/>
          <w:shd w:val="clear" w:color="auto" w:fill="FFFF99"/>
          <w:rtl/>
        </w:rPr>
        <w:tab/>
        <w:t>בסעיף קטן זה, "בן משפחה" - מי שהוכר כאלמן, כהורה שכול או כיתום, הן לפי חוק משפחות חיילים והן לפי חוק זה.</w:t>
      </w:r>
    </w:p>
    <w:p w14:paraId="3A5854C0" w14:textId="77777777" w:rsidR="00EB50D4" w:rsidRPr="00F30FC0" w:rsidRDefault="00EB50D4">
      <w:pPr>
        <w:pStyle w:val="P02"/>
        <w:spacing w:before="0"/>
        <w:ind w:left="1021" w:right="1134"/>
        <w:rPr>
          <w:rStyle w:val="default"/>
          <w:rFonts w:cs="FrankRuehl" w:hint="cs"/>
          <w:strike/>
          <w:vanish/>
          <w:sz w:val="22"/>
          <w:szCs w:val="22"/>
          <w:shd w:val="clear" w:color="auto" w:fill="FFFF99"/>
          <w:rtl/>
        </w:rPr>
      </w:pPr>
      <w:r w:rsidRPr="00F30FC0">
        <w:rPr>
          <w:rStyle w:val="default"/>
          <w:rFonts w:cs="FrankRuehl" w:hint="cs"/>
          <w:vanish/>
          <w:sz w:val="22"/>
          <w:szCs w:val="22"/>
          <w:shd w:val="clear" w:color="auto" w:fill="FFFF99"/>
          <w:rtl/>
        </w:rPr>
        <w:tab/>
      </w:r>
      <w:r w:rsidRPr="00F30FC0">
        <w:rPr>
          <w:rStyle w:val="default"/>
          <w:rFonts w:cs="FrankRuehl" w:hint="cs"/>
          <w:strike/>
          <w:vanish/>
          <w:sz w:val="22"/>
          <w:szCs w:val="22"/>
          <w:shd w:val="clear" w:color="auto" w:fill="FFFF99"/>
          <w:rtl/>
        </w:rPr>
        <w:t>(ב)</w:t>
      </w:r>
      <w:r w:rsidRPr="00F30FC0">
        <w:rPr>
          <w:rStyle w:val="default"/>
          <w:rFonts w:cs="FrankRuehl" w:hint="cs"/>
          <w:strike/>
          <w:vanish/>
          <w:sz w:val="22"/>
          <w:szCs w:val="22"/>
          <w:shd w:val="clear" w:color="auto" w:fill="FFFF99"/>
          <w:rtl/>
        </w:rPr>
        <w:tab/>
        <w:t>(1)</w:t>
      </w:r>
      <w:r w:rsidRPr="00F30FC0">
        <w:rPr>
          <w:rStyle w:val="default"/>
          <w:rFonts w:cs="FrankRuehl" w:hint="cs"/>
          <w:strike/>
          <w:vanish/>
          <w:sz w:val="22"/>
          <w:szCs w:val="22"/>
          <w:shd w:val="clear" w:color="auto" w:fill="FFFF99"/>
          <w:rtl/>
        </w:rPr>
        <w:tab/>
        <w:t xml:space="preserve">בן-משפחה שהוא הורה שכול לפי חוק משפחות חיילים או לפי חוק זה והוכר כאלמן לפחות לפי החוק האחר, וכן בן משפחה שהוא אלמן לפי אחד החוקים האמורים והוכר כהורה שכול לפי החוק האחר, זכאי לתגמול לפי אחד החוקים, לפי בחירתו, ולמחצית התגמול המשתלם לבודד לפי החוק האחר; </w:t>
      </w:r>
    </w:p>
    <w:p w14:paraId="69B81AE5" w14:textId="77777777" w:rsidR="00EB50D4" w:rsidRDefault="00EB50D4">
      <w:pPr>
        <w:pStyle w:val="P02"/>
        <w:spacing w:before="0"/>
        <w:ind w:left="1021" w:right="1134" w:firstLine="0"/>
        <w:rPr>
          <w:rStyle w:val="default"/>
          <w:rFonts w:cs="FrankRuehl" w:hint="cs"/>
          <w:sz w:val="2"/>
          <w:szCs w:val="2"/>
          <w:shd w:val="clear" w:color="auto" w:fill="FFFF99"/>
          <w:rtl/>
        </w:rPr>
      </w:pPr>
      <w:r w:rsidRPr="00F30FC0">
        <w:rPr>
          <w:rStyle w:val="default"/>
          <w:rFonts w:cs="FrankRuehl" w:hint="cs"/>
          <w:strike/>
          <w:vanish/>
          <w:sz w:val="22"/>
          <w:szCs w:val="22"/>
          <w:shd w:val="clear" w:color="auto" w:fill="FFFF99"/>
          <w:rtl/>
        </w:rPr>
        <w:t>(2) סכום התגמול המגיע לבן משפחה לפי אחד החוקים האמורים בפסקה (1) לא ייחשב להכנסה לענין קביעת סכום התגמול המגיע לו לפי החוק האחר, ואולם בן משפחה כאמור לא יהיה זכאי לתוספת תגמול כנצרך.</w:t>
      </w:r>
      <w:r w:rsidRPr="00F30FC0">
        <w:rPr>
          <w:rStyle w:val="default"/>
          <w:rFonts w:cs="FrankRuehl" w:hint="cs"/>
          <w:vanish/>
          <w:sz w:val="22"/>
          <w:szCs w:val="22"/>
          <w:shd w:val="clear" w:color="auto" w:fill="FFFF99"/>
          <w:rtl/>
        </w:rPr>
        <w:t xml:space="preserve"> </w:t>
      </w:r>
      <w:bookmarkEnd w:id="56"/>
    </w:p>
    <w:p w14:paraId="56ECB887" w14:textId="77777777" w:rsidR="00EB50D4" w:rsidRDefault="00EB50D4">
      <w:pPr>
        <w:pStyle w:val="P00"/>
        <w:spacing w:before="72"/>
        <w:ind w:left="0" w:right="1134"/>
        <w:rPr>
          <w:rStyle w:val="default"/>
          <w:rFonts w:cs="FrankRuehl" w:hint="cs"/>
          <w:rtl/>
        </w:rPr>
      </w:pPr>
      <w:bookmarkStart w:id="57" w:name="Seif17"/>
      <w:bookmarkEnd w:id="57"/>
      <w:r>
        <w:rPr>
          <w:lang w:val="he-IL"/>
        </w:rPr>
        <w:pict w14:anchorId="72BCE04D">
          <v:rect id="_x0000_s2090" style="position:absolute;left:0;text-align:left;margin-left:464.5pt;margin-top:8.05pt;width:75.05pt;height:47.7pt;z-index:251638272" o:allowincell="f" filled="f" stroked="f" strokecolor="lime" strokeweight=".25pt">
            <v:textbox inset="0,0,0,0">
              <w:txbxContent>
                <w:p w14:paraId="3B6B3CD3" w14:textId="77777777" w:rsidR="00EB50D4" w:rsidRDefault="00EB50D4">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 לנכה </w:t>
                  </w:r>
                  <w:r>
                    <w:rPr>
                      <w:rFonts w:cs="Miriam"/>
                      <w:sz w:val="18"/>
                      <w:szCs w:val="18"/>
                      <w:rtl/>
                    </w:rPr>
                    <w:t>לפ</w:t>
                  </w:r>
                  <w:r>
                    <w:rPr>
                      <w:rFonts w:cs="Miriam" w:hint="cs"/>
                      <w:sz w:val="18"/>
                      <w:szCs w:val="18"/>
                      <w:rtl/>
                    </w:rPr>
                    <w:t>י חוק הנכים ו</w:t>
                  </w:r>
                  <w:r>
                    <w:rPr>
                      <w:rFonts w:cs="Miriam"/>
                      <w:sz w:val="18"/>
                      <w:szCs w:val="18"/>
                      <w:rtl/>
                    </w:rPr>
                    <w:t>ל</w:t>
                  </w:r>
                  <w:r>
                    <w:rPr>
                      <w:rFonts w:cs="Miriam" w:hint="cs"/>
                      <w:sz w:val="18"/>
                      <w:szCs w:val="18"/>
                      <w:rtl/>
                    </w:rPr>
                    <w:t>פי ח</w:t>
                  </w:r>
                  <w:r>
                    <w:rPr>
                      <w:rFonts w:cs="Miriam"/>
                      <w:sz w:val="18"/>
                      <w:szCs w:val="18"/>
                      <w:rtl/>
                    </w:rPr>
                    <w:t>וק</w:t>
                  </w:r>
                  <w:r>
                    <w:rPr>
                      <w:rFonts w:cs="Miriam" w:hint="cs"/>
                      <w:sz w:val="18"/>
                      <w:szCs w:val="18"/>
                      <w:rtl/>
                    </w:rPr>
                    <w:t xml:space="preserve"> זה</w:t>
                  </w:r>
                </w:p>
                <w:p w14:paraId="1C093090" w14:textId="77777777" w:rsidR="00EB50D4" w:rsidRDefault="00EB50D4">
                  <w:pPr>
                    <w:spacing w:line="160" w:lineRule="exact"/>
                    <w:jc w:val="left"/>
                    <w:rPr>
                      <w:rFonts w:cs="Miriam"/>
                      <w:sz w:val="18"/>
                      <w:szCs w:val="18"/>
                      <w:rtl/>
                    </w:rPr>
                  </w:pPr>
                  <w:r>
                    <w:rPr>
                      <w:rFonts w:cs="Miriam" w:hint="cs"/>
                      <w:sz w:val="18"/>
                      <w:szCs w:val="18"/>
                      <w:rtl/>
                    </w:rPr>
                    <w:t xml:space="preserve">(תיקון מס' 7) </w:t>
                  </w:r>
                </w:p>
                <w:p w14:paraId="2798C9D9"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מ"ב-</w:t>
                  </w:r>
                  <w:r>
                    <w:rPr>
                      <w:rFonts w:cs="Miriam"/>
                      <w:sz w:val="18"/>
                      <w:szCs w:val="18"/>
                      <w:rtl/>
                    </w:rPr>
                    <w:t>1982</w:t>
                  </w:r>
                </w:p>
                <w:p w14:paraId="2B8452E4" w14:textId="77777777" w:rsidR="00EB50D4" w:rsidRDefault="00EB50D4">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17</w:t>
      </w:r>
      <w:r>
        <w:rPr>
          <w:rStyle w:val="default"/>
          <w:rFonts w:cs="FrankRuehl"/>
          <w:rtl/>
        </w:rPr>
        <w:t>ב.</w:t>
      </w:r>
      <w:r>
        <w:rPr>
          <w:rStyle w:val="default"/>
          <w:rFonts w:cs="FrankRuehl"/>
          <w:rtl/>
        </w:rPr>
        <w:tab/>
        <w:t>נ</w:t>
      </w:r>
      <w:r>
        <w:rPr>
          <w:rStyle w:val="default"/>
          <w:rFonts w:cs="FrankRuehl" w:hint="cs"/>
          <w:rtl/>
        </w:rPr>
        <w:t>כה שאילולא האמור בסעיף 17(א) היה זכאי לתגמולים כנכה לפי חוק הנכים ולפי חוק זה, יהיה זכאי, כל עוד הוא נכה הזכאי לתגמול לפי</w:t>
      </w:r>
      <w:r>
        <w:rPr>
          <w:rStyle w:val="default"/>
          <w:rFonts w:cs="FrankRuehl"/>
          <w:rtl/>
        </w:rPr>
        <w:t xml:space="preserve"> ח</w:t>
      </w:r>
      <w:r>
        <w:rPr>
          <w:rStyle w:val="default"/>
          <w:rFonts w:cs="FrankRuehl" w:hint="cs"/>
          <w:rtl/>
        </w:rPr>
        <w:t>וק הנכים, לתגמול מכוח חוק הנכים בלבד, ופגיעת האיבה תיחשב כאילו היתה חבלה שאירעה בתקופת שירותו הצבאי ועקב שירותו.</w:t>
      </w:r>
    </w:p>
    <w:p w14:paraId="526FFE1D"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58" w:name="Rov69"/>
      <w:r w:rsidRPr="00F30FC0">
        <w:rPr>
          <w:rFonts w:cs="FrankRuehl" w:hint="cs"/>
          <w:vanish/>
          <w:color w:val="FF0000"/>
          <w:sz w:val="18"/>
          <w:szCs w:val="20"/>
          <w:shd w:val="clear" w:color="auto" w:fill="FFFF99"/>
          <w:rtl/>
        </w:rPr>
        <w:t>מיום 1.9.1982</w:t>
      </w:r>
    </w:p>
    <w:p w14:paraId="2D748E08"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6B79872B" w14:textId="77777777" w:rsidR="00EB50D4" w:rsidRPr="00F30FC0" w:rsidRDefault="00EB50D4">
      <w:pPr>
        <w:spacing w:line="240" w:lineRule="auto"/>
        <w:ind w:right="1134"/>
        <w:rPr>
          <w:rFonts w:cs="FrankRuehl" w:hint="cs"/>
          <w:vanish/>
          <w:sz w:val="18"/>
          <w:szCs w:val="20"/>
          <w:shd w:val="clear" w:color="auto" w:fill="FFFF99"/>
          <w:rtl/>
        </w:rPr>
      </w:pPr>
      <w:hyperlink r:id="rId182"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270 (</w:t>
      </w:r>
      <w:hyperlink r:id="rId183"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30437AA7"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הוספת סעיף 17ב</w:t>
      </w:r>
    </w:p>
    <w:p w14:paraId="27C5203A" w14:textId="77777777" w:rsidR="00EB50D4" w:rsidRPr="00F30FC0" w:rsidRDefault="00EB50D4">
      <w:pPr>
        <w:spacing w:line="240" w:lineRule="auto"/>
        <w:ind w:right="1134"/>
        <w:rPr>
          <w:rFonts w:cs="FrankRuehl" w:hint="cs"/>
          <w:vanish/>
          <w:sz w:val="18"/>
          <w:szCs w:val="20"/>
          <w:shd w:val="clear" w:color="auto" w:fill="FFFF99"/>
          <w:rtl/>
        </w:rPr>
      </w:pPr>
    </w:p>
    <w:p w14:paraId="50721674"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 xml:space="preserve">מיום 1.9.1998 </w:t>
      </w:r>
    </w:p>
    <w:p w14:paraId="43D4419F"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16</w:t>
      </w:r>
    </w:p>
    <w:p w14:paraId="40E656AA" w14:textId="77777777" w:rsidR="00EB50D4" w:rsidRPr="00F30FC0" w:rsidRDefault="00EB50D4">
      <w:pPr>
        <w:spacing w:line="240" w:lineRule="auto"/>
        <w:ind w:right="1134"/>
        <w:rPr>
          <w:rFonts w:cs="FrankRuehl" w:hint="cs"/>
          <w:vanish/>
          <w:sz w:val="18"/>
          <w:szCs w:val="20"/>
          <w:shd w:val="clear" w:color="auto" w:fill="FFFF99"/>
          <w:rtl/>
        </w:rPr>
      </w:pPr>
      <w:hyperlink r:id="rId184" w:history="1">
        <w:r w:rsidRPr="00F30FC0">
          <w:rPr>
            <w:rStyle w:val="Hyperlink"/>
            <w:rFonts w:cs="FrankRuehl" w:hint="cs"/>
            <w:vanish/>
            <w:sz w:val="18"/>
            <w:szCs w:val="20"/>
            <w:shd w:val="clear" w:color="auto" w:fill="FFFF99"/>
            <w:rtl/>
          </w:rPr>
          <w:t>ס"ח תשנ"ח מס' 1683</w:t>
        </w:r>
      </w:hyperlink>
      <w:r w:rsidRPr="00F30FC0">
        <w:rPr>
          <w:rFonts w:cs="FrankRuehl" w:hint="cs"/>
          <w:vanish/>
          <w:sz w:val="18"/>
          <w:szCs w:val="20"/>
          <w:shd w:val="clear" w:color="auto" w:fill="FFFF99"/>
          <w:rtl/>
        </w:rPr>
        <w:t xml:space="preserve"> מיום 5.8.1998 עמ' 320 (</w:t>
      </w:r>
      <w:hyperlink r:id="rId185" w:history="1">
        <w:r w:rsidRPr="00F30FC0">
          <w:rPr>
            <w:rStyle w:val="Hyperlink"/>
            <w:rFonts w:cs="FrankRuehl" w:hint="cs"/>
            <w:vanish/>
            <w:sz w:val="18"/>
            <w:szCs w:val="20"/>
            <w:shd w:val="clear" w:color="auto" w:fill="FFFF99"/>
            <w:rtl/>
          </w:rPr>
          <w:t>ה"ח 2731</w:t>
        </w:r>
      </w:hyperlink>
      <w:r w:rsidRPr="00F30FC0">
        <w:rPr>
          <w:rFonts w:cs="FrankRuehl" w:hint="cs"/>
          <w:vanish/>
          <w:sz w:val="18"/>
          <w:szCs w:val="20"/>
          <w:shd w:val="clear" w:color="auto" w:fill="FFFF99"/>
          <w:rtl/>
        </w:rPr>
        <w:t>)</w:t>
      </w:r>
    </w:p>
    <w:p w14:paraId="5F9792CB" w14:textId="77777777" w:rsidR="00EB50D4" w:rsidRDefault="00EB50D4">
      <w:pPr>
        <w:pStyle w:val="P00"/>
        <w:ind w:left="0" w:right="1134"/>
        <w:rPr>
          <w:rStyle w:val="default"/>
          <w:rFonts w:cs="FrankRuehl"/>
          <w:sz w:val="2"/>
          <w:szCs w:val="2"/>
          <w:shd w:val="clear" w:color="auto" w:fill="FFFF99"/>
          <w:rtl/>
        </w:rPr>
      </w:pPr>
      <w:r w:rsidRPr="00F30FC0">
        <w:rPr>
          <w:rStyle w:val="big-number"/>
          <w:rFonts w:cs="FrankRuehl"/>
          <w:vanish/>
          <w:sz w:val="22"/>
          <w:szCs w:val="22"/>
          <w:shd w:val="clear" w:color="auto" w:fill="FFFF99"/>
          <w:rtl/>
        </w:rPr>
        <w:t>17</w:t>
      </w:r>
      <w:r w:rsidRPr="00F30FC0">
        <w:rPr>
          <w:rStyle w:val="default"/>
          <w:rFonts w:cs="FrankRuehl"/>
          <w:vanish/>
          <w:sz w:val="22"/>
          <w:szCs w:val="22"/>
          <w:shd w:val="clear" w:color="auto" w:fill="FFFF99"/>
          <w:rtl/>
        </w:rPr>
        <w:t>ב.</w:t>
      </w:r>
      <w:r w:rsidRPr="00F30FC0">
        <w:rPr>
          <w:rStyle w:val="default"/>
          <w:rFonts w:cs="FrankRuehl"/>
          <w:vanish/>
          <w:sz w:val="22"/>
          <w:szCs w:val="22"/>
          <w:shd w:val="clear" w:color="auto" w:fill="FFFF99"/>
          <w:rtl/>
        </w:rPr>
        <w:tab/>
        <w:t>נ</w:t>
      </w:r>
      <w:r w:rsidRPr="00F30FC0">
        <w:rPr>
          <w:rStyle w:val="default"/>
          <w:rFonts w:cs="FrankRuehl" w:hint="cs"/>
          <w:vanish/>
          <w:sz w:val="22"/>
          <w:szCs w:val="22"/>
          <w:shd w:val="clear" w:color="auto" w:fill="FFFF99"/>
          <w:rtl/>
        </w:rPr>
        <w:t xml:space="preserve">כה שאילולא האמור </w:t>
      </w:r>
      <w:r w:rsidRPr="00F30FC0">
        <w:rPr>
          <w:rStyle w:val="default"/>
          <w:rFonts w:cs="FrankRuehl" w:hint="cs"/>
          <w:strike/>
          <w:vanish/>
          <w:sz w:val="22"/>
          <w:szCs w:val="22"/>
          <w:shd w:val="clear" w:color="auto" w:fill="FFFF99"/>
          <w:rtl/>
        </w:rPr>
        <w:t>בסעיף 17</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בסעיף 17(א)</w:t>
      </w:r>
      <w:r w:rsidRPr="00F30FC0">
        <w:rPr>
          <w:rStyle w:val="default"/>
          <w:rFonts w:cs="FrankRuehl" w:hint="cs"/>
          <w:vanish/>
          <w:sz w:val="22"/>
          <w:szCs w:val="22"/>
          <w:shd w:val="clear" w:color="auto" w:fill="FFFF99"/>
          <w:rtl/>
        </w:rPr>
        <w:t xml:space="preserve"> היה זכאי לתגמולים כנכה לפי חוק הנכים ולפי חוק זה, יהיה זכאי, כל עוד הוא נכה הזכאי לתגמול לפי</w:t>
      </w:r>
      <w:r w:rsidRPr="00F30FC0">
        <w:rPr>
          <w:rStyle w:val="default"/>
          <w:rFonts w:cs="FrankRuehl"/>
          <w:vanish/>
          <w:sz w:val="22"/>
          <w:szCs w:val="22"/>
          <w:shd w:val="clear" w:color="auto" w:fill="FFFF99"/>
          <w:rtl/>
        </w:rPr>
        <w:t xml:space="preserve"> ח</w:t>
      </w:r>
      <w:r w:rsidRPr="00F30FC0">
        <w:rPr>
          <w:rStyle w:val="default"/>
          <w:rFonts w:cs="FrankRuehl" w:hint="cs"/>
          <w:vanish/>
          <w:sz w:val="22"/>
          <w:szCs w:val="22"/>
          <w:shd w:val="clear" w:color="auto" w:fill="FFFF99"/>
          <w:rtl/>
        </w:rPr>
        <w:t>וק הנכים, לתגמול מכוח חוק הנכים בלבד, ופגיעת האיבה תיחשב כאילו היתה חבלה שאירעה בתקופת שירותו הצבאי ועקב שירותו.</w:t>
      </w:r>
      <w:bookmarkEnd w:id="58"/>
    </w:p>
    <w:p w14:paraId="54E76A2F" w14:textId="77777777" w:rsidR="00EB50D4" w:rsidRDefault="00EB50D4">
      <w:pPr>
        <w:pStyle w:val="P00"/>
        <w:spacing w:before="72"/>
        <w:ind w:left="0" w:right="1134"/>
        <w:rPr>
          <w:rStyle w:val="default"/>
          <w:rFonts w:cs="FrankRuehl" w:hint="cs"/>
          <w:rtl/>
        </w:rPr>
      </w:pPr>
    </w:p>
    <w:p w14:paraId="4CE17141" w14:textId="77777777" w:rsidR="00EB50D4" w:rsidRDefault="00EB50D4">
      <w:pPr>
        <w:pStyle w:val="P00"/>
        <w:spacing w:before="72"/>
        <w:ind w:left="0" w:right="1134"/>
        <w:rPr>
          <w:rStyle w:val="default"/>
          <w:rFonts w:cs="FrankRuehl"/>
          <w:rtl/>
        </w:rPr>
      </w:pPr>
      <w:bookmarkStart w:id="59" w:name="Seif18"/>
      <w:bookmarkEnd w:id="59"/>
      <w:r>
        <w:rPr>
          <w:lang w:val="he-IL"/>
        </w:rPr>
        <w:pict w14:anchorId="52F5F15E">
          <v:rect id="_x0000_s2091" style="position:absolute;left:0;text-align:left;margin-left:464.5pt;margin-top:8.05pt;width:75.05pt;height:59.15pt;z-index:251639296" o:allowincell="f" filled="f" stroked="f" strokecolor="lime" strokeweight=".25pt">
            <v:textbox inset="0,0,0,0">
              <w:txbxContent>
                <w:p w14:paraId="7A142369" w14:textId="77777777" w:rsidR="00EB50D4" w:rsidRDefault="00EB50D4">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מולים לנכה </w:t>
                  </w:r>
                  <w:r>
                    <w:rPr>
                      <w:rFonts w:cs="Miriam"/>
                      <w:sz w:val="18"/>
                      <w:szCs w:val="18"/>
                      <w:rtl/>
                    </w:rPr>
                    <w:t>וב</w:t>
                  </w:r>
                  <w:r>
                    <w:rPr>
                      <w:rFonts w:cs="Miriam" w:hint="cs"/>
                      <w:sz w:val="18"/>
                      <w:szCs w:val="18"/>
                      <w:rtl/>
                    </w:rPr>
                    <w:t>ן משפחה</w:t>
                  </w:r>
                  <w:r>
                    <w:rPr>
                      <w:rFonts w:cs="Miriam"/>
                      <w:sz w:val="18"/>
                      <w:szCs w:val="18"/>
                      <w:rtl/>
                    </w:rPr>
                    <w:t xml:space="preserve"> </w:t>
                  </w:r>
                  <w:r>
                    <w:rPr>
                      <w:rFonts w:cs="Miriam" w:hint="cs"/>
                      <w:sz w:val="18"/>
                      <w:szCs w:val="18"/>
                      <w:rtl/>
                    </w:rPr>
                    <w:t>לפי מספר חוקים</w:t>
                  </w:r>
                </w:p>
                <w:p w14:paraId="719F608A" w14:textId="77777777" w:rsidR="00EB50D4" w:rsidRDefault="00EB50D4">
                  <w:pPr>
                    <w:spacing w:line="160" w:lineRule="exact"/>
                    <w:jc w:val="left"/>
                    <w:rPr>
                      <w:rFonts w:cs="Miriam"/>
                      <w:sz w:val="18"/>
                      <w:szCs w:val="18"/>
                      <w:rtl/>
                    </w:rPr>
                  </w:pPr>
                  <w:r>
                    <w:rPr>
                      <w:rFonts w:cs="Miriam" w:hint="cs"/>
                      <w:sz w:val="18"/>
                      <w:szCs w:val="18"/>
                      <w:rtl/>
                    </w:rPr>
                    <w:t xml:space="preserve">(תיקון מס' 7) </w:t>
                  </w:r>
                </w:p>
                <w:p w14:paraId="0A476F78"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מ"ב-</w:t>
                  </w:r>
                  <w:r>
                    <w:rPr>
                      <w:rFonts w:cs="Miriam"/>
                      <w:sz w:val="18"/>
                      <w:szCs w:val="18"/>
                      <w:rtl/>
                    </w:rPr>
                    <w:t>1982</w:t>
                  </w:r>
                </w:p>
                <w:p w14:paraId="718C0045" w14:textId="77777777" w:rsidR="00EB50D4" w:rsidRDefault="00EB50D4">
                  <w:pPr>
                    <w:spacing w:line="160" w:lineRule="exact"/>
                    <w:jc w:val="left"/>
                    <w:rPr>
                      <w:rFonts w:cs="Miriam"/>
                      <w:noProof/>
                      <w:sz w:val="18"/>
                      <w:szCs w:val="18"/>
                      <w:rtl/>
                    </w:rPr>
                  </w:pPr>
                  <w:r>
                    <w:rPr>
                      <w:rFonts w:cs="Miriam" w:hint="cs"/>
                      <w:sz w:val="18"/>
                      <w:szCs w:val="18"/>
                      <w:rtl/>
                    </w:rPr>
                    <w:t>(תיקון מס' 16) תשנ"ח-</w:t>
                  </w:r>
                  <w:r>
                    <w:rPr>
                      <w:rFonts w:cs="Miriam"/>
                      <w:sz w:val="18"/>
                      <w:szCs w:val="18"/>
                      <w:rtl/>
                    </w:rPr>
                    <w:t>1998</w:t>
                  </w:r>
                </w:p>
              </w:txbxContent>
            </v:textbox>
            <w10:anchorlock/>
          </v:rect>
        </w:pict>
      </w:r>
      <w:r>
        <w:rPr>
          <w:rStyle w:val="big-number"/>
          <w:rFonts w:cs="Miriam"/>
          <w:rtl/>
        </w:rPr>
        <w:t>17</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י שאילולא האמור בסעיף 17(א) היה זכאי לתגמול לפי חוק הנכים ולתגמול כבן משפחה לפי חוק זה, וכן מי שהיה זכאי לתגמול כבן משפחה לפי חוק</w:t>
      </w:r>
      <w:r>
        <w:rPr>
          <w:rStyle w:val="default"/>
          <w:rFonts w:cs="FrankRuehl"/>
          <w:rtl/>
        </w:rPr>
        <w:t xml:space="preserve"> מ</w:t>
      </w:r>
      <w:r>
        <w:rPr>
          <w:rStyle w:val="default"/>
          <w:rFonts w:cs="FrankRuehl" w:hint="cs"/>
          <w:rtl/>
        </w:rPr>
        <w:t>שפחות חיילים ולתגמול כנכה לפי חוק זה, ישולם לו,</w:t>
      </w:r>
      <w:r>
        <w:rPr>
          <w:rStyle w:val="default"/>
          <w:rFonts w:cs="FrankRuehl"/>
          <w:rtl/>
        </w:rPr>
        <w:t xml:space="preserve"> </w:t>
      </w:r>
      <w:r>
        <w:rPr>
          <w:rStyle w:val="default"/>
          <w:rFonts w:cs="FrankRuehl" w:hint="cs"/>
          <w:rtl/>
        </w:rPr>
        <w:t>בנוסף לתגמול לפי חוק הנכים או לפי חוק משפחות חיילים, לפי הענין, התגמול לפי חוק זה, ובלבד שאינו מקבל תגמול כנצרך או כמחוסר פרנסה לפי אחד החוקים האמורים.</w:t>
      </w:r>
    </w:p>
    <w:p w14:paraId="7FC29ED4"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התגמול המגיע לזכאי לפי אחד החוקים האמורים בס</w:t>
      </w:r>
      <w:r>
        <w:rPr>
          <w:rStyle w:val="default"/>
          <w:rFonts w:cs="FrankRuehl"/>
          <w:rtl/>
        </w:rPr>
        <w:t>עי</w:t>
      </w:r>
      <w:r>
        <w:rPr>
          <w:rStyle w:val="default"/>
          <w:rFonts w:cs="FrankRuehl" w:hint="cs"/>
          <w:rtl/>
        </w:rPr>
        <w:t>ף קטן (א) לא ייחשב כהכנסה לענין קביעת סכום התגמ</w:t>
      </w:r>
      <w:r>
        <w:rPr>
          <w:rStyle w:val="default"/>
          <w:rFonts w:cs="FrankRuehl"/>
          <w:rtl/>
        </w:rPr>
        <w:t>ו</w:t>
      </w:r>
      <w:r>
        <w:rPr>
          <w:rStyle w:val="default"/>
          <w:rFonts w:cs="FrankRuehl" w:hint="cs"/>
          <w:rtl/>
        </w:rPr>
        <w:t>ל המגיע לו לפי החוק האחר.</w:t>
      </w:r>
    </w:p>
    <w:p w14:paraId="68543183"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60" w:name="Rov70"/>
      <w:r w:rsidRPr="00F30FC0">
        <w:rPr>
          <w:rFonts w:cs="FrankRuehl" w:hint="cs"/>
          <w:vanish/>
          <w:color w:val="FF0000"/>
          <w:sz w:val="18"/>
          <w:szCs w:val="20"/>
          <w:shd w:val="clear" w:color="auto" w:fill="FFFF99"/>
          <w:rtl/>
        </w:rPr>
        <w:t>מיום 1.9.1982</w:t>
      </w:r>
    </w:p>
    <w:p w14:paraId="00FC4A3B"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69B87287" w14:textId="77777777" w:rsidR="00EB50D4" w:rsidRPr="00F30FC0" w:rsidRDefault="00EB50D4">
      <w:pPr>
        <w:spacing w:line="240" w:lineRule="auto"/>
        <w:ind w:right="1134"/>
        <w:rPr>
          <w:rFonts w:cs="FrankRuehl" w:hint="cs"/>
          <w:vanish/>
          <w:sz w:val="18"/>
          <w:szCs w:val="20"/>
          <w:shd w:val="clear" w:color="auto" w:fill="FFFF99"/>
          <w:rtl/>
        </w:rPr>
      </w:pPr>
      <w:hyperlink r:id="rId186"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271 (</w:t>
      </w:r>
      <w:hyperlink r:id="rId187"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640E8E9E"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הוספת סעיף 17ג</w:t>
      </w:r>
    </w:p>
    <w:p w14:paraId="1D822615" w14:textId="77777777" w:rsidR="00EB50D4" w:rsidRPr="00F30FC0" w:rsidRDefault="00EB50D4">
      <w:pPr>
        <w:spacing w:line="240" w:lineRule="auto"/>
        <w:ind w:right="1134"/>
        <w:rPr>
          <w:rFonts w:cs="FrankRuehl" w:hint="cs"/>
          <w:vanish/>
          <w:sz w:val="18"/>
          <w:szCs w:val="20"/>
          <w:shd w:val="clear" w:color="auto" w:fill="FFFF99"/>
          <w:rtl/>
        </w:rPr>
      </w:pPr>
    </w:p>
    <w:p w14:paraId="24FBAF93"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1.9.1998</w:t>
      </w:r>
    </w:p>
    <w:p w14:paraId="668B59DD"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16</w:t>
      </w:r>
    </w:p>
    <w:p w14:paraId="0B036DB9" w14:textId="77777777" w:rsidR="00EB50D4" w:rsidRPr="00F30FC0" w:rsidRDefault="00EB50D4">
      <w:pPr>
        <w:spacing w:line="240" w:lineRule="auto"/>
        <w:ind w:right="1134"/>
        <w:rPr>
          <w:rFonts w:cs="FrankRuehl" w:hint="cs"/>
          <w:vanish/>
          <w:sz w:val="18"/>
          <w:szCs w:val="20"/>
          <w:shd w:val="clear" w:color="auto" w:fill="FFFF99"/>
          <w:rtl/>
        </w:rPr>
      </w:pPr>
      <w:hyperlink r:id="rId188" w:history="1">
        <w:r w:rsidRPr="00F30FC0">
          <w:rPr>
            <w:rStyle w:val="Hyperlink"/>
            <w:rFonts w:cs="FrankRuehl" w:hint="cs"/>
            <w:vanish/>
            <w:sz w:val="18"/>
            <w:szCs w:val="20"/>
            <w:shd w:val="clear" w:color="auto" w:fill="FFFF99"/>
            <w:rtl/>
          </w:rPr>
          <w:t>ס"ח תשנ"ח מס' 1683</w:t>
        </w:r>
      </w:hyperlink>
      <w:r w:rsidRPr="00F30FC0">
        <w:rPr>
          <w:rFonts w:cs="FrankRuehl" w:hint="cs"/>
          <w:vanish/>
          <w:sz w:val="18"/>
          <w:szCs w:val="20"/>
          <w:shd w:val="clear" w:color="auto" w:fill="FFFF99"/>
          <w:rtl/>
        </w:rPr>
        <w:t xml:space="preserve"> מיום 5.8.1998 עמ' 320 (</w:t>
      </w:r>
      <w:hyperlink r:id="rId189" w:history="1">
        <w:r w:rsidRPr="00F30FC0">
          <w:rPr>
            <w:rStyle w:val="Hyperlink"/>
            <w:rFonts w:cs="FrankRuehl" w:hint="cs"/>
            <w:vanish/>
            <w:sz w:val="18"/>
            <w:szCs w:val="20"/>
            <w:shd w:val="clear" w:color="auto" w:fill="FFFF99"/>
            <w:rtl/>
          </w:rPr>
          <w:t>ה"ח 2731</w:t>
        </w:r>
      </w:hyperlink>
      <w:r w:rsidRPr="00F30FC0">
        <w:rPr>
          <w:rFonts w:cs="FrankRuehl" w:hint="cs"/>
          <w:vanish/>
          <w:sz w:val="18"/>
          <w:szCs w:val="20"/>
          <w:shd w:val="clear" w:color="auto" w:fill="FFFF99"/>
          <w:rtl/>
        </w:rPr>
        <w:t>)</w:t>
      </w:r>
    </w:p>
    <w:p w14:paraId="1D94FE0B" w14:textId="77777777" w:rsidR="00EB50D4" w:rsidRDefault="00EB50D4">
      <w:pPr>
        <w:pStyle w:val="P00"/>
        <w:ind w:left="0" w:right="1134"/>
        <w:rPr>
          <w:rStyle w:val="default"/>
          <w:rFonts w:cs="FrankRuehl"/>
          <w:sz w:val="2"/>
          <w:szCs w:val="2"/>
          <w:shd w:val="clear" w:color="auto" w:fill="FFFF99"/>
          <w:rtl/>
        </w:rPr>
      </w:pPr>
      <w:r w:rsidRPr="00F30FC0">
        <w:rPr>
          <w:rStyle w:val="default"/>
          <w:rFonts w:cs="FrankRuehl"/>
          <w:vanish/>
          <w:sz w:val="22"/>
          <w:szCs w:val="22"/>
          <w:shd w:val="clear" w:color="auto" w:fill="FFFF99"/>
          <w:rtl/>
        </w:rPr>
        <w:tab/>
        <w:t>(</w:t>
      </w:r>
      <w:r w:rsidRPr="00F30FC0">
        <w:rPr>
          <w:rStyle w:val="default"/>
          <w:rFonts w:cs="FrankRuehl" w:hint="cs"/>
          <w:vanish/>
          <w:sz w:val="22"/>
          <w:szCs w:val="22"/>
          <w:shd w:val="clear" w:color="auto" w:fill="FFFF99"/>
          <w:rtl/>
        </w:rPr>
        <w:t>א)</w:t>
      </w:r>
      <w:r w:rsidRPr="00F30FC0">
        <w:rPr>
          <w:rStyle w:val="default"/>
          <w:rFonts w:cs="FrankRuehl"/>
          <w:vanish/>
          <w:sz w:val="22"/>
          <w:szCs w:val="22"/>
          <w:shd w:val="clear" w:color="auto" w:fill="FFFF99"/>
          <w:rtl/>
        </w:rPr>
        <w:tab/>
        <w:t>מ</w:t>
      </w:r>
      <w:r w:rsidRPr="00F30FC0">
        <w:rPr>
          <w:rStyle w:val="default"/>
          <w:rFonts w:cs="FrankRuehl" w:hint="cs"/>
          <w:vanish/>
          <w:sz w:val="22"/>
          <w:szCs w:val="22"/>
          <w:shd w:val="clear" w:color="auto" w:fill="FFFF99"/>
          <w:rtl/>
        </w:rPr>
        <w:t xml:space="preserve">י שאילולא האמור </w:t>
      </w:r>
      <w:r w:rsidRPr="00F30FC0">
        <w:rPr>
          <w:rStyle w:val="default"/>
          <w:rFonts w:cs="FrankRuehl" w:hint="cs"/>
          <w:strike/>
          <w:vanish/>
          <w:sz w:val="22"/>
          <w:szCs w:val="22"/>
          <w:shd w:val="clear" w:color="auto" w:fill="FFFF99"/>
          <w:rtl/>
        </w:rPr>
        <w:t>בסעיף 17</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בסעיף 17(א)</w:t>
      </w:r>
      <w:r w:rsidRPr="00F30FC0">
        <w:rPr>
          <w:rStyle w:val="default"/>
          <w:rFonts w:cs="FrankRuehl" w:hint="cs"/>
          <w:vanish/>
          <w:sz w:val="22"/>
          <w:szCs w:val="22"/>
          <w:shd w:val="clear" w:color="auto" w:fill="FFFF99"/>
          <w:rtl/>
        </w:rPr>
        <w:t xml:space="preserve"> היה זכאי לתגמול לפי חוק הנכים ולתגמול כבן משפחה לפי חוק זה, וכן מי שהיה זכאי לתגמול כבן משפחה לפי חוק</w:t>
      </w:r>
      <w:r w:rsidRPr="00F30FC0">
        <w:rPr>
          <w:rStyle w:val="default"/>
          <w:rFonts w:cs="FrankRuehl"/>
          <w:vanish/>
          <w:sz w:val="22"/>
          <w:szCs w:val="22"/>
          <w:shd w:val="clear" w:color="auto" w:fill="FFFF99"/>
          <w:rtl/>
        </w:rPr>
        <w:t xml:space="preserve"> מ</w:t>
      </w:r>
      <w:r w:rsidRPr="00F30FC0">
        <w:rPr>
          <w:rStyle w:val="default"/>
          <w:rFonts w:cs="FrankRuehl" w:hint="cs"/>
          <w:vanish/>
          <w:sz w:val="22"/>
          <w:szCs w:val="22"/>
          <w:shd w:val="clear" w:color="auto" w:fill="FFFF99"/>
          <w:rtl/>
        </w:rPr>
        <w:t>שפחות חיילים ולתגמול כנכה לפי חוק זה, ישולם לו,</w:t>
      </w:r>
      <w:r w:rsidRPr="00F30FC0">
        <w:rPr>
          <w:rStyle w:val="default"/>
          <w:rFonts w:cs="FrankRuehl"/>
          <w:vanish/>
          <w:sz w:val="22"/>
          <w:szCs w:val="22"/>
          <w:shd w:val="clear" w:color="auto" w:fill="FFFF99"/>
          <w:rtl/>
        </w:rPr>
        <w:t xml:space="preserve"> </w:t>
      </w:r>
      <w:r w:rsidRPr="00F30FC0">
        <w:rPr>
          <w:rStyle w:val="default"/>
          <w:rFonts w:cs="FrankRuehl" w:hint="cs"/>
          <w:vanish/>
          <w:sz w:val="22"/>
          <w:szCs w:val="22"/>
          <w:shd w:val="clear" w:color="auto" w:fill="FFFF99"/>
          <w:rtl/>
        </w:rPr>
        <w:t>בנוסף לתגמול לפי חוק הנכים או לפי חוק משפחות חיילים, לפי הענין, התגמול לפי חוק זה, ובלבד שאינו מקבל תגמול כנצרך או כמחוסר פרנסה לפי אחד החוקים האמורים.</w:t>
      </w:r>
      <w:bookmarkEnd w:id="60"/>
    </w:p>
    <w:p w14:paraId="77E2A96F" w14:textId="77777777" w:rsidR="00EB50D4" w:rsidRDefault="00EB50D4">
      <w:pPr>
        <w:pStyle w:val="P00"/>
        <w:spacing w:before="72"/>
        <w:ind w:left="0" w:right="1134"/>
        <w:rPr>
          <w:rStyle w:val="default"/>
          <w:rFonts w:cs="FrankRuehl"/>
          <w:rtl/>
        </w:rPr>
      </w:pPr>
      <w:bookmarkStart w:id="61" w:name="Seif19"/>
      <w:bookmarkEnd w:id="61"/>
      <w:r>
        <w:rPr>
          <w:lang w:val="he-IL"/>
        </w:rPr>
        <w:pict w14:anchorId="403985AE">
          <v:rect id="_x0000_s2092" style="position:absolute;left:0;text-align:left;margin-left:464.5pt;margin-top:8.05pt;width:75.05pt;height:26.25pt;z-index:251640320" o:allowincell="f" filled="f" stroked="f" strokecolor="lime" strokeweight=".25pt">
            <v:textbox style="mso-next-textbox:#_x0000_s2092" inset="0,0,0,0">
              <w:txbxContent>
                <w:p w14:paraId="691D89C7" w14:textId="77777777" w:rsidR="00EB50D4" w:rsidRDefault="00EB50D4">
                  <w:pPr>
                    <w:spacing w:line="160" w:lineRule="exact"/>
                    <w:jc w:val="left"/>
                    <w:rPr>
                      <w:rFonts w:cs="Miriam"/>
                      <w:noProof/>
                      <w:sz w:val="18"/>
                      <w:szCs w:val="18"/>
                      <w:rtl/>
                    </w:rPr>
                  </w:pPr>
                  <w:r>
                    <w:rPr>
                      <w:rFonts w:cs="Miriam"/>
                      <w:sz w:val="18"/>
                      <w:szCs w:val="18"/>
                      <w:rtl/>
                    </w:rPr>
                    <w:t>טו</w:t>
                  </w:r>
                  <w:r>
                    <w:rPr>
                      <w:rFonts w:cs="Miriam" w:hint="cs"/>
                      <w:sz w:val="18"/>
                      <w:szCs w:val="18"/>
                      <w:rtl/>
                    </w:rPr>
                    <w:t>בות הנאה</w:t>
                  </w:r>
                </w:p>
                <w:p w14:paraId="2D3B90D4" w14:textId="77777777" w:rsidR="00EB50D4" w:rsidRDefault="00EB50D4">
                  <w:pPr>
                    <w:spacing w:line="160" w:lineRule="exact"/>
                    <w:jc w:val="left"/>
                    <w:rPr>
                      <w:rFonts w:cs="Miriam"/>
                      <w:sz w:val="18"/>
                      <w:szCs w:val="18"/>
                      <w:rtl/>
                    </w:rPr>
                  </w:pPr>
                  <w:r>
                    <w:rPr>
                      <w:rFonts w:cs="Miriam" w:hint="cs"/>
                      <w:sz w:val="18"/>
                      <w:szCs w:val="18"/>
                      <w:rtl/>
                    </w:rPr>
                    <w:t xml:space="preserve">(תיקון מס' 7) </w:t>
                  </w:r>
                </w:p>
                <w:p w14:paraId="612FE051"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מ"ב-</w:t>
                  </w:r>
                  <w:r>
                    <w:rPr>
                      <w:rFonts w:cs="Miriam"/>
                      <w:sz w:val="18"/>
                      <w:szCs w:val="18"/>
                      <w:rtl/>
                    </w:rPr>
                    <w:t>1982</w:t>
                  </w:r>
                </w:p>
              </w:txbxContent>
            </v:textbox>
            <w10:anchorlock/>
          </v:rect>
        </w:pict>
      </w:r>
      <w:r>
        <w:rPr>
          <w:rStyle w:val="big-number"/>
          <w:rFonts w:cs="Miriam"/>
          <w:rtl/>
        </w:rPr>
        <w:t>17</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י שקיבל טובת הנאה לפי חוק זה ונעשה זכאי לתגמול לפי סעיפים 17א(א) או 17ב, לא יהיה זכאי פעם נוספת לאותה טובת הנאה.</w:t>
      </w:r>
    </w:p>
    <w:p w14:paraId="4D8B056E"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שקיבל טובת הנאה לפי חוק זה או לפי חוק אחר ונעשה </w:t>
      </w:r>
      <w:r>
        <w:rPr>
          <w:rStyle w:val="default"/>
          <w:rFonts w:cs="FrankRuehl"/>
          <w:rtl/>
        </w:rPr>
        <w:t>זכ</w:t>
      </w:r>
      <w:r>
        <w:rPr>
          <w:rStyle w:val="default"/>
          <w:rFonts w:cs="FrankRuehl" w:hint="cs"/>
          <w:rtl/>
        </w:rPr>
        <w:t>אי לתגמול לפי סעיפים 17א(ב) או 17ג, לא יהיה זכאי פעם נוספת לאותה טובת הנאה.</w:t>
      </w:r>
    </w:p>
    <w:p w14:paraId="695C1B69"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62" w:name="Rov71"/>
      <w:r w:rsidRPr="00F30FC0">
        <w:rPr>
          <w:rFonts w:cs="FrankRuehl" w:hint="cs"/>
          <w:vanish/>
          <w:color w:val="FF0000"/>
          <w:sz w:val="18"/>
          <w:szCs w:val="20"/>
          <w:shd w:val="clear" w:color="auto" w:fill="FFFF99"/>
          <w:rtl/>
        </w:rPr>
        <w:t>מיום 1.9.1982</w:t>
      </w:r>
    </w:p>
    <w:p w14:paraId="0D946BCE"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11F87D74" w14:textId="77777777" w:rsidR="00EB50D4" w:rsidRPr="00F30FC0" w:rsidRDefault="00EB50D4">
      <w:pPr>
        <w:spacing w:line="240" w:lineRule="auto"/>
        <w:ind w:right="1134"/>
        <w:rPr>
          <w:rFonts w:cs="FrankRuehl" w:hint="cs"/>
          <w:vanish/>
          <w:sz w:val="18"/>
          <w:szCs w:val="20"/>
          <w:shd w:val="clear" w:color="auto" w:fill="FFFF99"/>
          <w:rtl/>
        </w:rPr>
      </w:pPr>
      <w:hyperlink r:id="rId190"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271 (</w:t>
      </w:r>
      <w:hyperlink r:id="rId191"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04F186CA" w14:textId="77777777" w:rsidR="00EB50D4" w:rsidRDefault="00EB50D4">
      <w:pPr>
        <w:spacing w:line="240" w:lineRule="auto"/>
        <w:ind w:right="1134"/>
        <w:rPr>
          <w:rFonts w:cs="FrankRuehl" w:hint="cs"/>
          <w:b/>
          <w:bCs/>
          <w:sz w:val="2"/>
          <w:szCs w:val="2"/>
          <w:shd w:val="clear" w:color="auto" w:fill="FFFF99"/>
          <w:rtl/>
        </w:rPr>
      </w:pPr>
      <w:r w:rsidRPr="00F30FC0">
        <w:rPr>
          <w:rFonts w:cs="FrankRuehl" w:hint="cs"/>
          <w:b/>
          <w:bCs/>
          <w:vanish/>
          <w:sz w:val="18"/>
          <w:szCs w:val="20"/>
          <w:shd w:val="clear" w:color="auto" w:fill="FFFF99"/>
          <w:rtl/>
        </w:rPr>
        <w:t>הוספת סעיף 17ד</w:t>
      </w:r>
      <w:bookmarkEnd w:id="62"/>
    </w:p>
    <w:p w14:paraId="40CC96F9" w14:textId="77777777" w:rsidR="00EB50D4" w:rsidRDefault="00EB50D4">
      <w:pPr>
        <w:pStyle w:val="P00"/>
        <w:spacing w:before="72"/>
        <w:ind w:left="0" w:right="1134"/>
        <w:rPr>
          <w:rStyle w:val="default"/>
          <w:rFonts w:cs="FrankRuehl"/>
          <w:rtl/>
        </w:rPr>
      </w:pPr>
      <w:bookmarkStart w:id="63" w:name="Seif20"/>
      <w:bookmarkEnd w:id="63"/>
      <w:r>
        <w:rPr>
          <w:lang w:val="he-IL"/>
        </w:rPr>
        <w:pict w14:anchorId="79CA3894">
          <v:rect id="_x0000_s2093" style="position:absolute;left:0;text-align:left;margin-left:464.5pt;margin-top:8.05pt;width:75.05pt;height:34pt;z-index:251641344" o:allowincell="f" filled="f" stroked="f" strokecolor="lime" strokeweight=".25pt">
            <v:textbox style="mso-next-textbox:#_x0000_s2093" inset="0,0,0,0">
              <w:txbxContent>
                <w:p w14:paraId="72D78708" w14:textId="77777777" w:rsidR="00EB50D4" w:rsidRDefault="00EB50D4">
                  <w:pPr>
                    <w:spacing w:line="160" w:lineRule="exact"/>
                    <w:jc w:val="left"/>
                    <w:rPr>
                      <w:rFonts w:cs="Miriam"/>
                      <w:noProof/>
                      <w:sz w:val="18"/>
                      <w:szCs w:val="18"/>
                      <w:rtl/>
                    </w:rPr>
                  </w:pPr>
                  <w:r>
                    <w:rPr>
                      <w:rFonts w:cs="Miriam"/>
                      <w:sz w:val="18"/>
                      <w:szCs w:val="18"/>
                      <w:rtl/>
                    </w:rPr>
                    <w:t>תג</w:t>
                  </w:r>
                  <w:r>
                    <w:rPr>
                      <w:rFonts w:cs="Miriam" w:hint="cs"/>
                      <w:sz w:val="18"/>
                      <w:szCs w:val="18"/>
                      <w:rtl/>
                    </w:rPr>
                    <w:t>מולים לפי חוק זה מכוח מספר עילות</w:t>
                  </w:r>
                </w:p>
                <w:p w14:paraId="5164368A" w14:textId="77777777" w:rsidR="00EB50D4" w:rsidRDefault="00EB50D4">
                  <w:pPr>
                    <w:spacing w:line="160" w:lineRule="exact"/>
                    <w:jc w:val="left"/>
                    <w:rPr>
                      <w:rFonts w:cs="Miriam"/>
                      <w:sz w:val="18"/>
                      <w:szCs w:val="18"/>
                      <w:rtl/>
                    </w:rPr>
                  </w:pPr>
                  <w:r>
                    <w:rPr>
                      <w:rFonts w:cs="Miriam" w:hint="cs"/>
                      <w:sz w:val="18"/>
                      <w:szCs w:val="18"/>
                      <w:rtl/>
                    </w:rPr>
                    <w:t xml:space="preserve">(תיקון מס' 7) </w:t>
                  </w:r>
                </w:p>
                <w:p w14:paraId="0C8D370F"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מ"ב-</w:t>
                  </w:r>
                  <w:r>
                    <w:rPr>
                      <w:rFonts w:cs="Miriam"/>
                      <w:sz w:val="18"/>
                      <w:szCs w:val="18"/>
                      <w:rtl/>
                    </w:rPr>
                    <w:t>1982</w:t>
                  </w:r>
                </w:p>
              </w:txbxContent>
            </v:textbox>
            <w10:anchorlock/>
          </v:rect>
        </w:pict>
      </w:r>
      <w:r>
        <w:rPr>
          <w:rStyle w:val="big-number"/>
          <w:rFonts w:cs="Miriam"/>
          <w:rtl/>
        </w:rPr>
        <w:t>17</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זכאי לתגמולים לפי חוק זה מכוח מספר עילות, הברירה בידו לבחור בתגמול מכוח אחת מהן, זולת אם נקבע אחרת באחד הסעיפים המנויי</w:t>
      </w:r>
      <w:r>
        <w:rPr>
          <w:rStyle w:val="default"/>
          <w:rFonts w:cs="FrankRuehl"/>
          <w:rtl/>
        </w:rPr>
        <w:t>ם</w:t>
      </w:r>
      <w:r>
        <w:rPr>
          <w:rStyle w:val="default"/>
          <w:rFonts w:cs="FrankRuehl" w:hint="cs"/>
          <w:rtl/>
        </w:rPr>
        <w:t xml:space="preserve"> בסעיפים 4 או 7.</w:t>
      </w:r>
    </w:p>
    <w:p w14:paraId="03C8B304"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 xml:space="preserve"> </w:t>
      </w:r>
      <w:r>
        <w:rPr>
          <w:rStyle w:val="default"/>
          <w:rFonts w:cs="FrankRuehl" w:hint="cs"/>
          <w:rtl/>
        </w:rPr>
        <w:t xml:space="preserve">על אף האמור בסעיף קטן (א) </w:t>
      </w:r>
      <w:r>
        <w:rPr>
          <w:rStyle w:val="default"/>
          <w:rFonts w:cs="FrankRuehl"/>
          <w:rtl/>
        </w:rPr>
        <w:t>–</w:t>
      </w:r>
    </w:p>
    <w:p w14:paraId="45884ACA" w14:textId="77777777" w:rsidR="00EB50D4" w:rsidRDefault="00EB50D4">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שהוכר כהורה שכול וכאלמן -</w:t>
      </w:r>
      <w:r>
        <w:rPr>
          <w:rStyle w:val="default"/>
          <w:rFonts w:cs="FrankRuehl"/>
          <w:rtl/>
        </w:rPr>
        <w:t xml:space="preserve"> </w:t>
      </w:r>
      <w:r>
        <w:rPr>
          <w:rStyle w:val="default"/>
          <w:rFonts w:cs="FrankRuehl" w:hint="cs"/>
          <w:rtl/>
        </w:rPr>
        <w:t xml:space="preserve">זכאי לתגמול מכוח </w:t>
      </w:r>
      <w:r>
        <w:rPr>
          <w:rStyle w:val="default"/>
          <w:rFonts w:cs="FrankRuehl"/>
          <w:rtl/>
        </w:rPr>
        <w:t>אח</w:t>
      </w:r>
      <w:r>
        <w:rPr>
          <w:rStyle w:val="default"/>
          <w:rFonts w:cs="FrankRuehl" w:hint="cs"/>
          <w:rtl/>
        </w:rPr>
        <w:t>ת העילות, לפי בחירתו, ולמחצית התגמול המשתלם לבודד מכוח העילה האחרת, והוראות סעיף 17א(ב)(2) יחולו,</w:t>
      </w:r>
      <w:r>
        <w:rPr>
          <w:rFonts w:cs="FrankRuehl"/>
          <w:sz w:val="26"/>
          <w:rtl/>
        </w:rPr>
        <w:t> </w:t>
      </w:r>
      <w:r>
        <w:rPr>
          <w:rStyle w:val="default"/>
          <w:rFonts w:cs="FrankRuehl"/>
          <w:rtl/>
        </w:rPr>
        <w:t xml:space="preserve"> ב</w:t>
      </w:r>
      <w:r>
        <w:rPr>
          <w:rStyle w:val="default"/>
          <w:rFonts w:cs="FrankRuehl" w:hint="cs"/>
          <w:rtl/>
        </w:rPr>
        <w:t>שינויים המחוייבים;</w:t>
      </w:r>
    </w:p>
    <w:p w14:paraId="18A9F2EA" w14:textId="77777777" w:rsidR="00EB50D4" w:rsidRDefault="00EB50D4">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שהוכר כנכה וכבן משפחה -</w:t>
      </w:r>
      <w:r>
        <w:rPr>
          <w:rStyle w:val="default"/>
          <w:rFonts w:cs="FrankRuehl"/>
          <w:rtl/>
        </w:rPr>
        <w:t xml:space="preserve"> </w:t>
      </w:r>
      <w:r>
        <w:rPr>
          <w:rStyle w:val="default"/>
          <w:rFonts w:cs="FrankRuehl" w:hint="cs"/>
          <w:rtl/>
        </w:rPr>
        <w:t>ישולמו לו תגמולים מכוח שתי העילות, ובלבד שאינו מקבל תגמ</w:t>
      </w:r>
      <w:r>
        <w:rPr>
          <w:rStyle w:val="default"/>
          <w:rFonts w:cs="FrankRuehl"/>
          <w:rtl/>
        </w:rPr>
        <w:t>ו</w:t>
      </w:r>
      <w:r>
        <w:rPr>
          <w:rStyle w:val="default"/>
          <w:rFonts w:cs="FrankRuehl" w:hint="cs"/>
          <w:rtl/>
        </w:rPr>
        <w:t>ל כנצרך או כמחוסר פרנסה, והוראות סעיף 17ג(ב) יחו</w:t>
      </w:r>
      <w:r>
        <w:rPr>
          <w:rStyle w:val="default"/>
          <w:rFonts w:cs="FrankRuehl"/>
          <w:rtl/>
        </w:rPr>
        <w:t>לו</w:t>
      </w:r>
      <w:r>
        <w:rPr>
          <w:rStyle w:val="default"/>
          <w:rFonts w:cs="FrankRuehl" w:hint="cs"/>
          <w:rtl/>
        </w:rPr>
        <w:t>, בשינויים</w:t>
      </w:r>
      <w:r>
        <w:rPr>
          <w:rFonts w:cs="FrankRuehl"/>
          <w:sz w:val="26"/>
          <w:rtl/>
        </w:rPr>
        <w:t> </w:t>
      </w:r>
      <w:r>
        <w:rPr>
          <w:rStyle w:val="default"/>
          <w:rFonts w:cs="FrankRuehl"/>
          <w:rtl/>
        </w:rPr>
        <w:t xml:space="preserve"> ה</w:t>
      </w:r>
      <w:r>
        <w:rPr>
          <w:rStyle w:val="default"/>
          <w:rFonts w:cs="FrankRuehl" w:hint="cs"/>
          <w:rtl/>
        </w:rPr>
        <w:t>מחוייבים;</w:t>
      </w:r>
    </w:p>
    <w:p w14:paraId="4AD8B214" w14:textId="77777777" w:rsidR="00EB50D4" w:rsidRDefault="00EB50D4">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שהוכר כהורה שכול, כאלמן וכנכה -</w:t>
      </w:r>
      <w:r>
        <w:rPr>
          <w:rStyle w:val="default"/>
          <w:rFonts w:cs="FrankRuehl"/>
          <w:rtl/>
        </w:rPr>
        <w:t xml:space="preserve"> </w:t>
      </w:r>
      <w:r>
        <w:rPr>
          <w:rStyle w:val="default"/>
          <w:rFonts w:cs="FrankRuehl" w:hint="cs"/>
          <w:rtl/>
        </w:rPr>
        <w:t>ישולמו לו תגמולים כאמור בפסקה (1) ובנוסף לכך תגמול כנכה, ובלבד שאינו מקבל תגמול כנצרך או כמחוסר פרנסה, והוראות סעיף 17ג(ב) יחולו, בשינויים המחו</w:t>
      </w:r>
      <w:r>
        <w:rPr>
          <w:rStyle w:val="default"/>
          <w:rFonts w:cs="FrankRuehl"/>
          <w:rtl/>
        </w:rPr>
        <w:t>י</w:t>
      </w:r>
      <w:r>
        <w:rPr>
          <w:rStyle w:val="default"/>
          <w:rFonts w:cs="FrankRuehl" w:hint="cs"/>
          <w:rtl/>
        </w:rPr>
        <w:t>יבים;</w:t>
      </w:r>
    </w:p>
    <w:p w14:paraId="76349682" w14:textId="77777777" w:rsidR="00EB50D4" w:rsidRDefault="00EB50D4">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נ</w:t>
      </w:r>
      <w:r>
        <w:rPr>
          <w:rStyle w:val="default"/>
          <w:rFonts w:cs="FrankRuehl" w:hint="cs"/>
          <w:rtl/>
        </w:rPr>
        <w:t>כה מפגיעת איבה שנפגע בפגיעת איבה נוספ</w:t>
      </w:r>
      <w:r>
        <w:rPr>
          <w:rStyle w:val="default"/>
          <w:rFonts w:cs="FrankRuehl"/>
          <w:rtl/>
        </w:rPr>
        <w:t xml:space="preserve">ת, </w:t>
      </w:r>
      <w:r>
        <w:rPr>
          <w:rStyle w:val="default"/>
          <w:rFonts w:cs="FrankRuehl" w:hint="cs"/>
          <w:rtl/>
        </w:rPr>
        <w:t>תיקבע דרגת נכותו מחדש, ויראו את הפגימות מכל פגיעת האיבה כאילו מקורן בפגיעת איבה אחת.</w:t>
      </w:r>
    </w:p>
    <w:p w14:paraId="5A7EF2FC"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64" w:name="Rov72"/>
      <w:r w:rsidRPr="00F30FC0">
        <w:rPr>
          <w:rFonts w:cs="FrankRuehl" w:hint="cs"/>
          <w:vanish/>
          <w:color w:val="FF0000"/>
          <w:sz w:val="18"/>
          <w:szCs w:val="20"/>
          <w:shd w:val="clear" w:color="auto" w:fill="FFFF99"/>
          <w:rtl/>
        </w:rPr>
        <w:t>מיום 1.9.1982</w:t>
      </w:r>
    </w:p>
    <w:p w14:paraId="533C8DD4"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5519E784" w14:textId="77777777" w:rsidR="00EB50D4" w:rsidRPr="00F30FC0" w:rsidRDefault="00EB50D4">
      <w:pPr>
        <w:spacing w:line="240" w:lineRule="auto"/>
        <w:ind w:right="1134"/>
        <w:rPr>
          <w:rFonts w:cs="FrankRuehl" w:hint="cs"/>
          <w:vanish/>
          <w:sz w:val="18"/>
          <w:szCs w:val="20"/>
          <w:shd w:val="clear" w:color="auto" w:fill="FFFF99"/>
          <w:rtl/>
        </w:rPr>
      </w:pPr>
      <w:hyperlink r:id="rId192"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271 (</w:t>
      </w:r>
      <w:hyperlink r:id="rId193"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5DD38333" w14:textId="77777777" w:rsidR="00EB50D4" w:rsidRDefault="00EB50D4">
      <w:pPr>
        <w:spacing w:line="240" w:lineRule="auto"/>
        <w:ind w:right="1134"/>
        <w:rPr>
          <w:rFonts w:cs="FrankRuehl" w:hint="cs"/>
          <w:b/>
          <w:bCs/>
          <w:sz w:val="2"/>
          <w:szCs w:val="2"/>
          <w:shd w:val="clear" w:color="auto" w:fill="FFFF99"/>
          <w:rtl/>
        </w:rPr>
      </w:pPr>
      <w:r w:rsidRPr="00F30FC0">
        <w:rPr>
          <w:rFonts w:cs="FrankRuehl" w:hint="cs"/>
          <w:b/>
          <w:bCs/>
          <w:vanish/>
          <w:sz w:val="18"/>
          <w:szCs w:val="20"/>
          <w:shd w:val="clear" w:color="auto" w:fill="FFFF99"/>
          <w:rtl/>
        </w:rPr>
        <w:t>הוספת סעיף 17ה</w:t>
      </w:r>
      <w:bookmarkEnd w:id="64"/>
    </w:p>
    <w:p w14:paraId="165D29F9" w14:textId="77777777" w:rsidR="00EB50D4" w:rsidRDefault="00EB50D4">
      <w:pPr>
        <w:pStyle w:val="P00"/>
        <w:spacing w:before="72"/>
        <w:ind w:left="0" w:right="1134"/>
        <w:rPr>
          <w:rStyle w:val="default"/>
          <w:rFonts w:cs="FrankRuehl" w:hint="cs"/>
          <w:rtl/>
        </w:rPr>
      </w:pPr>
      <w:bookmarkStart w:id="65" w:name="Seif38"/>
      <w:bookmarkEnd w:id="65"/>
      <w:r>
        <w:rPr>
          <w:lang w:val="he-IL"/>
        </w:rPr>
        <w:pict w14:anchorId="5DE973D5">
          <v:rect id="_x0000_s2241" style="position:absolute;left:0;text-align:left;margin-left:464.5pt;margin-top:8.05pt;width:75.05pt;height:48pt;z-index:251682304" o:allowincell="f" filled="f" stroked="f" strokecolor="lime" strokeweight=".25pt">
            <v:textbox style="mso-next-textbox:#_x0000_s2241" inset="0,0,0,0">
              <w:txbxContent>
                <w:p w14:paraId="4E2D8173" w14:textId="77777777" w:rsidR="00EB50D4" w:rsidRDefault="00EB50D4">
                  <w:pPr>
                    <w:spacing w:line="160" w:lineRule="exact"/>
                    <w:jc w:val="left"/>
                    <w:rPr>
                      <w:rFonts w:cs="Miriam" w:hint="cs"/>
                      <w:sz w:val="18"/>
                      <w:szCs w:val="18"/>
                      <w:rtl/>
                    </w:rPr>
                  </w:pPr>
                  <w:r>
                    <w:rPr>
                      <w:rFonts w:cs="Miriam" w:hint="cs"/>
                      <w:sz w:val="18"/>
                      <w:szCs w:val="18"/>
                      <w:rtl/>
                    </w:rPr>
                    <w:t>הוראות לענין נפגע מפעולת איבה שמטרתה המשנית היא פגיעה בישראל</w:t>
                  </w:r>
                </w:p>
                <w:p w14:paraId="42CBEFB2" w14:textId="77777777" w:rsidR="00EB50D4" w:rsidRDefault="00EB50D4">
                  <w:pPr>
                    <w:spacing w:line="160" w:lineRule="exact"/>
                    <w:jc w:val="left"/>
                    <w:rPr>
                      <w:rFonts w:cs="Miriam" w:hint="cs"/>
                      <w:noProof/>
                      <w:sz w:val="18"/>
                      <w:szCs w:val="18"/>
                      <w:rtl/>
                    </w:rPr>
                  </w:pPr>
                  <w:r>
                    <w:rPr>
                      <w:rFonts w:cs="Miriam" w:hint="cs"/>
                      <w:sz w:val="18"/>
                      <w:szCs w:val="18"/>
                      <w:rtl/>
                    </w:rPr>
                    <w:t>(תיקון מס' 24) תשס"ז-2007</w:t>
                  </w:r>
                </w:p>
              </w:txbxContent>
            </v:textbox>
            <w10:anchorlock/>
          </v:rect>
        </w:pict>
      </w:r>
      <w:r>
        <w:rPr>
          <w:rStyle w:val="big-number"/>
          <w:rFonts w:cs="Miriam"/>
          <w:rtl/>
        </w:rPr>
        <w:t>17</w:t>
      </w:r>
      <w:r>
        <w:rPr>
          <w:rStyle w:val="default"/>
          <w:rFonts w:cs="FrankRuehl" w:hint="cs"/>
          <w:rtl/>
        </w:rPr>
        <w:t>ו</w:t>
      </w:r>
      <w:r>
        <w:rPr>
          <w:rStyle w:val="default"/>
          <w:rFonts w:cs="FrankRuehl"/>
          <w:rtl/>
        </w:rPr>
        <w:t>.</w:t>
      </w:r>
      <w:r>
        <w:rPr>
          <w:rStyle w:val="default"/>
          <w:rFonts w:cs="FrankRuehl"/>
          <w:rtl/>
        </w:rPr>
        <w:tab/>
        <w:t>על אף הוראות סעיפים 3</w:t>
      </w:r>
      <w:r>
        <w:rPr>
          <w:rStyle w:val="default"/>
          <w:rFonts w:cs="FrankRuehl" w:hint="cs"/>
          <w:rtl/>
        </w:rPr>
        <w:t>, 4</w:t>
      </w:r>
      <w:r>
        <w:rPr>
          <w:rStyle w:val="default"/>
          <w:rFonts w:cs="FrankRuehl"/>
          <w:rtl/>
        </w:rPr>
        <w:t xml:space="preserve"> ו</w:t>
      </w:r>
      <w:r>
        <w:rPr>
          <w:rStyle w:val="default"/>
          <w:rFonts w:cs="FrankRuehl" w:hint="cs"/>
          <w:rtl/>
        </w:rPr>
        <w:t>-</w:t>
      </w:r>
      <w:r>
        <w:rPr>
          <w:rStyle w:val="default"/>
          <w:rFonts w:cs="FrankRuehl"/>
          <w:rtl/>
        </w:rPr>
        <w:t>7, נפגע אדם פגיעת איבה</w:t>
      </w:r>
      <w:r>
        <w:rPr>
          <w:rStyle w:val="default"/>
          <w:rFonts w:cs="FrankRuehl" w:hint="cs"/>
          <w:rtl/>
        </w:rPr>
        <w:t xml:space="preserve"> </w:t>
      </w:r>
      <w:r>
        <w:rPr>
          <w:rStyle w:val="default"/>
          <w:rFonts w:cs="FrankRuehl"/>
          <w:rtl/>
        </w:rPr>
        <w:t>מפעולת איבה שאירעה מחוץ לישראל או לאזור ושמטרתה</w:t>
      </w:r>
      <w:r>
        <w:rPr>
          <w:rStyle w:val="default"/>
          <w:rFonts w:cs="FrankRuehl" w:hint="cs"/>
          <w:rtl/>
        </w:rPr>
        <w:t xml:space="preserve"> </w:t>
      </w:r>
      <w:r>
        <w:rPr>
          <w:rStyle w:val="default"/>
          <w:rFonts w:cs="FrankRuehl"/>
          <w:rtl/>
        </w:rPr>
        <w:t>המשנית היתה פגיעה בישראל, והוא או בן משפחתו זכאים</w:t>
      </w:r>
      <w:r>
        <w:rPr>
          <w:rStyle w:val="default"/>
          <w:rFonts w:cs="FrankRuehl" w:hint="cs"/>
          <w:rtl/>
        </w:rPr>
        <w:t xml:space="preserve"> </w:t>
      </w:r>
      <w:r>
        <w:rPr>
          <w:rStyle w:val="default"/>
          <w:rFonts w:cs="FrankRuehl"/>
          <w:rtl/>
        </w:rPr>
        <w:t>לתגמולים לפי חוק זה וגם לתשלומים לפי דין זר או ממדינת</w:t>
      </w:r>
      <w:r>
        <w:rPr>
          <w:rStyle w:val="default"/>
          <w:rFonts w:cs="FrankRuehl" w:hint="cs"/>
          <w:rtl/>
        </w:rPr>
        <w:t xml:space="preserve"> </w:t>
      </w:r>
      <w:r>
        <w:rPr>
          <w:rStyle w:val="default"/>
          <w:rFonts w:cs="FrankRuehl"/>
          <w:rtl/>
        </w:rPr>
        <w:t>חוץ בעד אותה פגיעת איבה, ישולמו לנפגע או לבן משפחתו</w:t>
      </w:r>
      <w:r>
        <w:rPr>
          <w:rStyle w:val="default"/>
          <w:rFonts w:cs="FrankRuehl" w:hint="cs"/>
          <w:rtl/>
        </w:rPr>
        <w:t xml:space="preserve"> </w:t>
      </w:r>
      <w:r>
        <w:rPr>
          <w:rStyle w:val="default"/>
          <w:rFonts w:cs="FrankRuehl"/>
          <w:rtl/>
        </w:rPr>
        <w:t>תגמולים בסכום ההפרש שבין התשלומים האמורים לבין</w:t>
      </w:r>
      <w:r>
        <w:rPr>
          <w:rStyle w:val="default"/>
          <w:rFonts w:cs="FrankRuehl" w:hint="cs"/>
          <w:rtl/>
        </w:rPr>
        <w:t xml:space="preserve"> </w:t>
      </w:r>
      <w:r>
        <w:rPr>
          <w:rStyle w:val="default"/>
          <w:rFonts w:cs="FrankRuehl"/>
          <w:rtl/>
        </w:rPr>
        <w:t>התגמולים לפי חוק זה; שר האוצר, בהסכמת שר הרווחה</w:t>
      </w:r>
      <w:r>
        <w:rPr>
          <w:rStyle w:val="default"/>
          <w:rFonts w:cs="FrankRuehl" w:hint="cs"/>
          <w:rtl/>
        </w:rPr>
        <w:t xml:space="preserve"> </w:t>
      </w:r>
      <w:r>
        <w:rPr>
          <w:rStyle w:val="default"/>
          <w:rFonts w:cs="FrankRuehl"/>
          <w:rtl/>
        </w:rPr>
        <w:t>ובאישור ועדת העבודה הרווחה והבריאות של הכנסת, רשאי</w:t>
      </w:r>
      <w:r>
        <w:rPr>
          <w:rStyle w:val="default"/>
          <w:rFonts w:cs="FrankRuehl" w:hint="cs"/>
          <w:rtl/>
        </w:rPr>
        <w:t xml:space="preserve"> </w:t>
      </w:r>
      <w:r>
        <w:rPr>
          <w:rStyle w:val="default"/>
          <w:rFonts w:cs="FrankRuehl"/>
          <w:rtl/>
        </w:rPr>
        <w:t>לקבוע הוראות ותנאים לענין התגמולים שישולמו לפי סעיף</w:t>
      </w:r>
      <w:r>
        <w:rPr>
          <w:rStyle w:val="default"/>
          <w:rFonts w:cs="FrankRuehl" w:hint="cs"/>
          <w:rtl/>
        </w:rPr>
        <w:t xml:space="preserve"> </w:t>
      </w:r>
      <w:r>
        <w:rPr>
          <w:rStyle w:val="default"/>
          <w:rFonts w:cs="FrankRuehl"/>
          <w:rtl/>
        </w:rPr>
        <w:t>זה, והוא רשאי להסמיך אדם או גוף אשר יחשב את שיעור התגמולים ולצורך כך יורה על אופן חישוב התגמולים.</w:t>
      </w:r>
    </w:p>
    <w:p w14:paraId="0F200542" w14:textId="77777777" w:rsidR="00EB50D4" w:rsidRPr="00F30FC0" w:rsidRDefault="00EB50D4">
      <w:pPr>
        <w:pStyle w:val="P00"/>
        <w:spacing w:before="0"/>
        <w:ind w:left="0" w:right="1134"/>
        <w:rPr>
          <w:rStyle w:val="default"/>
          <w:rFonts w:cs="FrankRuehl" w:hint="cs"/>
          <w:vanish/>
          <w:color w:val="FF0000"/>
          <w:sz w:val="20"/>
          <w:szCs w:val="20"/>
          <w:shd w:val="clear" w:color="auto" w:fill="FFFF99"/>
          <w:rtl/>
        </w:rPr>
      </w:pPr>
      <w:bookmarkStart w:id="66" w:name="Rov91"/>
      <w:r w:rsidRPr="00F30FC0">
        <w:rPr>
          <w:rStyle w:val="default"/>
          <w:rFonts w:cs="FrankRuehl" w:hint="cs"/>
          <w:vanish/>
          <w:color w:val="FF0000"/>
          <w:sz w:val="20"/>
          <w:szCs w:val="20"/>
          <w:shd w:val="clear" w:color="auto" w:fill="FFFF99"/>
          <w:rtl/>
        </w:rPr>
        <w:t>מיום 1.1.2007</w:t>
      </w:r>
    </w:p>
    <w:p w14:paraId="5A76799C" w14:textId="77777777" w:rsidR="00EB50D4" w:rsidRPr="00F30FC0" w:rsidRDefault="00EB50D4">
      <w:pPr>
        <w:pStyle w:val="P00"/>
        <w:spacing w:before="0"/>
        <w:ind w:left="0"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 xml:space="preserve">תיקון </w:t>
      </w:r>
      <w:r w:rsidRPr="00F30FC0">
        <w:rPr>
          <w:rStyle w:val="default"/>
          <w:rFonts w:cs="FrankRuehl" w:hint="cs"/>
          <w:b/>
          <w:bCs/>
          <w:vanish/>
          <w:szCs w:val="20"/>
          <w:shd w:val="clear" w:color="auto" w:fill="FFFF99"/>
          <w:rtl/>
        </w:rPr>
        <w:t>מס' 24</w:t>
      </w:r>
    </w:p>
    <w:p w14:paraId="0E243E33" w14:textId="77777777" w:rsidR="00EB50D4" w:rsidRPr="00F30FC0" w:rsidRDefault="00EB50D4">
      <w:pPr>
        <w:pStyle w:val="P00"/>
        <w:spacing w:before="0"/>
        <w:ind w:left="0" w:right="1134"/>
        <w:rPr>
          <w:rStyle w:val="default"/>
          <w:rFonts w:cs="FrankRuehl" w:hint="cs"/>
          <w:vanish/>
          <w:sz w:val="20"/>
          <w:szCs w:val="20"/>
          <w:shd w:val="clear" w:color="auto" w:fill="FFFF99"/>
          <w:rtl/>
        </w:rPr>
      </w:pPr>
      <w:hyperlink r:id="rId194" w:history="1">
        <w:r w:rsidRPr="00F30FC0">
          <w:rPr>
            <w:rStyle w:val="Hyperlink"/>
            <w:rFonts w:cs="FrankRuehl" w:hint="cs"/>
            <w:vanish/>
            <w:szCs w:val="20"/>
            <w:shd w:val="clear" w:color="auto" w:fill="FFFF99"/>
            <w:rtl/>
          </w:rPr>
          <w:t>ס"ח תשס"ז מס' 2077</w:t>
        </w:r>
      </w:hyperlink>
      <w:r w:rsidRPr="00F30FC0">
        <w:rPr>
          <w:rStyle w:val="default"/>
          <w:rFonts w:cs="FrankRuehl" w:hint="cs"/>
          <w:vanish/>
          <w:sz w:val="20"/>
          <w:szCs w:val="20"/>
          <w:shd w:val="clear" w:color="auto" w:fill="FFFF99"/>
          <w:rtl/>
        </w:rPr>
        <w:t xml:space="preserve"> מיום 11.1.2007 עמ' 80 (</w:t>
      </w:r>
      <w:hyperlink r:id="rId195" w:history="1">
        <w:r w:rsidRPr="00F30FC0">
          <w:rPr>
            <w:rStyle w:val="Hyperlink"/>
            <w:rFonts w:cs="FrankRuehl" w:hint="cs"/>
            <w:vanish/>
            <w:szCs w:val="20"/>
            <w:shd w:val="clear" w:color="auto" w:fill="FFFF99"/>
            <w:rtl/>
          </w:rPr>
          <w:t>ה"ח 260</w:t>
        </w:r>
      </w:hyperlink>
      <w:r w:rsidRPr="00F30FC0">
        <w:rPr>
          <w:rStyle w:val="default"/>
          <w:rFonts w:cs="FrankRuehl" w:hint="cs"/>
          <w:vanish/>
          <w:sz w:val="20"/>
          <w:szCs w:val="20"/>
          <w:shd w:val="clear" w:color="auto" w:fill="FFFF99"/>
          <w:rtl/>
        </w:rPr>
        <w:t>)</w:t>
      </w:r>
    </w:p>
    <w:p w14:paraId="1F72ECEB" w14:textId="77777777" w:rsidR="00EB50D4" w:rsidRDefault="00EB50D4">
      <w:pPr>
        <w:pStyle w:val="P00"/>
        <w:spacing w:before="0"/>
        <w:ind w:left="0" w:right="1134"/>
        <w:rPr>
          <w:rStyle w:val="default"/>
          <w:rFonts w:cs="FrankRuehl" w:hint="cs"/>
          <w:sz w:val="2"/>
          <w:szCs w:val="2"/>
          <w:shd w:val="clear" w:color="auto" w:fill="FFFF99"/>
          <w:rtl/>
        </w:rPr>
      </w:pPr>
      <w:r w:rsidRPr="00F30FC0">
        <w:rPr>
          <w:rStyle w:val="default"/>
          <w:rFonts w:cs="FrankRuehl" w:hint="cs"/>
          <w:b/>
          <w:bCs/>
          <w:vanish/>
          <w:szCs w:val="20"/>
          <w:shd w:val="clear" w:color="auto" w:fill="FFFF99"/>
          <w:rtl/>
        </w:rPr>
        <w:t>הוספת סעיף 17ו</w:t>
      </w:r>
      <w:bookmarkEnd w:id="66"/>
    </w:p>
    <w:p w14:paraId="16F7A44D" w14:textId="77777777" w:rsidR="00EB50D4" w:rsidRDefault="00EB50D4">
      <w:pPr>
        <w:pStyle w:val="P00"/>
        <w:spacing w:before="72"/>
        <w:ind w:left="0" w:right="1134"/>
        <w:rPr>
          <w:rStyle w:val="default"/>
          <w:rFonts w:cs="FrankRuehl"/>
          <w:rtl/>
        </w:rPr>
      </w:pPr>
      <w:bookmarkStart w:id="67" w:name="Seif21"/>
      <w:bookmarkEnd w:id="67"/>
      <w:r>
        <w:rPr>
          <w:lang w:val="he-IL"/>
        </w:rPr>
        <w:pict w14:anchorId="600DAC23">
          <v:rect id="_x0000_s2094" style="position:absolute;left:0;text-align:left;margin-left:464.5pt;margin-top:8.05pt;width:75.05pt;height:16pt;z-index:251642368" o:allowincell="f" filled="f" stroked="f" strokecolor="lime" strokeweight=".25pt">
            <v:textbox inset="0,0,0,0">
              <w:txbxContent>
                <w:p w14:paraId="273C8F32" w14:textId="77777777" w:rsidR="00EB50D4" w:rsidRDefault="00EB50D4">
                  <w:pPr>
                    <w:spacing w:line="160" w:lineRule="exact"/>
                    <w:jc w:val="left"/>
                    <w:rPr>
                      <w:rFonts w:cs="Miriam"/>
                      <w:noProof/>
                      <w:sz w:val="18"/>
                      <w:szCs w:val="18"/>
                      <w:rtl/>
                    </w:rPr>
                  </w:pPr>
                  <w:r>
                    <w:rPr>
                      <w:rFonts w:cs="Miriam"/>
                      <w:sz w:val="18"/>
                      <w:szCs w:val="18"/>
                      <w:rtl/>
                    </w:rPr>
                    <w:t>תג</w:t>
                  </w:r>
                  <w:r>
                    <w:rPr>
                      <w:rFonts w:cs="Miriam" w:hint="cs"/>
                      <w:sz w:val="18"/>
                      <w:szCs w:val="18"/>
                      <w:rtl/>
                    </w:rPr>
                    <w:t>מולים מאוצר</w:t>
                  </w:r>
                </w:p>
                <w:p w14:paraId="594E30C7" w14:textId="77777777" w:rsidR="00EB50D4" w:rsidRDefault="00EB50D4">
                  <w:pPr>
                    <w:spacing w:line="160" w:lineRule="exact"/>
                    <w:jc w:val="left"/>
                    <w:rPr>
                      <w:rFonts w:cs="Miriam"/>
                      <w:noProof/>
                      <w:sz w:val="18"/>
                      <w:szCs w:val="18"/>
                      <w:rtl/>
                    </w:rPr>
                  </w:pPr>
                  <w:r>
                    <w:rPr>
                      <w:rFonts w:cs="Miriam"/>
                      <w:sz w:val="18"/>
                      <w:szCs w:val="18"/>
                      <w:rtl/>
                    </w:rPr>
                    <w:t>המדי</w:t>
                  </w:r>
                  <w:r>
                    <w:rPr>
                      <w:rFonts w:cs="Miriam" w:hint="cs"/>
                      <w:sz w:val="18"/>
                      <w:szCs w:val="18"/>
                      <w:rtl/>
                    </w:rPr>
                    <w:t>נה</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גמולים לפי חוק זה יינתנו מאוצר המדינה באמצעות המוסד.</w:t>
      </w:r>
    </w:p>
    <w:p w14:paraId="3566E8E7"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וצר המדינה ישפה את המוסד, ע</w:t>
      </w:r>
      <w:r>
        <w:rPr>
          <w:rStyle w:val="default"/>
          <w:rFonts w:cs="FrankRuehl"/>
          <w:rtl/>
        </w:rPr>
        <w:t>ל</w:t>
      </w:r>
      <w:r>
        <w:rPr>
          <w:rStyle w:val="default"/>
          <w:rFonts w:cs="FrankRuehl" w:hint="cs"/>
          <w:rtl/>
        </w:rPr>
        <w:t xml:space="preserve"> פי דרישתו, על כל הוצאה שהוציא למתן התגמול ואת החלק היחסי מההוצאות המינ</w:t>
      </w:r>
      <w:r>
        <w:rPr>
          <w:rStyle w:val="default"/>
          <w:rFonts w:cs="FrankRuehl"/>
          <w:rtl/>
        </w:rPr>
        <w:t>הל</w:t>
      </w:r>
      <w:r>
        <w:rPr>
          <w:rStyle w:val="default"/>
          <w:rFonts w:cs="FrankRuehl" w:hint="cs"/>
          <w:rtl/>
        </w:rPr>
        <w:t>יות של המוסד הנובע מביצוע חוק זה.</w:t>
      </w:r>
    </w:p>
    <w:p w14:paraId="4801B1F8" w14:textId="77777777" w:rsidR="00EB50D4" w:rsidRDefault="00EB50D4">
      <w:pPr>
        <w:pStyle w:val="P00"/>
        <w:spacing w:before="72"/>
        <w:ind w:left="0" w:right="1134"/>
        <w:rPr>
          <w:rStyle w:val="default"/>
          <w:rFonts w:cs="FrankRuehl" w:hint="cs"/>
          <w:rtl/>
        </w:rPr>
      </w:pPr>
      <w:bookmarkStart w:id="68" w:name="Seif37"/>
      <w:bookmarkEnd w:id="68"/>
      <w:r>
        <w:rPr>
          <w:lang w:val="he-IL"/>
        </w:rPr>
        <w:pict w14:anchorId="07919AED">
          <v:rect id="_x0000_s2228" style="position:absolute;left:0;text-align:left;margin-left:464.5pt;margin-top:8.05pt;width:75.05pt;height:62.15pt;z-index:251672064" o:allowincell="f" filled="f" stroked="f" strokecolor="lime" strokeweight=".25pt">
            <v:textbox style="mso-next-textbox:#_x0000_s2228" inset="0,0,0,0">
              <w:txbxContent>
                <w:p w14:paraId="782767EC" w14:textId="77777777" w:rsidR="00EB50D4" w:rsidRDefault="00EB50D4">
                  <w:pPr>
                    <w:spacing w:line="160" w:lineRule="exact"/>
                    <w:jc w:val="left"/>
                    <w:rPr>
                      <w:rFonts w:cs="Miriam" w:hint="cs"/>
                      <w:sz w:val="18"/>
                      <w:szCs w:val="18"/>
                      <w:rtl/>
                    </w:rPr>
                  </w:pPr>
                  <w:r>
                    <w:rPr>
                      <w:rFonts w:cs="Miriam" w:hint="cs"/>
                      <w:sz w:val="18"/>
                      <w:szCs w:val="18"/>
                      <w:rtl/>
                    </w:rPr>
                    <w:t xml:space="preserve">נפגע מפעולת איבה נגד העם היהודי </w:t>
                  </w:r>
                  <w:r>
                    <w:rPr>
                      <w:rFonts w:cs="Miriam"/>
                      <w:sz w:val="18"/>
                      <w:szCs w:val="18"/>
                      <w:rtl/>
                    </w:rPr>
                    <w:t>–</w:t>
                  </w:r>
                  <w:r>
                    <w:rPr>
                      <w:rFonts w:cs="Miriam" w:hint="cs"/>
                      <w:sz w:val="18"/>
                      <w:szCs w:val="18"/>
                      <w:rtl/>
                    </w:rPr>
                    <w:t xml:space="preserve"> החלת החוק</w:t>
                  </w:r>
                </w:p>
                <w:p w14:paraId="1ACAD3A7" w14:textId="77777777" w:rsidR="00EB50D4" w:rsidRDefault="00EB50D4">
                  <w:pPr>
                    <w:spacing w:line="160" w:lineRule="exact"/>
                    <w:jc w:val="left"/>
                    <w:rPr>
                      <w:rFonts w:cs="Miriam" w:hint="cs"/>
                      <w:sz w:val="18"/>
                      <w:szCs w:val="18"/>
                      <w:rtl/>
                    </w:rPr>
                  </w:pPr>
                  <w:r>
                    <w:rPr>
                      <w:rFonts w:cs="Miriam" w:hint="cs"/>
                      <w:sz w:val="18"/>
                      <w:szCs w:val="18"/>
                      <w:rtl/>
                    </w:rPr>
                    <w:t>(תיקון מס' 22) תשס"ו-2005</w:t>
                  </w:r>
                </w:p>
                <w:p w14:paraId="72267E83" w14:textId="77777777" w:rsidR="00EB50D4" w:rsidRDefault="00EB50D4">
                  <w:pPr>
                    <w:spacing w:line="160" w:lineRule="exact"/>
                    <w:jc w:val="left"/>
                    <w:rPr>
                      <w:rFonts w:cs="Miriam" w:hint="cs"/>
                      <w:noProof/>
                      <w:sz w:val="18"/>
                      <w:szCs w:val="18"/>
                      <w:rtl/>
                    </w:rPr>
                  </w:pPr>
                  <w:r>
                    <w:rPr>
                      <w:rFonts w:cs="Miriam" w:hint="cs"/>
                      <w:sz w:val="18"/>
                      <w:szCs w:val="18"/>
                      <w:rtl/>
                    </w:rPr>
                    <w:t>(תיקון מס' 24) תשס"ז-2007</w:t>
                  </w:r>
                </w:p>
              </w:txbxContent>
            </v:textbox>
            <w10:anchorlock/>
          </v:rect>
        </w:pict>
      </w:r>
      <w:r>
        <w:rPr>
          <w:rStyle w:val="big-number"/>
          <w:rFonts w:cs="Miriam"/>
          <w:rtl/>
        </w:rPr>
        <w:t>18</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הוראות חוק זה, בשינויים המחוייבים, יחולו גם לגבי תושב</w:t>
      </w:r>
      <w:r>
        <w:rPr>
          <w:rStyle w:val="default"/>
          <w:rFonts w:cs="FrankRuehl" w:hint="cs"/>
          <w:rtl/>
        </w:rPr>
        <w:t xml:space="preserve"> </w:t>
      </w:r>
      <w:r>
        <w:rPr>
          <w:rStyle w:val="default"/>
          <w:rFonts w:cs="FrankRuehl"/>
          <w:rtl/>
        </w:rPr>
        <w:t>ישראל שנפגע פגיעת איבה מפעולת איבה נגד העם היהודי, ולענין זה,</w:t>
      </w:r>
      <w:r>
        <w:rPr>
          <w:rStyle w:val="default"/>
          <w:rFonts w:cs="FrankRuehl" w:hint="cs"/>
          <w:rtl/>
        </w:rPr>
        <w:t xml:space="preserve"> </w:t>
      </w:r>
      <w:r>
        <w:rPr>
          <w:rStyle w:val="default"/>
          <w:rFonts w:cs="FrankRuehl"/>
          <w:rtl/>
        </w:rPr>
        <w:t>בהגדרה "פגיעת איבה" שבסעיף 1 יקראו את פסקה (1) כך שבכל מקום,</w:t>
      </w:r>
      <w:r>
        <w:rPr>
          <w:rStyle w:val="default"/>
          <w:rFonts w:cs="FrankRuehl" w:hint="cs"/>
          <w:rtl/>
        </w:rPr>
        <w:t xml:space="preserve"> </w:t>
      </w:r>
      <w:r>
        <w:rPr>
          <w:rStyle w:val="default"/>
          <w:rFonts w:cs="FrankRuehl"/>
          <w:rtl/>
        </w:rPr>
        <w:t>במקום "לישראל" יבוא "לעם היהודי"</w:t>
      </w:r>
      <w:r>
        <w:rPr>
          <w:rStyle w:val="default"/>
          <w:rFonts w:cs="FrankRuehl" w:hint="cs"/>
          <w:rtl/>
        </w:rPr>
        <w:t>,</w:t>
      </w:r>
      <w:r>
        <w:rPr>
          <w:rStyle w:val="default"/>
          <w:rFonts w:cs="FrankRuehl"/>
          <w:rtl/>
        </w:rPr>
        <w:t xml:space="preserve"> אחרי "מטרותיהם" יבוא "ובלבד</w:t>
      </w:r>
      <w:r>
        <w:rPr>
          <w:rStyle w:val="default"/>
          <w:rFonts w:cs="FrankRuehl" w:hint="cs"/>
          <w:rtl/>
        </w:rPr>
        <w:t xml:space="preserve"> </w:t>
      </w:r>
      <w:r>
        <w:rPr>
          <w:rStyle w:val="default"/>
          <w:rFonts w:cs="FrankRuehl"/>
          <w:rtl/>
        </w:rPr>
        <w:t>שמטרתה העיקרית של פעולת איבה כאמור היתה פגיעה בעם היהודי"</w:t>
      </w:r>
      <w:r>
        <w:rPr>
          <w:rStyle w:val="default"/>
          <w:rFonts w:cs="FrankRuehl" w:hint="cs"/>
          <w:rtl/>
        </w:rPr>
        <w:t xml:space="preserve"> </w:t>
      </w:r>
      <w:r>
        <w:rPr>
          <w:rStyle w:val="default"/>
          <w:rFonts w:cs="FrankRuehl"/>
          <w:rtl/>
        </w:rPr>
        <w:t>והמילים "ובלבד שאם פעולות האיבה כאמור אירעו מחוץ לישראל או לאזור – מטרתן היתה פגיעה בישראל" – יימחקו.</w:t>
      </w:r>
    </w:p>
    <w:p w14:paraId="04155EF3" w14:textId="77777777" w:rsidR="00EB50D4" w:rsidRDefault="00EB50D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נפגע אדם פגיעת איבה כאמור בסעיף קטן (א) מחוץ לישראל, והוא זכאי גם לתשלומים לפי דין זר או ממדינת חוץ בעד אותה פגיעת</w:t>
      </w:r>
      <w:r>
        <w:rPr>
          <w:rStyle w:val="default"/>
          <w:rFonts w:cs="FrankRuehl" w:hint="cs"/>
          <w:rtl/>
        </w:rPr>
        <w:t xml:space="preserve"> </w:t>
      </w:r>
      <w:r>
        <w:rPr>
          <w:rStyle w:val="default"/>
          <w:rFonts w:cs="FrankRuehl"/>
          <w:rtl/>
        </w:rPr>
        <w:t>איבה, יופחתו מהתגמולים לפי חוק זה התשלומים האמורים, לפי הוראות</w:t>
      </w:r>
      <w:r>
        <w:rPr>
          <w:rStyle w:val="default"/>
          <w:rFonts w:cs="FrankRuehl" w:hint="cs"/>
          <w:rtl/>
        </w:rPr>
        <w:t xml:space="preserve"> </w:t>
      </w:r>
      <w:r>
        <w:rPr>
          <w:rStyle w:val="default"/>
          <w:rFonts w:cs="FrankRuehl"/>
          <w:rtl/>
        </w:rPr>
        <w:t>שיקבע שר הרווחה, בהסכמת שר האוצר ובאישור ועדת העבודה הרווחה והבריאות של הכנסת.</w:t>
      </w:r>
    </w:p>
    <w:p w14:paraId="42E83A50"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69" w:name="Rov92"/>
      <w:r w:rsidRPr="00F30FC0">
        <w:rPr>
          <w:rFonts w:cs="FrankRuehl" w:hint="cs"/>
          <w:vanish/>
          <w:color w:val="FF0000"/>
          <w:sz w:val="18"/>
          <w:szCs w:val="20"/>
          <w:shd w:val="clear" w:color="auto" w:fill="FFFF99"/>
          <w:rtl/>
        </w:rPr>
        <w:t>סעיף קטן (א) מיום 1.1.2006</w:t>
      </w:r>
    </w:p>
    <w:p w14:paraId="6211E514"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סעיף קטן (ב) מיום תחילתן של תקנות שיותקנו מכוחו</w:t>
      </w:r>
    </w:p>
    <w:p w14:paraId="638E1E2F"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תיקון מס' 22</w:t>
      </w:r>
    </w:p>
    <w:p w14:paraId="5E28DCD2" w14:textId="77777777" w:rsidR="00EB50D4" w:rsidRPr="00F30FC0" w:rsidRDefault="00EB50D4">
      <w:pPr>
        <w:spacing w:line="240" w:lineRule="auto"/>
        <w:ind w:right="1134"/>
        <w:rPr>
          <w:rFonts w:cs="FrankRuehl" w:hint="cs"/>
          <w:vanish/>
          <w:sz w:val="18"/>
          <w:szCs w:val="20"/>
          <w:shd w:val="clear" w:color="auto" w:fill="FFFF99"/>
          <w:rtl/>
        </w:rPr>
      </w:pPr>
      <w:hyperlink r:id="rId196" w:history="1">
        <w:r w:rsidRPr="00F30FC0">
          <w:rPr>
            <w:rStyle w:val="Hyperlink"/>
            <w:rFonts w:cs="FrankRuehl" w:hint="cs"/>
            <w:vanish/>
            <w:sz w:val="18"/>
            <w:szCs w:val="20"/>
            <w:shd w:val="clear" w:color="auto" w:fill="FFFF99"/>
            <w:rtl/>
          </w:rPr>
          <w:t>ס"ח תשס"ו מס' 2040</w:t>
        </w:r>
      </w:hyperlink>
      <w:r w:rsidRPr="00F30FC0">
        <w:rPr>
          <w:rFonts w:cs="FrankRuehl" w:hint="cs"/>
          <w:vanish/>
          <w:sz w:val="18"/>
          <w:szCs w:val="20"/>
          <w:shd w:val="clear" w:color="auto" w:fill="FFFF99"/>
          <w:rtl/>
        </w:rPr>
        <w:t xml:space="preserve"> מיום 15.12.2005 עמ' 94 (</w:t>
      </w:r>
      <w:hyperlink r:id="rId197" w:history="1">
        <w:r w:rsidRPr="00F30FC0">
          <w:rPr>
            <w:rStyle w:val="Hyperlink"/>
            <w:rFonts w:cs="FrankRuehl" w:hint="cs"/>
            <w:vanish/>
            <w:sz w:val="18"/>
            <w:szCs w:val="20"/>
            <w:shd w:val="clear" w:color="auto" w:fill="FFFF99"/>
            <w:rtl/>
          </w:rPr>
          <w:t>ה"ח 90</w:t>
        </w:r>
      </w:hyperlink>
      <w:r w:rsidRPr="00F30FC0">
        <w:rPr>
          <w:rFonts w:cs="FrankRuehl" w:hint="cs"/>
          <w:vanish/>
          <w:sz w:val="18"/>
          <w:szCs w:val="20"/>
          <w:shd w:val="clear" w:color="auto" w:fill="FFFF99"/>
          <w:rtl/>
        </w:rPr>
        <w:t>)</w:t>
      </w:r>
    </w:p>
    <w:p w14:paraId="60AC45C5"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הוספת סעיף 18א</w:t>
      </w:r>
    </w:p>
    <w:p w14:paraId="4BFD7C78" w14:textId="77777777" w:rsidR="00EB50D4" w:rsidRPr="00F30FC0" w:rsidRDefault="00EB50D4">
      <w:pPr>
        <w:spacing w:line="240" w:lineRule="auto"/>
        <w:ind w:right="1134"/>
        <w:rPr>
          <w:rFonts w:cs="FrankRuehl" w:hint="cs"/>
          <w:vanish/>
          <w:sz w:val="18"/>
          <w:szCs w:val="20"/>
          <w:shd w:val="clear" w:color="auto" w:fill="FFFF99"/>
          <w:rtl/>
        </w:rPr>
      </w:pPr>
    </w:p>
    <w:p w14:paraId="569CE2A1" w14:textId="77777777" w:rsidR="00EB50D4" w:rsidRPr="00F30FC0" w:rsidRDefault="00EB50D4">
      <w:pPr>
        <w:pStyle w:val="P00"/>
        <w:spacing w:before="0"/>
        <w:ind w:left="0" w:right="1134"/>
        <w:rPr>
          <w:rStyle w:val="default"/>
          <w:rFonts w:cs="FrankRuehl" w:hint="cs"/>
          <w:vanish/>
          <w:color w:val="FF0000"/>
          <w:sz w:val="20"/>
          <w:szCs w:val="20"/>
          <w:shd w:val="clear" w:color="auto" w:fill="FFFF99"/>
          <w:rtl/>
        </w:rPr>
      </w:pPr>
      <w:r w:rsidRPr="00F30FC0">
        <w:rPr>
          <w:rStyle w:val="default"/>
          <w:rFonts w:cs="FrankRuehl" w:hint="cs"/>
          <w:vanish/>
          <w:color w:val="FF0000"/>
          <w:sz w:val="20"/>
          <w:szCs w:val="20"/>
          <w:shd w:val="clear" w:color="auto" w:fill="FFFF99"/>
          <w:rtl/>
        </w:rPr>
        <w:t>מיום 1.1.2007</w:t>
      </w:r>
    </w:p>
    <w:p w14:paraId="5BAF2EED" w14:textId="77777777" w:rsidR="00EB50D4" w:rsidRPr="00F30FC0" w:rsidRDefault="00EB50D4">
      <w:pPr>
        <w:pStyle w:val="P00"/>
        <w:spacing w:before="0"/>
        <w:ind w:left="0" w:right="1134"/>
        <w:rPr>
          <w:rStyle w:val="default"/>
          <w:rFonts w:cs="FrankRuehl" w:hint="cs"/>
          <w:vanish/>
          <w:sz w:val="20"/>
          <w:szCs w:val="20"/>
          <w:shd w:val="clear" w:color="auto" w:fill="FFFF99"/>
          <w:rtl/>
        </w:rPr>
      </w:pPr>
      <w:r w:rsidRPr="00F30FC0">
        <w:rPr>
          <w:rStyle w:val="default"/>
          <w:rFonts w:cs="FrankRuehl" w:hint="cs"/>
          <w:b/>
          <w:bCs/>
          <w:vanish/>
          <w:sz w:val="20"/>
          <w:szCs w:val="20"/>
          <w:shd w:val="clear" w:color="auto" w:fill="FFFF99"/>
          <w:rtl/>
        </w:rPr>
        <w:t xml:space="preserve">תיקון </w:t>
      </w:r>
      <w:r w:rsidRPr="00F30FC0">
        <w:rPr>
          <w:rStyle w:val="default"/>
          <w:rFonts w:cs="FrankRuehl" w:hint="cs"/>
          <w:b/>
          <w:bCs/>
          <w:vanish/>
          <w:szCs w:val="20"/>
          <w:shd w:val="clear" w:color="auto" w:fill="FFFF99"/>
          <w:rtl/>
        </w:rPr>
        <w:t>מס' 24</w:t>
      </w:r>
    </w:p>
    <w:p w14:paraId="6AA81E46" w14:textId="77777777" w:rsidR="00EB50D4" w:rsidRPr="00F30FC0" w:rsidRDefault="00EB50D4">
      <w:pPr>
        <w:pStyle w:val="P00"/>
        <w:spacing w:before="0"/>
        <w:ind w:left="0" w:right="1134"/>
        <w:rPr>
          <w:rStyle w:val="default"/>
          <w:rFonts w:cs="FrankRuehl" w:hint="cs"/>
          <w:vanish/>
          <w:sz w:val="20"/>
          <w:szCs w:val="20"/>
          <w:shd w:val="clear" w:color="auto" w:fill="FFFF99"/>
          <w:rtl/>
        </w:rPr>
      </w:pPr>
      <w:hyperlink r:id="rId198" w:history="1">
        <w:r w:rsidRPr="00F30FC0">
          <w:rPr>
            <w:rStyle w:val="Hyperlink"/>
            <w:rFonts w:cs="FrankRuehl" w:hint="cs"/>
            <w:vanish/>
            <w:szCs w:val="20"/>
            <w:shd w:val="clear" w:color="auto" w:fill="FFFF99"/>
            <w:rtl/>
          </w:rPr>
          <w:t>ס"ח תשס"ז מס' 2077</w:t>
        </w:r>
      </w:hyperlink>
      <w:r w:rsidRPr="00F30FC0">
        <w:rPr>
          <w:rStyle w:val="default"/>
          <w:rFonts w:cs="FrankRuehl" w:hint="cs"/>
          <w:vanish/>
          <w:sz w:val="20"/>
          <w:szCs w:val="20"/>
          <w:shd w:val="clear" w:color="auto" w:fill="FFFF99"/>
          <w:rtl/>
        </w:rPr>
        <w:t xml:space="preserve"> מיום 11.1.2007 עמ' 80 (</w:t>
      </w:r>
      <w:hyperlink r:id="rId199" w:history="1">
        <w:r w:rsidRPr="00F30FC0">
          <w:rPr>
            <w:rStyle w:val="Hyperlink"/>
            <w:rFonts w:cs="FrankRuehl" w:hint="cs"/>
            <w:vanish/>
            <w:szCs w:val="20"/>
            <w:shd w:val="clear" w:color="auto" w:fill="FFFF99"/>
            <w:rtl/>
          </w:rPr>
          <w:t>ה"ח 260</w:t>
        </w:r>
      </w:hyperlink>
      <w:r w:rsidRPr="00F30FC0">
        <w:rPr>
          <w:rStyle w:val="default"/>
          <w:rFonts w:cs="FrankRuehl" w:hint="cs"/>
          <w:vanish/>
          <w:sz w:val="20"/>
          <w:szCs w:val="20"/>
          <w:shd w:val="clear" w:color="auto" w:fill="FFFF99"/>
          <w:rtl/>
        </w:rPr>
        <w:t>)</w:t>
      </w:r>
    </w:p>
    <w:p w14:paraId="4E9E5E03" w14:textId="77777777" w:rsidR="00EB50D4" w:rsidRDefault="00EB50D4">
      <w:pPr>
        <w:pStyle w:val="P00"/>
        <w:ind w:left="0" w:right="1134"/>
        <w:rPr>
          <w:rStyle w:val="default"/>
          <w:rFonts w:cs="FrankRuehl" w:hint="cs"/>
          <w:sz w:val="2"/>
          <w:szCs w:val="2"/>
          <w:rtl/>
        </w:rPr>
      </w:pPr>
      <w:r w:rsidRPr="00F30FC0">
        <w:rPr>
          <w:rStyle w:val="default"/>
          <w:rFonts w:cs="FrankRuehl"/>
          <w:vanish/>
          <w:sz w:val="22"/>
          <w:szCs w:val="22"/>
          <w:shd w:val="clear" w:color="auto" w:fill="FFFF99"/>
          <w:rtl/>
        </w:rPr>
        <w:tab/>
        <w:t>(א)</w:t>
      </w:r>
      <w:r w:rsidRPr="00F30FC0">
        <w:rPr>
          <w:rStyle w:val="default"/>
          <w:rFonts w:cs="FrankRuehl" w:hint="cs"/>
          <w:vanish/>
          <w:sz w:val="22"/>
          <w:szCs w:val="22"/>
          <w:shd w:val="clear" w:color="auto" w:fill="FFFF99"/>
          <w:rtl/>
        </w:rPr>
        <w:tab/>
      </w:r>
      <w:r w:rsidRPr="00F30FC0">
        <w:rPr>
          <w:rStyle w:val="default"/>
          <w:rFonts w:cs="FrankRuehl"/>
          <w:vanish/>
          <w:sz w:val="22"/>
          <w:szCs w:val="22"/>
          <w:shd w:val="clear" w:color="auto" w:fill="FFFF99"/>
          <w:rtl/>
        </w:rPr>
        <w:t>הוראות חוק זה, בשינויים המחוייבים, יחולו גם לגבי תושב</w:t>
      </w:r>
      <w:r w:rsidRPr="00F30FC0">
        <w:rPr>
          <w:rStyle w:val="default"/>
          <w:rFonts w:cs="FrankRuehl" w:hint="cs"/>
          <w:vanish/>
          <w:sz w:val="22"/>
          <w:szCs w:val="22"/>
          <w:shd w:val="clear" w:color="auto" w:fill="FFFF99"/>
          <w:rtl/>
        </w:rPr>
        <w:t xml:space="preserve"> </w:t>
      </w:r>
      <w:r w:rsidRPr="00F30FC0">
        <w:rPr>
          <w:rStyle w:val="default"/>
          <w:rFonts w:cs="FrankRuehl"/>
          <w:vanish/>
          <w:sz w:val="22"/>
          <w:szCs w:val="22"/>
          <w:shd w:val="clear" w:color="auto" w:fill="FFFF99"/>
          <w:rtl/>
        </w:rPr>
        <w:t>ישראל שנפגע פגיעת איבה מפעולת איבה נגד העם היהודי, ולענין זה,</w:t>
      </w:r>
      <w:r w:rsidRPr="00F30FC0">
        <w:rPr>
          <w:rStyle w:val="default"/>
          <w:rFonts w:cs="FrankRuehl" w:hint="cs"/>
          <w:vanish/>
          <w:sz w:val="22"/>
          <w:szCs w:val="22"/>
          <w:shd w:val="clear" w:color="auto" w:fill="FFFF99"/>
          <w:rtl/>
        </w:rPr>
        <w:t xml:space="preserve"> </w:t>
      </w:r>
      <w:r w:rsidRPr="00F30FC0">
        <w:rPr>
          <w:rStyle w:val="default"/>
          <w:rFonts w:cs="FrankRuehl"/>
          <w:vanish/>
          <w:sz w:val="22"/>
          <w:szCs w:val="22"/>
          <w:shd w:val="clear" w:color="auto" w:fill="FFFF99"/>
          <w:rtl/>
        </w:rPr>
        <w:t>בהגדרה "פגיעת איבה" שבסעיף 1 יקראו את פסקה (1) כך שבכל מקום,</w:t>
      </w:r>
      <w:r w:rsidRPr="00F30FC0">
        <w:rPr>
          <w:rStyle w:val="default"/>
          <w:rFonts w:cs="FrankRuehl" w:hint="cs"/>
          <w:vanish/>
          <w:sz w:val="22"/>
          <w:szCs w:val="22"/>
          <w:shd w:val="clear" w:color="auto" w:fill="FFFF99"/>
          <w:rtl/>
        </w:rPr>
        <w:t xml:space="preserve"> </w:t>
      </w:r>
      <w:r w:rsidRPr="00F30FC0">
        <w:rPr>
          <w:rStyle w:val="default"/>
          <w:rFonts w:cs="FrankRuehl"/>
          <w:vanish/>
          <w:sz w:val="22"/>
          <w:szCs w:val="22"/>
          <w:shd w:val="clear" w:color="auto" w:fill="FFFF99"/>
          <w:rtl/>
        </w:rPr>
        <w:t xml:space="preserve">במקום "לישראל" יבוא </w:t>
      </w:r>
      <w:r w:rsidRPr="00F30FC0">
        <w:rPr>
          <w:rStyle w:val="default"/>
          <w:rFonts w:cs="FrankRuehl"/>
          <w:strike/>
          <w:vanish/>
          <w:sz w:val="22"/>
          <w:szCs w:val="22"/>
          <w:shd w:val="clear" w:color="auto" w:fill="FFFF99"/>
          <w:rtl/>
        </w:rPr>
        <w:t>"לעם היהודי" ואחרי</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"לעם היהודי", אחרי</w:t>
      </w:r>
      <w:r w:rsidRPr="00F30FC0">
        <w:rPr>
          <w:rStyle w:val="default"/>
          <w:rFonts w:cs="FrankRuehl"/>
          <w:vanish/>
          <w:sz w:val="22"/>
          <w:szCs w:val="22"/>
          <w:shd w:val="clear" w:color="auto" w:fill="FFFF99"/>
          <w:rtl/>
        </w:rPr>
        <w:t xml:space="preserve"> "מטרותיהם" יבוא "ובלבד</w:t>
      </w:r>
      <w:r w:rsidRPr="00F30FC0">
        <w:rPr>
          <w:rStyle w:val="default"/>
          <w:rFonts w:cs="FrankRuehl" w:hint="cs"/>
          <w:vanish/>
          <w:sz w:val="22"/>
          <w:szCs w:val="22"/>
          <w:shd w:val="clear" w:color="auto" w:fill="FFFF99"/>
          <w:rtl/>
        </w:rPr>
        <w:t xml:space="preserve"> </w:t>
      </w:r>
      <w:r w:rsidRPr="00F30FC0">
        <w:rPr>
          <w:rStyle w:val="default"/>
          <w:rFonts w:cs="FrankRuehl"/>
          <w:vanish/>
          <w:sz w:val="22"/>
          <w:szCs w:val="22"/>
          <w:shd w:val="clear" w:color="auto" w:fill="FFFF99"/>
          <w:rtl/>
        </w:rPr>
        <w:t>שמטרתה העיקרית של פעולת איבה כאמור היתה פגיעה בעם היהודי"</w:t>
      </w:r>
      <w:r w:rsidRPr="00F30FC0">
        <w:rPr>
          <w:rStyle w:val="default"/>
          <w:rFonts w:cs="FrankRuehl" w:hint="cs"/>
          <w:vanish/>
          <w:sz w:val="22"/>
          <w:szCs w:val="22"/>
          <w:shd w:val="clear" w:color="auto" w:fill="FFFF99"/>
          <w:rtl/>
        </w:rPr>
        <w:t xml:space="preserve"> </w:t>
      </w:r>
      <w:r w:rsidRPr="00F30FC0">
        <w:rPr>
          <w:rStyle w:val="default"/>
          <w:rFonts w:cs="FrankRuehl"/>
          <w:vanish/>
          <w:sz w:val="22"/>
          <w:szCs w:val="22"/>
          <w:u w:val="single"/>
          <w:shd w:val="clear" w:color="auto" w:fill="FFFF99"/>
          <w:rtl/>
        </w:rPr>
        <w:t>והמילים "ובלבד שאם פעולות האיבה כאמור אירעו מחוץ לישראל או לאזור – מטרתן היתה פגיעה בישראל" – יימחקו</w:t>
      </w:r>
      <w:r w:rsidRPr="00F30FC0">
        <w:rPr>
          <w:rStyle w:val="default"/>
          <w:rFonts w:cs="FrankRuehl"/>
          <w:strike/>
          <w:vanish/>
          <w:sz w:val="22"/>
          <w:szCs w:val="22"/>
          <w:shd w:val="clear" w:color="auto" w:fill="FFFF99"/>
          <w:rtl/>
        </w:rPr>
        <w:t>;</w:t>
      </w:r>
      <w:r w:rsidRPr="00F30FC0">
        <w:rPr>
          <w:rStyle w:val="default"/>
          <w:rFonts w:cs="FrankRuehl" w:hint="cs"/>
          <w:strike/>
          <w:vanish/>
          <w:sz w:val="22"/>
          <w:szCs w:val="22"/>
          <w:shd w:val="clear" w:color="auto" w:fill="FFFF99"/>
          <w:rtl/>
        </w:rPr>
        <w:t xml:space="preserve"> </w:t>
      </w:r>
      <w:r w:rsidRPr="00F30FC0">
        <w:rPr>
          <w:rStyle w:val="default"/>
          <w:rFonts w:cs="FrankRuehl"/>
          <w:strike/>
          <w:vanish/>
          <w:sz w:val="22"/>
          <w:szCs w:val="22"/>
          <w:shd w:val="clear" w:color="auto" w:fill="FFFF99"/>
          <w:rtl/>
        </w:rPr>
        <w:t>בסעיף קטן זה, "תושב ישראל" – תושב ישראל, לרבות תושב ישראל באזור כהגדרתו בסעיף 378 לחוק הביטוח</w:t>
      </w:r>
      <w:r w:rsidRPr="00F30FC0">
        <w:rPr>
          <w:rStyle w:val="default"/>
          <w:rFonts w:cs="FrankRuehl"/>
          <w:vanish/>
          <w:sz w:val="22"/>
          <w:szCs w:val="22"/>
          <w:shd w:val="clear" w:color="auto" w:fill="FFFF99"/>
          <w:rtl/>
        </w:rPr>
        <w:t>.</w:t>
      </w:r>
      <w:bookmarkEnd w:id="69"/>
    </w:p>
    <w:p w14:paraId="2C897939" w14:textId="77777777" w:rsidR="00EB50D4" w:rsidRDefault="00EB50D4">
      <w:pPr>
        <w:pStyle w:val="P00"/>
        <w:spacing w:before="72"/>
        <w:ind w:left="0" w:right="1134"/>
        <w:rPr>
          <w:rStyle w:val="default"/>
          <w:rFonts w:cs="FrankRuehl" w:hint="cs"/>
          <w:rtl/>
        </w:rPr>
      </w:pPr>
      <w:bookmarkStart w:id="70" w:name="Seif22"/>
      <w:bookmarkEnd w:id="70"/>
      <w:r>
        <w:rPr>
          <w:lang w:val="he-IL"/>
        </w:rPr>
        <w:pict w14:anchorId="77F13243">
          <v:rect id="_x0000_s2095" style="position:absolute;left:0;text-align:left;margin-left:464.5pt;margin-top:8.05pt;width:75.05pt;height:48.95pt;z-index:251643392" o:allowincell="f" filled="f" stroked="f" strokecolor="lime" strokeweight=".25pt">
            <v:textbox inset="0,0,0,0">
              <w:txbxContent>
                <w:p w14:paraId="5B1C4937" w14:textId="77777777" w:rsidR="00EB50D4" w:rsidRDefault="00EB50D4">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p w14:paraId="6731988C"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w:t>
                  </w:r>
                  <w:r>
                    <w:rPr>
                      <w:rFonts w:cs="Miriam"/>
                      <w:sz w:val="18"/>
                      <w:szCs w:val="18"/>
                      <w:rtl/>
                    </w:rPr>
                    <w:t>1973</w:t>
                  </w:r>
                </w:p>
                <w:p w14:paraId="74B61D54" w14:textId="77777777" w:rsidR="00EB50D4" w:rsidRDefault="00EB50D4">
                  <w:pPr>
                    <w:spacing w:line="160" w:lineRule="exact"/>
                    <w:jc w:val="left"/>
                    <w:rPr>
                      <w:rFonts w:cs="Miriam"/>
                      <w:noProof/>
                      <w:sz w:val="18"/>
                      <w:szCs w:val="18"/>
                      <w:rtl/>
                    </w:rPr>
                  </w:pPr>
                  <w:r>
                    <w:rPr>
                      <w:rFonts w:cs="Miriam" w:hint="cs"/>
                      <w:sz w:val="18"/>
                      <w:szCs w:val="18"/>
                      <w:rtl/>
                    </w:rPr>
                    <w:t>(תיקון מס' 7)</w:t>
                  </w:r>
                </w:p>
                <w:p w14:paraId="099023FE"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 זה יחול על מי שנפגע בפעולת איבה אחרי יום כ"ה באייר תשכ"ז (4 ביוני 1967).</w:t>
      </w:r>
    </w:p>
    <w:p w14:paraId="30FC5B45" w14:textId="77777777" w:rsidR="00EB50D4" w:rsidRDefault="00EB50D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וק זה לא יחול על פגיעה שנפגע אדם המשתייך לכוחות האויב, מסייע להם או פועל בשליחותם או מטעמם או על מנת לקדם מטרותיהם.</w:t>
      </w:r>
    </w:p>
    <w:p w14:paraId="5C463E8E" w14:textId="77777777" w:rsidR="00EB50D4" w:rsidRDefault="00EB50D4">
      <w:pPr>
        <w:pStyle w:val="P00"/>
        <w:spacing w:before="72"/>
        <w:ind w:left="0" w:right="1134"/>
        <w:rPr>
          <w:rStyle w:val="default"/>
          <w:rFonts w:cs="FrankRuehl" w:hint="cs"/>
          <w:rtl/>
        </w:rPr>
      </w:pPr>
      <w:r>
        <w:rPr>
          <w:lang w:val="he-IL"/>
        </w:rPr>
        <w:pict w14:anchorId="7B222F12">
          <v:rect id="_x0000_s2096" style="position:absolute;left:0;text-align:left;margin-left:464.5pt;margin-top:8.05pt;width:75.05pt;height:16pt;z-index:251644416" o:allowincell="f" filled="f" stroked="f" strokecolor="lime" strokeweight=".25pt">
            <v:textbox inset="0,0,0,0">
              <w:txbxContent>
                <w:p w14:paraId="0F5DE01D" w14:textId="77777777" w:rsidR="00EB50D4" w:rsidRDefault="00EB50D4">
                  <w:pPr>
                    <w:spacing w:line="160" w:lineRule="exact"/>
                    <w:jc w:val="left"/>
                    <w:rPr>
                      <w:rFonts w:cs="Miriam"/>
                      <w:sz w:val="18"/>
                      <w:szCs w:val="18"/>
                      <w:rtl/>
                    </w:rPr>
                  </w:pPr>
                  <w:r>
                    <w:rPr>
                      <w:rFonts w:cs="Miriam" w:hint="cs"/>
                      <w:sz w:val="18"/>
                      <w:szCs w:val="18"/>
                      <w:rtl/>
                    </w:rPr>
                    <w:t xml:space="preserve">(תיקון מס' 13) </w:t>
                  </w:r>
                </w:p>
                <w:p w14:paraId="1F6B75E7"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העב</w:t>
      </w:r>
      <w:r>
        <w:rPr>
          <w:rStyle w:val="default"/>
          <w:rFonts w:cs="FrankRuehl"/>
          <w:rtl/>
        </w:rPr>
        <w:t>וד</w:t>
      </w:r>
      <w:r>
        <w:rPr>
          <w:rStyle w:val="default"/>
          <w:rFonts w:cs="FrankRuehl" w:hint="cs"/>
          <w:rtl/>
        </w:rPr>
        <w:t>ה והרווחה רשאי, בתנאים שקבע בתקנות באישור ועדת העבודה והרווחה של הכנסת, להחיל הוראות חוק זה, כולן או מקצתן, ע</w:t>
      </w:r>
      <w:r>
        <w:rPr>
          <w:rStyle w:val="default"/>
          <w:rFonts w:cs="FrankRuehl"/>
          <w:rtl/>
        </w:rPr>
        <w:t>ל</w:t>
      </w:r>
      <w:r>
        <w:rPr>
          <w:rStyle w:val="default"/>
          <w:rFonts w:cs="FrankRuehl" w:hint="cs"/>
          <w:rtl/>
        </w:rPr>
        <w:t xml:space="preserve"> תושב חוץ הנפגע בחוץ-לארץ בפגיעת איבה תוך כדי עבודתו אצל מעבידו שהוא תושב ישראל ועקב עבודתו כאמור; השימוש בסמכות זו לגבי נפגע המועסק בנציגות יש</w:t>
      </w:r>
      <w:r>
        <w:rPr>
          <w:rStyle w:val="default"/>
          <w:rFonts w:cs="FrankRuehl"/>
          <w:rtl/>
        </w:rPr>
        <w:t>ר</w:t>
      </w:r>
      <w:r>
        <w:rPr>
          <w:rStyle w:val="default"/>
          <w:rFonts w:cs="FrankRuehl" w:hint="cs"/>
          <w:rtl/>
        </w:rPr>
        <w:t>א</w:t>
      </w:r>
      <w:r>
        <w:rPr>
          <w:rStyle w:val="default"/>
          <w:rFonts w:cs="FrankRuehl"/>
          <w:rtl/>
        </w:rPr>
        <w:t>ל</w:t>
      </w:r>
      <w:r>
        <w:rPr>
          <w:rStyle w:val="default"/>
          <w:rFonts w:cs="FrankRuehl" w:hint="cs"/>
          <w:rtl/>
        </w:rPr>
        <w:t>ית בחוץ לארץ יהיה בהתייעצות עם שר החוץ.</w:t>
      </w:r>
    </w:p>
    <w:p w14:paraId="0DDABB49"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71" w:name="Rov73"/>
      <w:r w:rsidRPr="00F30FC0">
        <w:rPr>
          <w:rFonts w:cs="FrankRuehl" w:hint="cs"/>
          <w:vanish/>
          <w:color w:val="FF0000"/>
          <w:sz w:val="18"/>
          <w:szCs w:val="20"/>
          <w:shd w:val="clear" w:color="auto" w:fill="FFFF99"/>
          <w:rtl/>
        </w:rPr>
        <w:t>מיום 1.3.1973</w:t>
      </w:r>
    </w:p>
    <w:p w14:paraId="1B4F9000"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w:t>
      </w:r>
    </w:p>
    <w:p w14:paraId="5654177B" w14:textId="77777777" w:rsidR="00EB50D4" w:rsidRPr="00F30FC0" w:rsidRDefault="00EB50D4">
      <w:pPr>
        <w:spacing w:line="240" w:lineRule="auto"/>
        <w:ind w:right="1134"/>
        <w:rPr>
          <w:rFonts w:cs="FrankRuehl" w:hint="cs"/>
          <w:vanish/>
          <w:sz w:val="18"/>
          <w:szCs w:val="20"/>
          <w:shd w:val="clear" w:color="auto" w:fill="FFFF99"/>
          <w:rtl/>
        </w:rPr>
      </w:pPr>
      <w:hyperlink r:id="rId200" w:history="1">
        <w:r w:rsidRPr="00F30FC0">
          <w:rPr>
            <w:rStyle w:val="Hyperlink"/>
            <w:rFonts w:cs="FrankRuehl" w:hint="cs"/>
            <w:vanish/>
            <w:sz w:val="18"/>
            <w:szCs w:val="20"/>
            <w:shd w:val="clear" w:color="auto" w:fill="FFFF99"/>
            <w:rtl/>
          </w:rPr>
          <w:t>ס"ח תשל"ג מס' 686</w:t>
        </w:r>
      </w:hyperlink>
      <w:r w:rsidRPr="00F30FC0">
        <w:rPr>
          <w:rFonts w:cs="FrankRuehl" w:hint="cs"/>
          <w:vanish/>
          <w:sz w:val="18"/>
          <w:szCs w:val="20"/>
          <w:shd w:val="clear" w:color="auto" w:fill="FFFF99"/>
          <w:rtl/>
        </w:rPr>
        <w:t xml:space="preserve"> מיום 1.3.1973 עמ' 80</w:t>
      </w:r>
      <w:r w:rsidRPr="00F30FC0">
        <w:rPr>
          <w:rFonts w:cs="FrankRuehl" w:hint="cs"/>
          <w:vanish/>
          <w:sz w:val="20"/>
          <w:szCs w:val="20"/>
          <w:shd w:val="clear" w:color="auto" w:fill="FFFF99"/>
          <w:rtl/>
        </w:rPr>
        <w:t xml:space="preserve"> (</w:t>
      </w:r>
      <w:hyperlink r:id="rId201" w:history="1">
        <w:r w:rsidRPr="00F30FC0">
          <w:rPr>
            <w:rStyle w:val="Hyperlink"/>
            <w:rFonts w:cs="FrankRuehl" w:hint="cs"/>
            <w:vanish/>
            <w:sz w:val="20"/>
            <w:szCs w:val="20"/>
            <w:shd w:val="clear" w:color="auto" w:fill="FFFF99"/>
            <w:rtl/>
          </w:rPr>
          <w:t>ה"ח 1023</w:t>
        </w:r>
      </w:hyperlink>
      <w:r w:rsidRPr="00F30FC0">
        <w:rPr>
          <w:rFonts w:cs="FrankRuehl" w:hint="cs"/>
          <w:vanish/>
          <w:sz w:val="20"/>
          <w:szCs w:val="20"/>
          <w:shd w:val="clear" w:color="auto" w:fill="FFFF99"/>
          <w:rtl/>
        </w:rPr>
        <w:t>)</w:t>
      </w:r>
    </w:p>
    <w:p w14:paraId="7315AE76"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הוספת סעיף קטן 19(ג)</w:t>
      </w:r>
    </w:p>
    <w:p w14:paraId="21D2CA79" w14:textId="77777777" w:rsidR="00EB50D4" w:rsidRPr="00F30FC0" w:rsidRDefault="00EB50D4">
      <w:pPr>
        <w:spacing w:line="240" w:lineRule="auto"/>
        <w:ind w:right="1134"/>
        <w:rPr>
          <w:rFonts w:cs="FrankRuehl" w:hint="cs"/>
          <w:vanish/>
          <w:sz w:val="18"/>
          <w:szCs w:val="20"/>
          <w:shd w:val="clear" w:color="auto" w:fill="FFFF99"/>
          <w:rtl/>
        </w:rPr>
      </w:pPr>
    </w:p>
    <w:p w14:paraId="2EAE431F" w14:textId="77777777" w:rsidR="00EB50D4" w:rsidRPr="00F30FC0" w:rsidRDefault="00EB50D4">
      <w:pPr>
        <w:spacing w:line="240" w:lineRule="auto"/>
        <w:ind w:right="1134"/>
        <w:rPr>
          <w:rFonts w:cs="FrankRuehl" w:hint="cs"/>
          <w:vanish/>
          <w:color w:val="FF0000"/>
          <w:sz w:val="18"/>
          <w:szCs w:val="20"/>
          <w:shd w:val="clear" w:color="auto" w:fill="FFFF99"/>
          <w:rtl/>
        </w:rPr>
      </w:pPr>
      <w:r w:rsidRPr="00F30FC0">
        <w:rPr>
          <w:rFonts w:cs="FrankRuehl" w:hint="cs"/>
          <w:vanish/>
          <w:color w:val="FF0000"/>
          <w:sz w:val="18"/>
          <w:szCs w:val="20"/>
          <w:shd w:val="clear" w:color="auto" w:fill="FFFF99"/>
          <w:rtl/>
        </w:rPr>
        <w:t>מיום 1.9.1982</w:t>
      </w:r>
    </w:p>
    <w:p w14:paraId="6E51DAD2"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55448CF8" w14:textId="77777777" w:rsidR="00EB50D4" w:rsidRPr="00F30FC0" w:rsidRDefault="00EB50D4">
      <w:pPr>
        <w:spacing w:line="240" w:lineRule="auto"/>
        <w:ind w:right="1134"/>
        <w:rPr>
          <w:rFonts w:cs="FrankRuehl" w:hint="cs"/>
          <w:vanish/>
          <w:sz w:val="18"/>
          <w:szCs w:val="20"/>
          <w:shd w:val="clear" w:color="auto" w:fill="FFFF99"/>
          <w:rtl/>
        </w:rPr>
      </w:pPr>
      <w:hyperlink r:id="rId202"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271 (</w:t>
      </w:r>
      <w:hyperlink r:id="rId203"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41E0E87A" w14:textId="77777777" w:rsidR="00EB50D4" w:rsidRPr="00F30FC0" w:rsidRDefault="00EB50D4">
      <w:pPr>
        <w:tabs>
          <w:tab w:val="left" w:pos="624"/>
          <w:tab w:val="left" w:pos="1021"/>
          <w:tab w:val="left" w:pos="1474"/>
          <w:tab w:val="left" w:pos="1928"/>
          <w:tab w:val="left" w:pos="2381"/>
          <w:tab w:val="left" w:pos="2835"/>
        </w:tabs>
        <w:spacing w:before="60" w:line="240" w:lineRule="auto"/>
        <w:ind w:right="1134"/>
        <w:rPr>
          <w:rStyle w:val="default"/>
          <w:rFonts w:cs="FrankRuehl" w:hint="cs"/>
          <w:vanish/>
          <w:sz w:val="18"/>
          <w:szCs w:val="20"/>
          <w:shd w:val="clear" w:color="auto" w:fill="FFFF99"/>
          <w:rtl/>
        </w:rPr>
      </w:pPr>
      <w:r w:rsidRPr="00F30FC0">
        <w:rPr>
          <w:rFonts w:cs="FrankRuehl" w:hint="cs"/>
          <w:vanish/>
          <w:sz w:val="20"/>
          <w:szCs w:val="22"/>
          <w:shd w:val="clear" w:color="auto" w:fill="FFFF99"/>
          <w:rtl/>
        </w:rPr>
        <w:tab/>
        <w:t>(א)</w:t>
      </w:r>
      <w:r w:rsidRPr="00F30FC0">
        <w:rPr>
          <w:rFonts w:cs="FrankRuehl" w:hint="cs"/>
          <w:vanish/>
          <w:sz w:val="20"/>
          <w:szCs w:val="22"/>
          <w:shd w:val="clear" w:color="auto" w:fill="FFFF99"/>
          <w:rtl/>
        </w:rPr>
        <w:tab/>
        <w:t>חוק זה יחול על מי שנפגע בפעולות איבה אחרי יום כ"ה באייר תשכ"ז (4 ביוני 1967</w:t>
      </w:r>
      <w:r w:rsidRPr="00F30FC0">
        <w:rPr>
          <w:rFonts w:cs="FrankRuehl" w:hint="cs"/>
          <w:strike/>
          <w:vanish/>
          <w:sz w:val="20"/>
          <w:szCs w:val="22"/>
          <w:shd w:val="clear" w:color="auto" w:fill="FFFF99"/>
          <w:rtl/>
        </w:rPr>
        <w:t>); הזכאי לפי חוק זה לא יהיה זכאי לתגמול לפי חוק הגימלאות לנפגעי ספר, תשי"ז-1956 (להלן - חוק נפגעי ספר)</w:t>
      </w:r>
      <w:r w:rsidRPr="00F30FC0">
        <w:rPr>
          <w:rFonts w:cs="FrankRuehl" w:hint="cs"/>
          <w:vanish/>
          <w:sz w:val="20"/>
          <w:szCs w:val="22"/>
          <w:shd w:val="clear" w:color="auto" w:fill="FFFF99"/>
          <w:rtl/>
        </w:rPr>
        <w:t xml:space="preserve">. </w:t>
      </w:r>
    </w:p>
    <w:p w14:paraId="6C4356C0" w14:textId="77777777" w:rsidR="00EB50D4" w:rsidRPr="00F30FC0" w:rsidRDefault="00EB50D4">
      <w:pPr>
        <w:spacing w:line="240" w:lineRule="auto"/>
        <w:ind w:right="1134"/>
        <w:rPr>
          <w:rFonts w:cs="FrankRuehl" w:hint="cs"/>
          <w:vanish/>
          <w:sz w:val="18"/>
          <w:szCs w:val="20"/>
          <w:shd w:val="clear" w:color="auto" w:fill="FFFF99"/>
          <w:rtl/>
        </w:rPr>
      </w:pPr>
    </w:p>
    <w:p w14:paraId="6E63FA0F"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vanish/>
          <w:color w:val="FF0000"/>
          <w:sz w:val="18"/>
          <w:szCs w:val="20"/>
          <w:shd w:val="clear" w:color="auto" w:fill="FFFF99"/>
          <w:rtl/>
        </w:rPr>
        <w:t>מיום 20.3.1997</w:t>
      </w:r>
    </w:p>
    <w:p w14:paraId="0C7D0A76"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13</w:t>
      </w:r>
    </w:p>
    <w:p w14:paraId="340711D5" w14:textId="77777777" w:rsidR="00EB50D4" w:rsidRPr="00F30FC0" w:rsidRDefault="00EB50D4">
      <w:pPr>
        <w:spacing w:line="240" w:lineRule="auto"/>
        <w:ind w:right="1134"/>
        <w:rPr>
          <w:rFonts w:cs="FrankRuehl" w:hint="cs"/>
          <w:vanish/>
          <w:sz w:val="18"/>
          <w:szCs w:val="20"/>
          <w:shd w:val="clear" w:color="auto" w:fill="FFFF99"/>
          <w:rtl/>
        </w:rPr>
      </w:pPr>
      <w:hyperlink r:id="rId204" w:history="1">
        <w:r w:rsidRPr="00F30FC0">
          <w:rPr>
            <w:rStyle w:val="Hyperlink"/>
            <w:rFonts w:cs="FrankRuehl" w:hint="cs"/>
            <w:vanish/>
            <w:sz w:val="18"/>
            <w:szCs w:val="20"/>
            <w:shd w:val="clear" w:color="auto" w:fill="FFFF99"/>
            <w:rtl/>
          </w:rPr>
          <w:t>ס"ח תשנ"ז מס' 1617</w:t>
        </w:r>
      </w:hyperlink>
      <w:r w:rsidRPr="00F30FC0">
        <w:rPr>
          <w:rFonts w:cs="FrankRuehl" w:hint="cs"/>
          <w:vanish/>
          <w:sz w:val="18"/>
          <w:szCs w:val="20"/>
          <w:shd w:val="clear" w:color="auto" w:fill="FFFF99"/>
          <w:rtl/>
        </w:rPr>
        <w:t xml:space="preserve"> מיום 20.3.1997 עמ' 90 (</w:t>
      </w:r>
      <w:hyperlink r:id="rId205" w:history="1">
        <w:r w:rsidRPr="00F30FC0">
          <w:rPr>
            <w:rStyle w:val="Hyperlink"/>
            <w:rFonts w:cs="FrankRuehl" w:hint="cs"/>
            <w:vanish/>
            <w:sz w:val="18"/>
            <w:szCs w:val="20"/>
            <w:shd w:val="clear" w:color="auto" w:fill="FFFF99"/>
            <w:rtl/>
          </w:rPr>
          <w:t>ה"ח 2573</w:t>
        </w:r>
      </w:hyperlink>
      <w:r w:rsidRPr="00F30FC0">
        <w:rPr>
          <w:rFonts w:cs="FrankRuehl" w:hint="cs"/>
          <w:vanish/>
          <w:sz w:val="18"/>
          <w:szCs w:val="20"/>
          <w:shd w:val="clear" w:color="auto" w:fill="FFFF99"/>
          <w:rtl/>
        </w:rPr>
        <w:t>)</w:t>
      </w:r>
    </w:p>
    <w:p w14:paraId="0E43DE5E" w14:textId="77777777" w:rsidR="00EB50D4" w:rsidRDefault="00EB50D4">
      <w:pPr>
        <w:tabs>
          <w:tab w:val="left" w:pos="624"/>
          <w:tab w:val="left" w:pos="1021"/>
          <w:tab w:val="left" w:pos="1474"/>
          <w:tab w:val="left" w:pos="1928"/>
          <w:tab w:val="left" w:pos="2381"/>
          <w:tab w:val="left" w:pos="2835"/>
        </w:tabs>
        <w:spacing w:before="60" w:line="240" w:lineRule="auto"/>
        <w:ind w:right="1134"/>
        <w:rPr>
          <w:rFonts w:cs="FrankRuehl" w:hint="cs"/>
          <w:sz w:val="2"/>
          <w:szCs w:val="2"/>
          <w:shd w:val="clear" w:color="auto" w:fill="FFFF99"/>
          <w:rtl/>
        </w:rPr>
      </w:pPr>
      <w:r w:rsidRPr="00F30FC0">
        <w:rPr>
          <w:rFonts w:cs="FrankRuehl" w:hint="cs"/>
          <w:vanish/>
          <w:sz w:val="20"/>
          <w:szCs w:val="22"/>
          <w:shd w:val="clear" w:color="auto" w:fill="FFFF99"/>
          <w:rtl/>
        </w:rPr>
        <w:tab/>
        <w:t>(ג)</w:t>
      </w:r>
      <w:r w:rsidRPr="00F30FC0">
        <w:rPr>
          <w:rFonts w:cs="FrankRuehl" w:hint="cs"/>
          <w:vanish/>
          <w:sz w:val="20"/>
          <w:szCs w:val="22"/>
          <w:shd w:val="clear" w:color="auto" w:fill="FFFF99"/>
          <w:rtl/>
        </w:rPr>
        <w:tab/>
        <w:t xml:space="preserve">שר העבודה </w:t>
      </w:r>
      <w:r w:rsidRPr="00F30FC0">
        <w:rPr>
          <w:rFonts w:cs="FrankRuehl" w:hint="cs"/>
          <w:vanish/>
          <w:sz w:val="20"/>
          <w:szCs w:val="22"/>
          <w:u w:val="single"/>
          <w:shd w:val="clear" w:color="auto" w:fill="FFFF99"/>
          <w:rtl/>
        </w:rPr>
        <w:t>והרווחה</w:t>
      </w:r>
      <w:r w:rsidRPr="00F30FC0">
        <w:rPr>
          <w:rFonts w:cs="FrankRuehl" w:hint="cs"/>
          <w:vanish/>
          <w:sz w:val="20"/>
          <w:szCs w:val="22"/>
          <w:shd w:val="clear" w:color="auto" w:fill="FFFF99"/>
          <w:rtl/>
        </w:rPr>
        <w:t xml:space="preserve"> רשאי, בתנאים שקבע בתקנות באישור ועדת העבודה </w:t>
      </w:r>
      <w:r w:rsidRPr="00F30FC0">
        <w:rPr>
          <w:rFonts w:cs="FrankRuehl" w:hint="cs"/>
          <w:vanish/>
          <w:sz w:val="20"/>
          <w:szCs w:val="22"/>
          <w:u w:val="single"/>
          <w:shd w:val="clear" w:color="auto" w:fill="FFFF99"/>
          <w:rtl/>
        </w:rPr>
        <w:t>והרווחה</w:t>
      </w:r>
      <w:r w:rsidRPr="00F30FC0">
        <w:rPr>
          <w:rFonts w:cs="FrankRuehl" w:hint="cs"/>
          <w:vanish/>
          <w:sz w:val="20"/>
          <w:szCs w:val="22"/>
          <w:shd w:val="clear" w:color="auto" w:fill="FFFF99"/>
          <w:rtl/>
        </w:rPr>
        <w:t xml:space="preserve"> של הכנסת, להחיל הוראות חוק זה, כולם או מקצתן, על תושב חוץ הנפגע בחוץ-לארץ מפגיעת איבה תוך כדי עבודתו אצל מעבידו שהוא תושב ישראל ועקב עבודתו כאמור; השימוש בסמכות זו לגבי נפגע המועסק בנציגות ישראלית בחוץ לארץ יהיה בהתייעצות עם שר החוץ.</w:t>
      </w:r>
      <w:bookmarkEnd w:id="71"/>
    </w:p>
    <w:p w14:paraId="5CB66249" w14:textId="77777777" w:rsidR="00EB50D4" w:rsidRDefault="00EB50D4">
      <w:pPr>
        <w:pStyle w:val="P00"/>
        <w:spacing w:before="72"/>
        <w:ind w:left="0" w:right="1134"/>
        <w:rPr>
          <w:rStyle w:val="default"/>
          <w:rFonts w:cs="FrankRuehl"/>
          <w:rtl/>
        </w:rPr>
      </w:pPr>
      <w:bookmarkStart w:id="72" w:name="Seif23"/>
      <w:bookmarkEnd w:id="72"/>
      <w:r>
        <w:rPr>
          <w:lang w:val="he-IL"/>
        </w:rPr>
        <w:pict w14:anchorId="6974B3C2">
          <v:rect id="_x0000_s2097" style="position:absolute;left:0;text-align:left;margin-left:464.5pt;margin-top:8.05pt;width:75.05pt;height:26.25pt;z-index:251645440" o:allowincell="f" filled="f" stroked="f" strokecolor="lime" strokeweight=".25pt">
            <v:textbox inset="0,0,0,0">
              <w:txbxContent>
                <w:p w14:paraId="51762BCC" w14:textId="77777777" w:rsidR="00EB50D4" w:rsidRDefault="00EB50D4">
                  <w:pPr>
                    <w:spacing w:line="160" w:lineRule="exact"/>
                    <w:jc w:val="left"/>
                    <w:rPr>
                      <w:rFonts w:cs="Miriam"/>
                      <w:noProof/>
                      <w:sz w:val="18"/>
                      <w:szCs w:val="18"/>
                      <w:rtl/>
                    </w:rPr>
                  </w:pPr>
                  <w:r>
                    <w:rPr>
                      <w:rFonts w:cs="Miriam"/>
                      <w:sz w:val="18"/>
                      <w:szCs w:val="18"/>
                      <w:rtl/>
                    </w:rPr>
                    <w:t>נפ</w:t>
                  </w:r>
                  <w:r>
                    <w:rPr>
                      <w:rFonts w:cs="Miriam" w:hint="cs"/>
                      <w:sz w:val="18"/>
                      <w:szCs w:val="18"/>
                      <w:rtl/>
                    </w:rPr>
                    <w:t>געי ת</w:t>
                  </w:r>
                  <w:r>
                    <w:rPr>
                      <w:rFonts w:cs="Miriam"/>
                      <w:sz w:val="18"/>
                      <w:szCs w:val="18"/>
                      <w:rtl/>
                    </w:rPr>
                    <w:t>ש</w:t>
                  </w:r>
                  <w:r>
                    <w:rPr>
                      <w:rFonts w:cs="Miriam" w:hint="cs"/>
                      <w:sz w:val="18"/>
                      <w:szCs w:val="18"/>
                      <w:rtl/>
                    </w:rPr>
                    <w:t>"ח-</w:t>
                  </w:r>
                  <w:r>
                    <w:rPr>
                      <w:rFonts w:cs="Miriam"/>
                      <w:sz w:val="18"/>
                      <w:szCs w:val="18"/>
                      <w:rtl/>
                    </w:rPr>
                    <w:t>ת</w:t>
                  </w:r>
                  <w:r>
                    <w:rPr>
                      <w:rFonts w:cs="Miriam" w:hint="cs"/>
                      <w:sz w:val="18"/>
                      <w:szCs w:val="18"/>
                      <w:rtl/>
                    </w:rPr>
                    <w:t>ש"ט</w:t>
                  </w:r>
                </w:p>
                <w:p w14:paraId="3D7B0A80" w14:textId="77777777" w:rsidR="00EB50D4" w:rsidRDefault="00EB50D4">
                  <w:pPr>
                    <w:spacing w:line="160" w:lineRule="exact"/>
                    <w:jc w:val="left"/>
                    <w:rPr>
                      <w:rFonts w:cs="Miriam"/>
                      <w:noProof/>
                      <w:sz w:val="18"/>
                      <w:szCs w:val="18"/>
                      <w:rtl/>
                    </w:rPr>
                  </w:pPr>
                  <w:r>
                    <w:rPr>
                      <w:rFonts w:cs="Miriam" w:hint="cs"/>
                      <w:sz w:val="18"/>
                      <w:szCs w:val="18"/>
                      <w:rtl/>
                    </w:rPr>
                    <w:t>(תיקון מס' 3)</w:t>
                  </w:r>
                </w:p>
                <w:p w14:paraId="344E9EBA"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19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ל אף האמור בסעיף 19(א) יחול חוק זה, למעט סעיף 2, על מי שנפגע בפעולות איבה של כוחות אויב בתקופה שמיום ה' באייר תש"ח (14 במאי 1948) עד יום כ"ה בשבט תש"ט (24 בפברואר 1949), אם נ</w:t>
      </w:r>
      <w:r>
        <w:rPr>
          <w:rStyle w:val="default"/>
          <w:rFonts w:cs="FrankRuehl"/>
          <w:rtl/>
        </w:rPr>
        <w:t>תק</w:t>
      </w:r>
      <w:r>
        <w:rPr>
          <w:rStyle w:val="default"/>
          <w:rFonts w:cs="FrankRuehl" w:hint="cs"/>
          <w:rtl/>
        </w:rPr>
        <w:t>יימו בו שניים אלה:</w:t>
      </w:r>
    </w:p>
    <w:p w14:paraId="5BE575D1" w14:textId="77777777" w:rsidR="00EB50D4" w:rsidRDefault="00EB50D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נפגע במקום שהיה אותה שעה שטח ישראל או בש</w:t>
      </w:r>
      <w:r>
        <w:rPr>
          <w:rStyle w:val="default"/>
          <w:rFonts w:cs="FrankRuehl"/>
          <w:rtl/>
        </w:rPr>
        <w:t>ל</w:t>
      </w:r>
      <w:r>
        <w:rPr>
          <w:rStyle w:val="default"/>
          <w:rFonts w:cs="FrankRuehl" w:hint="cs"/>
          <w:rtl/>
        </w:rPr>
        <w:t>יטתם של צבא-הגנה לישראל או של יחידה שעל השירות בה הכריז שר הבטחון כעל שירות צבאי לצורך חוק הנכים (תגמולים ושיקום), תשי"ט-</w:t>
      </w:r>
      <w:r>
        <w:rPr>
          <w:rStyle w:val="default"/>
          <w:rFonts w:cs="FrankRuehl"/>
          <w:rtl/>
        </w:rPr>
        <w:t>1959 [</w:t>
      </w:r>
      <w:r>
        <w:rPr>
          <w:rStyle w:val="default"/>
          <w:rFonts w:cs="FrankRuehl" w:hint="cs"/>
          <w:rtl/>
        </w:rPr>
        <w:t>נוסח משולב], כאמור בפסקה (2) להגדרת "שירות צבאי" שבסעיף 1 ל</w:t>
      </w:r>
      <w:r>
        <w:rPr>
          <w:rStyle w:val="default"/>
          <w:rFonts w:cs="FrankRuehl"/>
          <w:rtl/>
        </w:rPr>
        <w:t>או</w:t>
      </w:r>
      <w:r>
        <w:rPr>
          <w:rStyle w:val="default"/>
          <w:rFonts w:cs="FrankRuehl" w:hint="cs"/>
          <w:rtl/>
        </w:rPr>
        <w:t>תו חוק, או הוא נפגע בעת מעבר ממקום כאמור אל מקום אחר כאמור;</w:t>
      </w:r>
    </w:p>
    <w:p w14:paraId="0CE5B0F7" w14:textId="77777777" w:rsidR="00EB50D4" w:rsidRDefault="00EB50D4">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יו</w:t>
      </w:r>
      <w:r>
        <w:rPr>
          <w:rStyle w:val="default"/>
          <w:rFonts w:cs="FrankRuehl"/>
          <w:rtl/>
        </w:rPr>
        <w:t>ם</w:t>
      </w:r>
      <w:r>
        <w:rPr>
          <w:rStyle w:val="default"/>
          <w:rFonts w:cs="FrankRuehl" w:hint="cs"/>
          <w:rtl/>
        </w:rPr>
        <w:t xml:space="preserve"> הפגיעה ועד ליום תחילתו של חוק התגמולים לנפגעי פעולות איבה (תיקון מס' 3), תשל"ז-</w:t>
      </w:r>
      <w:r>
        <w:rPr>
          <w:rStyle w:val="default"/>
          <w:rFonts w:cs="FrankRuehl"/>
          <w:rtl/>
        </w:rPr>
        <w:t xml:space="preserve">1977, </w:t>
      </w:r>
      <w:r>
        <w:rPr>
          <w:rStyle w:val="default"/>
          <w:rFonts w:cs="FrankRuehl" w:hint="cs"/>
          <w:rtl/>
        </w:rPr>
        <w:t>הוא היה תושב ישראל והיה בישראל ברציפות; לענין זה לא יראו כאילו נפסקה הרציפות אם שהה הנפגע מחוץ לישרא</w:t>
      </w:r>
      <w:r>
        <w:rPr>
          <w:rStyle w:val="default"/>
          <w:rFonts w:cs="FrankRuehl"/>
          <w:rtl/>
        </w:rPr>
        <w:t xml:space="preserve">ל </w:t>
      </w:r>
      <w:r>
        <w:rPr>
          <w:rStyle w:val="default"/>
          <w:rFonts w:cs="FrankRuehl" w:hint="cs"/>
          <w:rtl/>
        </w:rPr>
        <w:t xml:space="preserve">תקופה שאינה עולה על ארבע שנים, בין בהמשך אחד ובין בכמה המשכים, וכן </w:t>
      </w:r>
      <w:r>
        <w:rPr>
          <w:rStyle w:val="default"/>
          <w:rFonts w:cs="FrankRuehl"/>
          <w:rtl/>
        </w:rPr>
        <w:t>א</w:t>
      </w:r>
      <w:r>
        <w:rPr>
          <w:rStyle w:val="default"/>
          <w:rFonts w:cs="FrankRuehl" w:hint="cs"/>
          <w:rtl/>
        </w:rPr>
        <w:t>ם שהה תקופה ארוכה יותר לצרכי לימודים או בשליחות מטעם המדינה או מטעם גוף ציבורי בישראל.</w:t>
      </w:r>
    </w:p>
    <w:p w14:paraId="62C2A5A2"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חוק זה, דין פגיעה מפעולות איבה של כוחות אויב כדין פגיעת איבה ודינו של מי שנפגע מפגיעה כא</w:t>
      </w:r>
      <w:r>
        <w:rPr>
          <w:rStyle w:val="default"/>
          <w:rFonts w:cs="FrankRuehl"/>
          <w:rtl/>
        </w:rPr>
        <w:t>מו</w:t>
      </w:r>
      <w:r>
        <w:rPr>
          <w:rStyle w:val="default"/>
          <w:rFonts w:cs="FrankRuehl" w:hint="cs"/>
          <w:rtl/>
        </w:rPr>
        <w:t>ר כדין נפגע, ובלבד שנתקיימו בו הוראות סעיף קטן (א).</w:t>
      </w:r>
    </w:p>
    <w:p w14:paraId="605910A4"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73" w:name="Rov74"/>
      <w:r w:rsidRPr="00F30FC0">
        <w:rPr>
          <w:rFonts w:cs="FrankRuehl" w:hint="cs"/>
          <w:vanish/>
          <w:color w:val="FF0000"/>
          <w:sz w:val="18"/>
          <w:szCs w:val="20"/>
          <w:shd w:val="clear" w:color="auto" w:fill="FFFF99"/>
          <w:rtl/>
        </w:rPr>
        <w:t>מיום 25.3.1977</w:t>
      </w:r>
    </w:p>
    <w:p w14:paraId="53E046C8" w14:textId="77777777" w:rsidR="00EB50D4" w:rsidRPr="00F30FC0" w:rsidRDefault="00EB50D4">
      <w:pPr>
        <w:spacing w:line="240" w:lineRule="auto"/>
        <w:ind w:right="1134"/>
        <w:rPr>
          <w:rFonts w:cs="FrankRuehl" w:hint="cs"/>
          <w:vanish/>
          <w:sz w:val="18"/>
          <w:szCs w:val="20"/>
          <w:u w:val="single"/>
          <w:shd w:val="clear" w:color="auto" w:fill="FFFF99"/>
          <w:rtl/>
        </w:rPr>
      </w:pPr>
      <w:r w:rsidRPr="00F30FC0">
        <w:rPr>
          <w:rFonts w:cs="FrankRuehl" w:hint="cs"/>
          <w:b/>
          <w:bCs/>
          <w:vanish/>
          <w:sz w:val="18"/>
          <w:szCs w:val="20"/>
          <w:shd w:val="clear" w:color="auto" w:fill="FFFF99"/>
          <w:rtl/>
        </w:rPr>
        <w:t>תיקון מס' 3</w:t>
      </w:r>
    </w:p>
    <w:p w14:paraId="5E085360" w14:textId="77777777" w:rsidR="00EB50D4" w:rsidRPr="00F30FC0" w:rsidRDefault="00EB50D4">
      <w:pPr>
        <w:spacing w:line="240" w:lineRule="auto"/>
        <w:ind w:right="1134"/>
        <w:rPr>
          <w:rFonts w:cs="FrankRuehl" w:hint="cs"/>
          <w:vanish/>
          <w:sz w:val="18"/>
          <w:szCs w:val="20"/>
          <w:shd w:val="clear" w:color="auto" w:fill="FFFF99"/>
          <w:rtl/>
        </w:rPr>
      </w:pPr>
      <w:hyperlink r:id="rId206" w:history="1">
        <w:r w:rsidRPr="00F30FC0">
          <w:rPr>
            <w:rStyle w:val="Hyperlink"/>
            <w:rFonts w:cs="FrankRuehl" w:hint="cs"/>
            <w:vanish/>
            <w:sz w:val="18"/>
            <w:szCs w:val="20"/>
            <w:shd w:val="clear" w:color="auto" w:fill="FFFF99"/>
            <w:rtl/>
          </w:rPr>
          <w:t>ס"ח תשל"ז מס' 856</w:t>
        </w:r>
      </w:hyperlink>
      <w:r w:rsidRPr="00F30FC0">
        <w:rPr>
          <w:rFonts w:cs="FrankRuehl" w:hint="cs"/>
          <w:vanish/>
          <w:sz w:val="18"/>
          <w:szCs w:val="20"/>
          <w:shd w:val="clear" w:color="auto" w:fill="FFFF99"/>
          <w:rtl/>
        </w:rPr>
        <w:t xml:space="preserve"> מיום 25.3.1977 עמ' 153 (</w:t>
      </w:r>
      <w:hyperlink r:id="rId207" w:history="1">
        <w:r w:rsidRPr="00F30FC0">
          <w:rPr>
            <w:rStyle w:val="Hyperlink"/>
            <w:rFonts w:cs="FrankRuehl" w:hint="cs"/>
            <w:vanish/>
            <w:sz w:val="18"/>
            <w:szCs w:val="20"/>
            <w:shd w:val="clear" w:color="auto" w:fill="FFFF99"/>
            <w:rtl/>
          </w:rPr>
          <w:t>ה"ח 1295</w:t>
        </w:r>
      </w:hyperlink>
      <w:r w:rsidRPr="00F30FC0">
        <w:rPr>
          <w:rFonts w:cs="FrankRuehl" w:hint="cs"/>
          <w:vanish/>
          <w:sz w:val="18"/>
          <w:szCs w:val="20"/>
          <w:shd w:val="clear" w:color="auto" w:fill="FFFF99"/>
          <w:rtl/>
        </w:rPr>
        <w:t>)</w:t>
      </w:r>
    </w:p>
    <w:p w14:paraId="00737939" w14:textId="77777777" w:rsidR="00EB50D4" w:rsidRDefault="00EB50D4">
      <w:pPr>
        <w:spacing w:line="240" w:lineRule="auto"/>
        <w:ind w:right="1134"/>
        <w:rPr>
          <w:rFonts w:cs="FrankRuehl" w:hint="cs"/>
          <w:b/>
          <w:bCs/>
          <w:sz w:val="2"/>
          <w:szCs w:val="2"/>
          <w:shd w:val="clear" w:color="auto" w:fill="FFFF99"/>
          <w:rtl/>
        </w:rPr>
      </w:pPr>
      <w:r w:rsidRPr="00F30FC0">
        <w:rPr>
          <w:rFonts w:cs="FrankRuehl" w:hint="cs"/>
          <w:b/>
          <w:bCs/>
          <w:vanish/>
          <w:sz w:val="18"/>
          <w:szCs w:val="20"/>
          <w:shd w:val="clear" w:color="auto" w:fill="FFFF99"/>
          <w:rtl/>
        </w:rPr>
        <w:t>הוספת סעיף 19א</w:t>
      </w:r>
      <w:bookmarkEnd w:id="73"/>
    </w:p>
    <w:p w14:paraId="68FE3009" w14:textId="77777777" w:rsidR="00EB50D4" w:rsidRDefault="00EB50D4">
      <w:pPr>
        <w:pStyle w:val="P00"/>
        <w:spacing w:before="72"/>
        <w:ind w:left="0" w:right="1134"/>
        <w:rPr>
          <w:rStyle w:val="default"/>
          <w:rFonts w:cs="FrankRuehl" w:hint="cs"/>
          <w:rtl/>
        </w:rPr>
      </w:pPr>
      <w:bookmarkStart w:id="74" w:name="Seif24"/>
      <w:bookmarkEnd w:id="74"/>
      <w:r>
        <w:rPr>
          <w:lang w:val="he-IL"/>
        </w:rPr>
        <w:pict w14:anchorId="3D20FACF">
          <v:rect id="_x0000_s2098" style="position:absolute;left:0;text-align:left;margin-left:464.5pt;margin-top:8.05pt;width:75.05pt;height:29.4pt;z-index:251646464" o:allowincell="f" filled="f" stroked="f" strokecolor="lime" strokeweight=".25pt">
            <v:textbox inset="0,0,0,0">
              <w:txbxContent>
                <w:p w14:paraId="00A16922" w14:textId="77777777" w:rsidR="00EB50D4" w:rsidRDefault="00EB50D4">
                  <w:pPr>
                    <w:spacing w:line="160" w:lineRule="exact"/>
                    <w:jc w:val="left"/>
                    <w:rPr>
                      <w:rFonts w:cs="Miriam" w:hint="cs"/>
                      <w:sz w:val="18"/>
                      <w:szCs w:val="18"/>
                      <w:rtl/>
                    </w:rPr>
                  </w:pPr>
                  <w:r>
                    <w:rPr>
                      <w:rFonts w:cs="Miriam"/>
                      <w:sz w:val="18"/>
                      <w:szCs w:val="18"/>
                      <w:rtl/>
                    </w:rPr>
                    <w:t>בנ</w:t>
                  </w:r>
                  <w:r>
                    <w:rPr>
                      <w:rFonts w:cs="Miriam" w:hint="cs"/>
                      <w:sz w:val="18"/>
                      <w:szCs w:val="18"/>
                      <w:rtl/>
                    </w:rPr>
                    <w:t>י משפחה</w:t>
                  </w:r>
                </w:p>
                <w:p w14:paraId="4B4AF7DF"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תשל"ז-1977</w:t>
                  </w:r>
                </w:p>
              </w:txbxContent>
            </v:textbox>
            <w10:anchorlock/>
          </v:rect>
        </w:pict>
      </w:r>
      <w:r>
        <w:rPr>
          <w:rStyle w:val="big-number"/>
          <w:rFonts w:cs="Miriam"/>
          <w:rtl/>
        </w:rPr>
        <w:t>19</w:t>
      </w:r>
      <w:r>
        <w:rPr>
          <w:rStyle w:val="default"/>
          <w:rFonts w:cs="FrankRuehl"/>
          <w:rtl/>
        </w:rPr>
        <w:t>ב.</w:t>
      </w:r>
      <w:r>
        <w:rPr>
          <w:rStyle w:val="default"/>
          <w:rFonts w:cs="FrankRuehl"/>
          <w:rtl/>
        </w:rPr>
        <w:tab/>
        <w:t>ע</w:t>
      </w:r>
      <w:r>
        <w:rPr>
          <w:rStyle w:val="default"/>
          <w:rFonts w:cs="FrankRuehl" w:hint="cs"/>
          <w:rtl/>
        </w:rPr>
        <w:t>ל אף האמור בחוק זה, יחולו הוראותיו, למעט סעיף 2, על בן משפחה של מי שסעיף 19א חל עליו, אם נתקיימו בבן-המשפחה הוראות פסקה (2) של סעיף 19א(א), בשינויים המחוייבים.</w:t>
      </w:r>
    </w:p>
    <w:p w14:paraId="7A85A92D"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75" w:name="Rov75"/>
      <w:r w:rsidRPr="00F30FC0">
        <w:rPr>
          <w:rFonts w:cs="FrankRuehl" w:hint="cs"/>
          <w:vanish/>
          <w:color w:val="FF0000"/>
          <w:sz w:val="18"/>
          <w:szCs w:val="20"/>
          <w:shd w:val="clear" w:color="auto" w:fill="FFFF99"/>
          <w:rtl/>
        </w:rPr>
        <w:t>מיום 25.3.1977</w:t>
      </w:r>
    </w:p>
    <w:p w14:paraId="74B81BD4" w14:textId="77777777" w:rsidR="00EB50D4" w:rsidRPr="00F30FC0" w:rsidRDefault="00EB50D4">
      <w:pPr>
        <w:spacing w:line="240" w:lineRule="auto"/>
        <w:ind w:right="1134"/>
        <w:rPr>
          <w:rFonts w:cs="FrankRuehl" w:hint="cs"/>
          <w:vanish/>
          <w:sz w:val="18"/>
          <w:szCs w:val="20"/>
          <w:u w:val="single"/>
          <w:shd w:val="clear" w:color="auto" w:fill="FFFF99"/>
          <w:rtl/>
        </w:rPr>
      </w:pPr>
      <w:r w:rsidRPr="00F30FC0">
        <w:rPr>
          <w:rFonts w:cs="FrankRuehl" w:hint="cs"/>
          <w:b/>
          <w:bCs/>
          <w:vanish/>
          <w:sz w:val="18"/>
          <w:szCs w:val="20"/>
          <w:shd w:val="clear" w:color="auto" w:fill="FFFF99"/>
          <w:rtl/>
        </w:rPr>
        <w:t>תיקון מס' 3</w:t>
      </w:r>
    </w:p>
    <w:p w14:paraId="56109737" w14:textId="77777777" w:rsidR="00EB50D4" w:rsidRPr="00F30FC0" w:rsidRDefault="00EB50D4">
      <w:pPr>
        <w:spacing w:line="240" w:lineRule="auto"/>
        <w:ind w:right="1134"/>
        <w:rPr>
          <w:rFonts w:cs="FrankRuehl" w:hint="cs"/>
          <w:vanish/>
          <w:sz w:val="18"/>
          <w:szCs w:val="20"/>
          <w:shd w:val="clear" w:color="auto" w:fill="FFFF99"/>
          <w:rtl/>
        </w:rPr>
      </w:pPr>
      <w:hyperlink r:id="rId208" w:history="1">
        <w:r w:rsidRPr="00F30FC0">
          <w:rPr>
            <w:rStyle w:val="Hyperlink"/>
            <w:rFonts w:cs="FrankRuehl" w:hint="cs"/>
            <w:vanish/>
            <w:sz w:val="18"/>
            <w:szCs w:val="20"/>
            <w:shd w:val="clear" w:color="auto" w:fill="FFFF99"/>
            <w:rtl/>
          </w:rPr>
          <w:t>ס"ח תשל"ז מס' 856</w:t>
        </w:r>
      </w:hyperlink>
      <w:r w:rsidRPr="00F30FC0">
        <w:rPr>
          <w:rFonts w:cs="FrankRuehl" w:hint="cs"/>
          <w:vanish/>
          <w:sz w:val="18"/>
          <w:szCs w:val="20"/>
          <w:shd w:val="clear" w:color="auto" w:fill="FFFF99"/>
          <w:rtl/>
        </w:rPr>
        <w:t xml:space="preserve"> מיום 25.3.1977 עמ' 153 (</w:t>
      </w:r>
      <w:hyperlink r:id="rId209" w:history="1">
        <w:r w:rsidRPr="00F30FC0">
          <w:rPr>
            <w:rStyle w:val="Hyperlink"/>
            <w:rFonts w:cs="FrankRuehl" w:hint="cs"/>
            <w:vanish/>
            <w:sz w:val="18"/>
            <w:szCs w:val="20"/>
            <w:shd w:val="clear" w:color="auto" w:fill="FFFF99"/>
            <w:rtl/>
          </w:rPr>
          <w:t>ה"ח 1295</w:t>
        </w:r>
      </w:hyperlink>
      <w:r w:rsidRPr="00F30FC0">
        <w:rPr>
          <w:rFonts w:cs="FrankRuehl" w:hint="cs"/>
          <w:vanish/>
          <w:sz w:val="18"/>
          <w:szCs w:val="20"/>
          <w:shd w:val="clear" w:color="auto" w:fill="FFFF99"/>
          <w:rtl/>
        </w:rPr>
        <w:t>)</w:t>
      </w:r>
    </w:p>
    <w:p w14:paraId="5585F4EB" w14:textId="77777777" w:rsidR="00EB50D4" w:rsidRDefault="00EB50D4">
      <w:pPr>
        <w:spacing w:line="240" w:lineRule="auto"/>
        <w:ind w:right="1134"/>
        <w:rPr>
          <w:rFonts w:cs="FrankRuehl" w:hint="cs"/>
          <w:b/>
          <w:bCs/>
          <w:sz w:val="2"/>
          <w:szCs w:val="2"/>
          <w:shd w:val="clear" w:color="auto" w:fill="FFFF99"/>
          <w:rtl/>
        </w:rPr>
      </w:pPr>
      <w:r w:rsidRPr="00F30FC0">
        <w:rPr>
          <w:rFonts w:cs="FrankRuehl" w:hint="cs"/>
          <w:b/>
          <w:bCs/>
          <w:vanish/>
          <w:sz w:val="18"/>
          <w:szCs w:val="20"/>
          <w:shd w:val="clear" w:color="auto" w:fill="FFFF99"/>
          <w:rtl/>
        </w:rPr>
        <w:t>הוספת סעיף 19ב</w:t>
      </w:r>
      <w:bookmarkEnd w:id="75"/>
    </w:p>
    <w:p w14:paraId="0F11B058" w14:textId="77777777" w:rsidR="00EB50D4" w:rsidRDefault="00EB50D4">
      <w:pPr>
        <w:pStyle w:val="P00"/>
        <w:spacing w:before="72"/>
        <w:ind w:left="0" w:right="1134"/>
        <w:rPr>
          <w:rStyle w:val="default"/>
          <w:rFonts w:cs="FrankRuehl"/>
          <w:rtl/>
        </w:rPr>
      </w:pPr>
      <w:bookmarkStart w:id="76" w:name="Seif25"/>
      <w:bookmarkEnd w:id="76"/>
      <w:r>
        <w:rPr>
          <w:lang w:val="he-IL"/>
        </w:rPr>
        <w:pict w14:anchorId="3542AF2A">
          <v:rect id="_x0000_s2099" style="position:absolute;left:0;text-align:left;margin-left:464.5pt;margin-top:8.05pt;width:75.05pt;height:27.55pt;z-index:251647488" o:allowincell="f" filled="f" stroked="f" strokecolor="lime" strokeweight=".25pt">
            <v:textbox inset="0,0,0,0">
              <w:txbxContent>
                <w:p w14:paraId="177F1484" w14:textId="77777777" w:rsidR="00EB50D4" w:rsidRDefault="00EB50D4">
                  <w:pPr>
                    <w:spacing w:line="160" w:lineRule="exact"/>
                    <w:jc w:val="left"/>
                    <w:rPr>
                      <w:rFonts w:cs="Miriam" w:hint="cs"/>
                      <w:sz w:val="18"/>
                      <w:szCs w:val="18"/>
                      <w:rtl/>
                    </w:rPr>
                  </w:pPr>
                  <w:r>
                    <w:rPr>
                      <w:rFonts w:cs="Miriam"/>
                      <w:sz w:val="18"/>
                      <w:szCs w:val="18"/>
                      <w:rtl/>
                    </w:rPr>
                    <w:t>סי</w:t>
                  </w:r>
                  <w:r>
                    <w:rPr>
                      <w:rFonts w:cs="Miriam" w:hint="cs"/>
                      <w:sz w:val="18"/>
                      <w:szCs w:val="18"/>
                      <w:rtl/>
                    </w:rPr>
                    <w:t>יג</w:t>
                  </w:r>
                </w:p>
                <w:p w14:paraId="0142CF05"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תשל"ז-1977</w:t>
                  </w:r>
                </w:p>
              </w:txbxContent>
            </v:textbox>
            <w10:anchorlock/>
          </v:rect>
        </w:pict>
      </w:r>
      <w:r>
        <w:rPr>
          <w:rStyle w:val="big-number"/>
          <w:rFonts w:cs="Miriam"/>
          <w:rtl/>
        </w:rPr>
        <w:t>19</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י שקיבל מאחד הגופים המפו</w:t>
      </w:r>
      <w:r>
        <w:rPr>
          <w:rStyle w:val="default"/>
          <w:rFonts w:cs="FrankRuehl"/>
          <w:rtl/>
        </w:rPr>
        <w:t>רט</w:t>
      </w:r>
      <w:r>
        <w:rPr>
          <w:rStyle w:val="default"/>
          <w:rFonts w:cs="FrankRuehl" w:hint="cs"/>
          <w:rtl/>
        </w:rPr>
        <w:t>ים להלן תשלום או פיצוי אחר, למעט טיפול רפואי ושיקום רפואי, בשל פגיעה כאמור בסעיף 19א, לא יהיה זכאי לתגמול לפי חוק זה; ואלה הגופים:</w:t>
      </w:r>
    </w:p>
    <w:p w14:paraId="34A6D2B2" w14:textId="77777777" w:rsidR="00EB50D4" w:rsidRDefault="00EB50D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מדינה;</w:t>
      </w:r>
    </w:p>
    <w:p w14:paraId="7EEDCF60" w14:textId="77777777" w:rsidR="00EB50D4" w:rsidRDefault="00EB50D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סוכנות היהודית לארץ ישראל;</w:t>
      </w:r>
    </w:p>
    <w:p w14:paraId="0439987B" w14:textId="77777777" w:rsidR="00EB50D4" w:rsidRDefault="00EB50D4">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הסתדרות הציונית העולמית;</w:t>
      </w:r>
    </w:p>
    <w:p w14:paraId="309B4AE0" w14:textId="77777777" w:rsidR="00EB50D4" w:rsidRDefault="00EB50D4">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ועד הלאומי לכנסת ישראל;</w:t>
      </w:r>
    </w:p>
    <w:p w14:paraId="509442F3" w14:textId="77777777" w:rsidR="00EB50D4" w:rsidRDefault="00EB50D4">
      <w:pPr>
        <w:pStyle w:val="P22"/>
        <w:spacing w:before="72"/>
        <w:ind w:left="1021"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שות מקומית.</w:t>
      </w:r>
    </w:p>
    <w:p w14:paraId="62D93A5E"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שמקבל בשל פגיעה כאמור בסעיף 19א פיצוי שבועי לפי פקודת הפיצויים לעובדים, 1947, הברירה בידו לבחור בהמשך קבלת הפיצוי או בזכויות לפי חוק זה.</w:t>
      </w:r>
    </w:p>
    <w:p w14:paraId="42A11D09"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77" w:name="Rov76"/>
      <w:r w:rsidRPr="00F30FC0">
        <w:rPr>
          <w:rFonts w:cs="FrankRuehl" w:hint="cs"/>
          <w:vanish/>
          <w:color w:val="FF0000"/>
          <w:sz w:val="18"/>
          <w:szCs w:val="20"/>
          <w:shd w:val="clear" w:color="auto" w:fill="FFFF99"/>
          <w:rtl/>
        </w:rPr>
        <w:t>מיום 25.3.1977</w:t>
      </w:r>
    </w:p>
    <w:p w14:paraId="39E3C9E5" w14:textId="77777777" w:rsidR="00EB50D4" w:rsidRPr="00F30FC0" w:rsidRDefault="00EB50D4">
      <w:pPr>
        <w:spacing w:line="240" w:lineRule="auto"/>
        <w:ind w:right="1134"/>
        <w:rPr>
          <w:rFonts w:cs="FrankRuehl" w:hint="cs"/>
          <w:vanish/>
          <w:sz w:val="18"/>
          <w:szCs w:val="20"/>
          <w:u w:val="single"/>
          <w:shd w:val="clear" w:color="auto" w:fill="FFFF99"/>
          <w:rtl/>
        </w:rPr>
      </w:pPr>
      <w:r w:rsidRPr="00F30FC0">
        <w:rPr>
          <w:rFonts w:cs="FrankRuehl" w:hint="cs"/>
          <w:b/>
          <w:bCs/>
          <w:vanish/>
          <w:sz w:val="18"/>
          <w:szCs w:val="20"/>
          <w:shd w:val="clear" w:color="auto" w:fill="FFFF99"/>
          <w:rtl/>
        </w:rPr>
        <w:t>תיקון מס' 3</w:t>
      </w:r>
    </w:p>
    <w:p w14:paraId="72C5380C" w14:textId="77777777" w:rsidR="00EB50D4" w:rsidRPr="00F30FC0" w:rsidRDefault="00EB50D4">
      <w:pPr>
        <w:spacing w:line="240" w:lineRule="auto"/>
        <w:ind w:right="1134"/>
        <w:rPr>
          <w:rFonts w:cs="FrankRuehl" w:hint="cs"/>
          <w:vanish/>
          <w:sz w:val="18"/>
          <w:szCs w:val="20"/>
          <w:shd w:val="clear" w:color="auto" w:fill="FFFF99"/>
          <w:rtl/>
        </w:rPr>
      </w:pPr>
      <w:hyperlink r:id="rId210" w:history="1">
        <w:r w:rsidRPr="00F30FC0">
          <w:rPr>
            <w:rStyle w:val="Hyperlink"/>
            <w:rFonts w:cs="FrankRuehl" w:hint="cs"/>
            <w:vanish/>
            <w:sz w:val="18"/>
            <w:szCs w:val="20"/>
            <w:shd w:val="clear" w:color="auto" w:fill="FFFF99"/>
            <w:rtl/>
          </w:rPr>
          <w:t>ס"ח תשל"ז מס' 856</w:t>
        </w:r>
      </w:hyperlink>
      <w:r w:rsidRPr="00F30FC0">
        <w:rPr>
          <w:rFonts w:cs="FrankRuehl" w:hint="cs"/>
          <w:vanish/>
          <w:sz w:val="18"/>
          <w:szCs w:val="20"/>
          <w:shd w:val="clear" w:color="auto" w:fill="FFFF99"/>
          <w:rtl/>
        </w:rPr>
        <w:t xml:space="preserve"> מיום 25.3.1977 עמ' 153 (</w:t>
      </w:r>
      <w:hyperlink r:id="rId211" w:history="1">
        <w:r w:rsidRPr="00F30FC0">
          <w:rPr>
            <w:rStyle w:val="Hyperlink"/>
            <w:rFonts w:cs="FrankRuehl" w:hint="cs"/>
            <w:vanish/>
            <w:sz w:val="18"/>
            <w:szCs w:val="20"/>
            <w:shd w:val="clear" w:color="auto" w:fill="FFFF99"/>
            <w:rtl/>
          </w:rPr>
          <w:t>ה"ח 1295</w:t>
        </w:r>
      </w:hyperlink>
      <w:r w:rsidRPr="00F30FC0">
        <w:rPr>
          <w:rFonts w:cs="FrankRuehl" w:hint="cs"/>
          <w:vanish/>
          <w:sz w:val="18"/>
          <w:szCs w:val="20"/>
          <w:shd w:val="clear" w:color="auto" w:fill="FFFF99"/>
          <w:rtl/>
        </w:rPr>
        <w:t>)</w:t>
      </w:r>
    </w:p>
    <w:p w14:paraId="130406BE" w14:textId="77777777" w:rsidR="00EB50D4" w:rsidRDefault="00EB50D4">
      <w:pPr>
        <w:spacing w:line="240" w:lineRule="auto"/>
        <w:ind w:right="1134"/>
        <w:rPr>
          <w:rFonts w:cs="FrankRuehl" w:hint="cs"/>
          <w:b/>
          <w:bCs/>
          <w:sz w:val="2"/>
          <w:szCs w:val="2"/>
          <w:shd w:val="clear" w:color="auto" w:fill="FFFF99"/>
          <w:rtl/>
        </w:rPr>
      </w:pPr>
      <w:r w:rsidRPr="00F30FC0">
        <w:rPr>
          <w:rFonts w:cs="FrankRuehl" w:hint="cs"/>
          <w:b/>
          <w:bCs/>
          <w:vanish/>
          <w:sz w:val="18"/>
          <w:szCs w:val="20"/>
          <w:shd w:val="clear" w:color="auto" w:fill="FFFF99"/>
          <w:rtl/>
        </w:rPr>
        <w:t>הוספת סעיף 19ג</w:t>
      </w:r>
      <w:bookmarkEnd w:id="77"/>
    </w:p>
    <w:p w14:paraId="1C836D89" w14:textId="77777777" w:rsidR="00EB50D4" w:rsidRDefault="00EB50D4">
      <w:pPr>
        <w:pStyle w:val="P00"/>
        <w:spacing w:before="72"/>
        <w:ind w:left="0" w:right="1134"/>
        <w:rPr>
          <w:rStyle w:val="default"/>
          <w:rFonts w:cs="FrankRuehl"/>
          <w:rtl/>
        </w:rPr>
      </w:pPr>
      <w:bookmarkStart w:id="78" w:name="Seif26"/>
      <w:bookmarkEnd w:id="78"/>
      <w:r>
        <w:rPr>
          <w:lang w:val="he-IL"/>
        </w:rPr>
        <w:pict w14:anchorId="5A46C189">
          <v:rect id="_x0000_s2100" style="position:absolute;left:0;text-align:left;margin-left:464.5pt;margin-top:8.05pt;width:75.05pt;height:30.4pt;z-index:251648512" o:allowincell="f" filled="f" stroked="f" strokecolor="lime" strokeweight=".25pt">
            <v:textbox style="mso-next-textbox:#_x0000_s2100" inset="0,0,0,0">
              <w:txbxContent>
                <w:p w14:paraId="2CD91980" w14:textId="77777777" w:rsidR="00EB50D4" w:rsidRDefault="00EB50D4">
                  <w:pPr>
                    <w:spacing w:line="160" w:lineRule="exact"/>
                    <w:jc w:val="left"/>
                    <w:rPr>
                      <w:rFonts w:cs="Miriam" w:hint="cs"/>
                      <w:sz w:val="18"/>
                      <w:szCs w:val="18"/>
                      <w:rtl/>
                    </w:rPr>
                  </w:pPr>
                  <w:r>
                    <w:rPr>
                      <w:rFonts w:cs="Miriam"/>
                      <w:sz w:val="18"/>
                      <w:szCs w:val="18"/>
                      <w:rtl/>
                    </w:rPr>
                    <w:t>תב</w:t>
                  </w:r>
                  <w:r>
                    <w:rPr>
                      <w:rFonts w:cs="Miriam" w:hint="cs"/>
                      <w:sz w:val="18"/>
                      <w:szCs w:val="18"/>
                      <w:rtl/>
                    </w:rPr>
                    <w:t>יעה לתגמול</w:t>
                  </w:r>
                </w:p>
                <w:p w14:paraId="1FB41E8A" w14:textId="77777777" w:rsidR="00EB50D4" w:rsidRDefault="00EB50D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תשל"ז-1977</w:t>
                  </w:r>
                </w:p>
              </w:txbxContent>
            </v:textbox>
            <w10:anchorlock/>
          </v:rect>
        </w:pict>
      </w:r>
      <w:r>
        <w:rPr>
          <w:rStyle w:val="big-number"/>
          <w:rFonts w:cs="Miriam"/>
          <w:rtl/>
        </w:rPr>
        <w:t>19</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ביעה מכוח סעיפים 19א או 19ב תוגש לא יאוחר מתום שנים-עשר חדשים מיום תחילתו של</w:t>
      </w:r>
      <w:r>
        <w:rPr>
          <w:rStyle w:val="default"/>
          <w:rFonts w:cs="FrankRuehl"/>
          <w:rtl/>
        </w:rPr>
        <w:t xml:space="preserve"> ח</w:t>
      </w:r>
      <w:r>
        <w:rPr>
          <w:rStyle w:val="default"/>
          <w:rFonts w:cs="FrankRuehl" w:hint="cs"/>
          <w:rtl/>
        </w:rPr>
        <w:t>וק התגמולים לנפגעי פעולות איבה (ת</w:t>
      </w:r>
      <w:r>
        <w:rPr>
          <w:rStyle w:val="default"/>
          <w:rFonts w:cs="FrankRuehl"/>
          <w:rtl/>
        </w:rPr>
        <w:t>י</w:t>
      </w:r>
      <w:r>
        <w:rPr>
          <w:rStyle w:val="default"/>
          <w:rFonts w:cs="FrankRuehl" w:hint="cs"/>
          <w:rtl/>
        </w:rPr>
        <w:t>קון מס' 3), תשל"ז-</w:t>
      </w:r>
      <w:r>
        <w:rPr>
          <w:rStyle w:val="default"/>
          <w:rFonts w:cs="FrankRuehl"/>
          <w:rtl/>
        </w:rPr>
        <w:t>1977.</w:t>
      </w:r>
    </w:p>
    <w:p w14:paraId="790DD152"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טוען כי פגיעה היא מפעולות איבה של כוחות אויב וכי נכות או מוות נגרמו כתוצאה מהפגיעה כאמור, עליו הראיה.</w:t>
      </w:r>
    </w:p>
    <w:p w14:paraId="22242B9B" w14:textId="77777777" w:rsidR="004D4C18" w:rsidRPr="00F30FC0" w:rsidRDefault="004D4C18" w:rsidP="004D4C18">
      <w:pPr>
        <w:spacing w:line="240" w:lineRule="auto"/>
        <w:ind w:right="1134"/>
        <w:rPr>
          <w:rFonts w:cs="FrankRuehl" w:hint="cs"/>
          <w:vanish/>
          <w:color w:val="FF0000"/>
          <w:sz w:val="18"/>
          <w:szCs w:val="20"/>
          <w:shd w:val="clear" w:color="auto" w:fill="FFFF99"/>
          <w:rtl/>
        </w:rPr>
      </w:pPr>
      <w:bookmarkStart w:id="79" w:name="Rov77"/>
      <w:r w:rsidRPr="00F30FC0">
        <w:rPr>
          <w:rFonts w:cs="FrankRuehl" w:hint="cs"/>
          <w:vanish/>
          <w:color w:val="FF0000"/>
          <w:sz w:val="18"/>
          <w:szCs w:val="20"/>
          <w:shd w:val="clear" w:color="auto" w:fill="FFFF99"/>
          <w:rtl/>
        </w:rPr>
        <w:t>מיום 25.3.1977</w:t>
      </w:r>
    </w:p>
    <w:p w14:paraId="60A993AD" w14:textId="77777777" w:rsidR="004D4C18" w:rsidRPr="00F30FC0" w:rsidRDefault="004D4C18" w:rsidP="004D4C18">
      <w:pPr>
        <w:spacing w:line="240" w:lineRule="auto"/>
        <w:ind w:right="1134"/>
        <w:rPr>
          <w:rFonts w:cs="FrankRuehl" w:hint="cs"/>
          <w:vanish/>
          <w:sz w:val="18"/>
          <w:szCs w:val="20"/>
          <w:u w:val="single"/>
          <w:shd w:val="clear" w:color="auto" w:fill="FFFF99"/>
          <w:rtl/>
        </w:rPr>
      </w:pPr>
      <w:r w:rsidRPr="00F30FC0">
        <w:rPr>
          <w:rFonts w:cs="FrankRuehl" w:hint="cs"/>
          <w:b/>
          <w:bCs/>
          <w:vanish/>
          <w:sz w:val="18"/>
          <w:szCs w:val="20"/>
          <w:shd w:val="clear" w:color="auto" w:fill="FFFF99"/>
          <w:rtl/>
        </w:rPr>
        <w:t>תיקון מס' 3</w:t>
      </w:r>
    </w:p>
    <w:p w14:paraId="649340CB" w14:textId="77777777" w:rsidR="004D4C18" w:rsidRPr="00F30FC0" w:rsidRDefault="004D4C18" w:rsidP="004D4C18">
      <w:pPr>
        <w:spacing w:line="240" w:lineRule="auto"/>
        <w:ind w:right="1134"/>
        <w:rPr>
          <w:rFonts w:cs="FrankRuehl" w:hint="cs"/>
          <w:vanish/>
          <w:sz w:val="18"/>
          <w:szCs w:val="20"/>
          <w:shd w:val="clear" w:color="auto" w:fill="FFFF99"/>
          <w:rtl/>
        </w:rPr>
      </w:pPr>
      <w:hyperlink r:id="rId212" w:history="1">
        <w:r w:rsidRPr="00F30FC0">
          <w:rPr>
            <w:rStyle w:val="Hyperlink"/>
            <w:rFonts w:cs="FrankRuehl" w:hint="cs"/>
            <w:vanish/>
            <w:sz w:val="18"/>
            <w:szCs w:val="20"/>
            <w:shd w:val="clear" w:color="auto" w:fill="FFFF99"/>
            <w:rtl/>
          </w:rPr>
          <w:t>ס"ח תשל"ז מס' 856</w:t>
        </w:r>
      </w:hyperlink>
      <w:r w:rsidRPr="00F30FC0">
        <w:rPr>
          <w:rFonts w:cs="FrankRuehl" w:hint="cs"/>
          <w:vanish/>
          <w:sz w:val="18"/>
          <w:szCs w:val="20"/>
          <w:shd w:val="clear" w:color="auto" w:fill="FFFF99"/>
          <w:rtl/>
        </w:rPr>
        <w:t xml:space="preserve"> מיום 25.3.1977 עמ' 153 (</w:t>
      </w:r>
      <w:hyperlink r:id="rId213" w:history="1">
        <w:r w:rsidRPr="00F30FC0">
          <w:rPr>
            <w:rStyle w:val="Hyperlink"/>
            <w:rFonts w:cs="FrankRuehl" w:hint="cs"/>
            <w:vanish/>
            <w:sz w:val="18"/>
            <w:szCs w:val="20"/>
            <w:shd w:val="clear" w:color="auto" w:fill="FFFF99"/>
            <w:rtl/>
          </w:rPr>
          <w:t>ה"ח 1295</w:t>
        </w:r>
      </w:hyperlink>
      <w:r w:rsidRPr="00F30FC0">
        <w:rPr>
          <w:rFonts w:cs="FrankRuehl" w:hint="cs"/>
          <w:vanish/>
          <w:sz w:val="18"/>
          <w:szCs w:val="20"/>
          <w:shd w:val="clear" w:color="auto" w:fill="FFFF99"/>
          <w:rtl/>
        </w:rPr>
        <w:t>)</w:t>
      </w:r>
    </w:p>
    <w:p w14:paraId="002989A3" w14:textId="77777777" w:rsidR="004D4C18" w:rsidRDefault="004D4C18" w:rsidP="004D4C18">
      <w:pPr>
        <w:spacing w:line="240" w:lineRule="auto"/>
        <w:ind w:right="1134"/>
        <w:rPr>
          <w:rFonts w:cs="FrankRuehl" w:hint="cs"/>
          <w:b/>
          <w:bCs/>
          <w:sz w:val="2"/>
          <w:szCs w:val="2"/>
          <w:shd w:val="clear" w:color="auto" w:fill="FFFF99"/>
          <w:rtl/>
        </w:rPr>
      </w:pPr>
      <w:r w:rsidRPr="00F30FC0">
        <w:rPr>
          <w:rFonts w:cs="FrankRuehl" w:hint="cs"/>
          <w:b/>
          <w:bCs/>
          <w:vanish/>
          <w:sz w:val="18"/>
          <w:szCs w:val="20"/>
          <w:shd w:val="clear" w:color="auto" w:fill="FFFF99"/>
          <w:rtl/>
        </w:rPr>
        <w:t>הוספת סעיף 19ד</w:t>
      </w:r>
      <w:bookmarkEnd w:id="79"/>
    </w:p>
    <w:p w14:paraId="5491D62E" w14:textId="77777777" w:rsidR="004D4C18" w:rsidRPr="00F150D4" w:rsidRDefault="004D4C18" w:rsidP="004D4C18">
      <w:pPr>
        <w:pStyle w:val="P00"/>
        <w:spacing w:before="72"/>
        <w:ind w:left="0" w:right="1134"/>
        <w:rPr>
          <w:rStyle w:val="default"/>
          <w:rFonts w:cs="FrankRuehl"/>
          <w:rtl/>
        </w:rPr>
      </w:pPr>
      <w:bookmarkStart w:id="80" w:name="Seif41"/>
      <w:bookmarkEnd w:id="80"/>
      <w:r w:rsidRPr="00F150D4">
        <w:rPr>
          <w:lang w:val="he-IL"/>
        </w:rPr>
        <w:pict w14:anchorId="677B9875">
          <v:rect id="_x0000_s2252" style="position:absolute;left:0;text-align:left;margin-left:464.5pt;margin-top:8.05pt;width:75.05pt;height:30.4pt;z-index:251691520" o:allowincell="f" filled="f" stroked="f" strokecolor="lime" strokeweight=".25pt">
            <v:textbox style="mso-next-textbox:#_x0000_s2252" inset="0,0,0,0">
              <w:txbxContent>
                <w:p w14:paraId="2F386F6F" w14:textId="77777777" w:rsidR="004D4C18" w:rsidRDefault="004D4C18" w:rsidP="004D4C18">
                  <w:pPr>
                    <w:spacing w:line="160" w:lineRule="exact"/>
                    <w:jc w:val="left"/>
                    <w:rPr>
                      <w:rFonts w:cs="Miriam" w:hint="cs"/>
                      <w:sz w:val="18"/>
                      <w:szCs w:val="18"/>
                      <w:rtl/>
                    </w:rPr>
                  </w:pPr>
                  <w:r>
                    <w:rPr>
                      <w:rFonts w:cs="Miriam" w:hint="cs"/>
                      <w:sz w:val="18"/>
                      <w:szCs w:val="18"/>
                      <w:rtl/>
                    </w:rPr>
                    <w:t>חובת עדכון פרטים</w:t>
                  </w:r>
                </w:p>
                <w:p w14:paraId="2317C98C" w14:textId="77777777" w:rsidR="004D4C18" w:rsidRDefault="004D4C18" w:rsidP="004D4C18">
                  <w:pPr>
                    <w:spacing w:line="160" w:lineRule="exact"/>
                    <w:jc w:val="left"/>
                    <w:rPr>
                      <w:rFonts w:cs="Miriam"/>
                      <w:noProof/>
                      <w:sz w:val="18"/>
                      <w:szCs w:val="18"/>
                      <w:rtl/>
                    </w:rPr>
                  </w:pPr>
                  <w:r>
                    <w:rPr>
                      <w:rFonts w:cs="Miriam" w:hint="cs"/>
                      <w:sz w:val="18"/>
                      <w:szCs w:val="18"/>
                      <w:rtl/>
                    </w:rPr>
                    <w:t>(תיקון מס' 29) תשע"א-2010</w:t>
                  </w:r>
                </w:p>
              </w:txbxContent>
            </v:textbox>
            <w10:anchorlock/>
          </v:rect>
        </w:pict>
      </w:r>
      <w:r w:rsidRPr="00F150D4">
        <w:rPr>
          <w:rStyle w:val="big-number"/>
          <w:rFonts w:cs="Miriam"/>
          <w:rtl/>
        </w:rPr>
        <w:t>19</w:t>
      </w:r>
      <w:r w:rsidRPr="00F150D4">
        <w:rPr>
          <w:rStyle w:val="default"/>
          <w:rFonts w:cs="FrankRuehl" w:hint="cs"/>
          <w:rtl/>
        </w:rPr>
        <w:t>ה</w:t>
      </w:r>
      <w:r w:rsidRPr="00F150D4">
        <w:rPr>
          <w:rStyle w:val="default"/>
          <w:rFonts w:cs="FrankRuehl"/>
          <w:rtl/>
        </w:rPr>
        <w:t>.</w:t>
      </w:r>
      <w:r w:rsidRPr="00F150D4">
        <w:rPr>
          <w:rStyle w:val="default"/>
          <w:rFonts w:cs="FrankRuehl"/>
          <w:rtl/>
        </w:rPr>
        <w:tab/>
      </w:r>
      <w:r w:rsidRPr="00F150D4">
        <w:rPr>
          <w:rStyle w:val="default"/>
          <w:rFonts w:cs="FrankRuehl" w:hint="cs"/>
          <w:rtl/>
        </w:rPr>
        <w:t>מקבל תגמול יודיע למוסד בכתב על כל שינוי שחל במצבו המשפחתי, בהכנסותיו או בעניין אחר, שלגביהם מסר בעבר מידע למוסד או בעניין שלגביו הודיע לו המוסד כי הוא דרוש לצורך קבלת תגמול, בתוך שישים ימים ממועד השינוי, והכל אם השינוי עשוי להשפיע על זכאותו לתגמול או על שיעורו</w:t>
      </w:r>
      <w:r w:rsidRPr="00F150D4">
        <w:rPr>
          <w:rStyle w:val="default"/>
          <w:rFonts w:cs="FrankRuehl"/>
          <w:rtl/>
        </w:rPr>
        <w:t>.</w:t>
      </w:r>
    </w:p>
    <w:p w14:paraId="79D283BE" w14:textId="77777777" w:rsidR="004D4C18" w:rsidRPr="00F30FC0" w:rsidRDefault="004D4C18" w:rsidP="004D4C18">
      <w:pPr>
        <w:pStyle w:val="P00"/>
        <w:spacing w:before="0"/>
        <w:ind w:left="0" w:right="1134"/>
        <w:rPr>
          <w:rStyle w:val="default"/>
          <w:rFonts w:cs="FrankRuehl" w:hint="cs"/>
          <w:vanish/>
          <w:color w:val="FF0000"/>
          <w:szCs w:val="20"/>
          <w:shd w:val="clear" w:color="auto" w:fill="FFFF99"/>
          <w:rtl/>
        </w:rPr>
      </w:pPr>
      <w:bookmarkStart w:id="81" w:name="Rov98"/>
      <w:r w:rsidRPr="00F30FC0">
        <w:rPr>
          <w:rStyle w:val="default"/>
          <w:rFonts w:cs="FrankRuehl" w:hint="cs"/>
          <w:vanish/>
          <w:color w:val="FF0000"/>
          <w:szCs w:val="20"/>
          <w:shd w:val="clear" w:color="auto" w:fill="FFFF99"/>
          <w:rtl/>
        </w:rPr>
        <w:t>מיום 1.1.2012</w:t>
      </w:r>
    </w:p>
    <w:p w14:paraId="1C1500DE" w14:textId="77777777" w:rsidR="004D4C18" w:rsidRPr="00F30FC0" w:rsidRDefault="004D4C18" w:rsidP="004D4C18">
      <w:pPr>
        <w:pStyle w:val="P00"/>
        <w:spacing w:before="0"/>
        <w:ind w:left="0" w:right="1134"/>
        <w:rPr>
          <w:rStyle w:val="default"/>
          <w:rFonts w:cs="FrankRuehl" w:hint="cs"/>
          <w:vanish/>
          <w:szCs w:val="20"/>
          <w:shd w:val="clear" w:color="auto" w:fill="FFFF99"/>
          <w:rtl/>
        </w:rPr>
      </w:pPr>
      <w:r w:rsidRPr="00F30FC0">
        <w:rPr>
          <w:rStyle w:val="default"/>
          <w:rFonts w:cs="FrankRuehl" w:hint="cs"/>
          <w:b/>
          <w:bCs/>
          <w:vanish/>
          <w:szCs w:val="20"/>
          <w:shd w:val="clear" w:color="auto" w:fill="FFFF99"/>
          <w:rtl/>
        </w:rPr>
        <w:t>תיקון מס' 29</w:t>
      </w:r>
    </w:p>
    <w:p w14:paraId="6CCF0D67" w14:textId="77777777" w:rsidR="004D4C18" w:rsidRPr="00F30FC0" w:rsidRDefault="004D4C18" w:rsidP="004D4C18">
      <w:pPr>
        <w:pStyle w:val="P00"/>
        <w:spacing w:before="0"/>
        <w:ind w:left="0" w:right="1134"/>
        <w:rPr>
          <w:rStyle w:val="default"/>
          <w:rFonts w:cs="FrankRuehl" w:hint="cs"/>
          <w:vanish/>
          <w:szCs w:val="20"/>
          <w:shd w:val="clear" w:color="auto" w:fill="FFFF99"/>
          <w:rtl/>
        </w:rPr>
      </w:pPr>
      <w:hyperlink r:id="rId214" w:history="1">
        <w:r w:rsidRPr="00F30FC0">
          <w:rPr>
            <w:rStyle w:val="Hyperlink"/>
            <w:rFonts w:cs="FrankRuehl" w:hint="cs"/>
            <w:vanish/>
            <w:szCs w:val="20"/>
            <w:shd w:val="clear" w:color="auto" w:fill="FFFF99"/>
            <w:rtl/>
          </w:rPr>
          <w:t>ס"ח תשע"א מס' 2259</w:t>
        </w:r>
      </w:hyperlink>
      <w:r w:rsidRPr="00F30FC0">
        <w:rPr>
          <w:rStyle w:val="default"/>
          <w:rFonts w:cs="FrankRuehl" w:hint="cs"/>
          <w:vanish/>
          <w:szCs w:val="20"/>
          <w:shd w:val="clear" w:color="auto" w:fill="FFFF99"/>
          <w:rtl/>
        </w:rPr>
        <w:t xml:space="preserve"> מיום 10.11.2010 עמ' 23 (</w:t>
      </w:r>
      <w:hyperlink r:id="rId215" w:history="1">
        <w:r w:rsidRPr="00F30FC0">
          <w:rPr>
            <w:rStyle w:val="Hyperlink"/>
            <w:rFonts w:cs="FrankRuehl" w:hint="cs"/>
            <w:vanish/>
            <w:szCs w:val="20"/>
            <w:shd w:val="clear" w:color="auto" w:fill="FFFF99"/>
            <w:rtl/>
          </w:rPr>
          <w:t>ה"ח 436</w:t>
        </w:r>
      </w:hyperlink>
      <w:r w:rsidRPr="00F30FC0">
        <w:rPr>
          <w:rStyle w:val="default"/>
          <w:rFonts w:cs="FrankRuehl" w:hint="cs"/>
          <w:vanish/>
          <w:szCs w:val="20"/>
          <w:shd w:val="clear" w:color="auto" w:fill="FFFF99"/>
          <w:rtl/>
        </w:rPr>
        <w:t>)</w:t>
      </w:r>
    </w:p>
    <w:p w14:paraId="5E421091" w14:textId="77777777" w:rsidR="004D4C18" w:rsidRPr="00F150D4" w:rsidRDefault="004D4C18" w:rsidP="00F150D4">
      <w:pPr>
        <w:pStyle w:val="P00"/>
        <w:spacing w:before="0"/>
        <w:ind w:left="0" w:right="1134"/>
        <w:rPr>
          <w:rStyle w:val="default"/>
          <w:rFonts w:cs="FrankRuehl" w:hint="cs"/>
          <w:sz w:val="2"/>
          <w:szCs w:val="2"/>
          <w:shd w:val="clear" w:color="auto" w:fill="FFFF99"/>
          <w:rtl/>
        </w:rPr>
      </w:pPr>
      <w:r w:rsidRPr="00F30FC0">
        <w:rPr>
          <w:rStyle w:val="default"/>
          <w:rFonts w:cs="FrankRuehl" w:hint="cs"/>
          <w:b/>
          <w:bCs/>
          <w:vanish/>
          <w:szCs w:val="20"/>
          <w:shd w:val="clear" w:color="auto" w:fill="FFFF99"/>
          <w:rtl/>
        </w:rPr>
        <w:t>הוספת סעיף 19ה</w:t>
      </w:r>
      <w:bookmarkEnd w:id="81"/>
    </w:p>
    <w:p w14:paraId="27827719" w14:textId="77777777" w:rsidR="004D4C18" w:rsidRPr="00F150D4" w:rsidRDefault="004D4C18" w:rsidP="004D4C18">
      <w:pPr>
        <w:pStyle w:val="P00"/>
        <w:spacing w:before="72"/>
        <w:ind w:left="0" w:right="1134"/>
        <w:rPr>
          <w:rStyle w:val="default"/>
          <w:rFonts w:cs="FrankRuehl" w:hint="cs"/>
          <w:rtl/>
        </w:rPr>
      </w:pPr>
      <w:bookmarkStart w:id="82" w:name="Seif42"/>
      <w:bookmarkEnd w:id="82"/>
      <w:r w:rsidRPr="00F150D4">
        <w:rPr>
          <w:lang w:val="he-IL"/>
        </w:rPr>
        <w:pict w14:anchorId="0B94ABBB">
          <v:rect id="_x0000_s2253" style="position:absolute;left:0;text-align:left;margin-left:464.5pt;margin-top:8.05pt;width:75.05pt;height:30.4pt;z-index:251692544" o:allowincell="f" filled="f" stroked="f" strokecolor="lime" strokeweight=".25pt">
            <v:textbox style="mso-next-textbox:#_x0000_s2253" inset="0,0,0,0">
              <w:txbxContent>
                <w:p w14:paraId="0B2D310E" w14:textId="77777777" w:rsidR="004D4C18" w:rsidRDefault="004D4C18" w:rsidP="004D4C18">
                  <w:pPr>
                    <w:spacing w:line="160" w:lineRule="exact"/>
                    <w:jc w:val="left"/>
                    <w:rPr>
                      <w:rFonts w:cs="Miriam" w:hint="cs"/>
                      <w:sz w:val="18"/>
                      <w:szCs w:val="18"/>
                      <w:rtl/>
                    </w:rPr>
                  </w:pPr>
                  <w:r>
                    <w:rPr>
                      <w:rFonts w:cs="Miriam" w:hint="cs"/>
                      <w:sz w:val="18"/>
                      <w:szCs w:val="18"/>
                      <w:rtl/>
                    </w:rPr>
                    <w:t>עונשין</w:t>
                  </w:r>
                </w:p>
                <w:p w14:paraId="5FBF9836" w14:textId="77777777" w:rsidR="004D4C18" w:rsidRDefault="004D4C18" w:rsidP="004D4C18">
                  <w:pPr>
                    <w:spacing w:line="160" w:lineRule="exact"/>
                    <w:jc w:val="left"/>
                    <w:rPr>
                      <w:rFonts w:cs="Miriam"/>
                      <w:noProof/>
                      <w:sz w:val="18"/>
                      <w:szCs w:val="18"/>
                      <w:rtl/>
                    </w:rPr>
                  </w:pPr>
                  <w:r>
                    <w:rPr>
                      <w:rFonts w:cs="Miriam" w:hint="cs"/>
                      <w:sz w:val="18"/>
                      <w:szCs w:val="18"/>
                      <w:rtl/>
                    </w:rPr>
                    <w:t>(תיקון מס' 29) תשע"א-2010</w:t>
                  </w:r>
                </w:p>
              </w:txbxContent>
            </v:textbox>
            <w10:anchorlock/>
          </v:rect>
        </w:pict>
      </w:r>
      <w:r w:rsidRPr="00F150D4">
        <w:rPr>
          <w:rStyle w:val="big-number"/>
          <w:rFonts w:cs="Miriam"/>
          <w:rtl/>
        </w:rPr>
        <w:t>19</w:t>
      </w:r>
      <w:r w:rsidRPr="00F150D4">
        <w:rPr>
          <w:rStyle w:val="default"/>
          <w:rFonts w:cs="FrankRuehl" w:hint="cs"/>
          <w:rtl/>
        </w:rPr>
        <w:t>ו</w:t>
      </w:r>
      <w:r w:rsidRPr="00F150D4">
        <w:rPr>
          <w:rStyle w:val="default"/>
          <w:rFonts w:cs="FrankRuehl"/>
          <w:rtl/>
        </w:rPr>
        <w:t>.</w:t>
      </w:r>
      <w:r w:rsidRPr="00F150D4">
        <w:rPr>
          <w:rStyle w:val="default"/>
          <w:rFonts w:cs="FrankRuehl"/>
          <w:rtl/>
        </w:rPr>
        <w:tab/>
        <w:t>(</w:t>
      </w:r>
      <w:r w:rsidRPr="00F150D4">
        <w:rPr>
          <w:rStyle w:val="default"/>
          <w:rFonts w:cs="FrankRuehl" w:hint="cs"/>
          <w:rtl/>
        </w:rPr>
        <w:t>א)</w:t>
      </w:r>
      <w:r w:rsidRPr="00F150D4">
        <w:rPr>
          <w:rStyle w:val="default"/>
          <w:rFonts w:cs="FrankRuehl"/>
          <w:rtl/>
        </w:rPr>
        <w:tab/>
      </w:r>
      <w:r w:rsidRPr="00F150D4">
        <w:rPr>
          <w:rStyle w:val="default"/>
          <w:rFonts w:cs="FrankRuehl" w:hint="cs"/>
          <w:rtl/>
        </w:rPr>
        <w:t xml:space="preserve">תובע שמסר הצהרה כוזבת לגבי מידע הדרוש למוסד, לצורך קביעת זכאותו לתגמול, שיעורו או עדכונו או שהעלים מידע כאמור, דינו </w:t>
      </w:r>
      <w:r w:rsidRPr="00F150D4">
        <w:rPr>
          <w:rStyle w:val="default"/>
          <w:rFonts w:cs="FrankRuehl"/>
          <w:rtl/>
        </w:rPr>
        <w:t>–</w:t>
      </w:r>
      <w:r w:rsidRPr="00F150D4">
        <w:rPr>
          <w:rStyle w:val="default"/>
          <w:rFonts w:cs="FrankRuehl" w:hint="cs"/>
          <w:rtl/>
        </w:rPr>
        <w:t xml:space="preserve"> קנס כאמור בסעיף 61(א)(2) לחוק העונשין, התשל"ז-1977 (בחוק זה </w:t>
      </w:r>
      <w:r w:rsidRPr="00F150D4">
        <w:rPr>
          <w:rStyle w:val="default"/>
          <w:rFonts w:cs="FrankRuehl"/>
          <w:rtl/>
        </w:rPr>
        <w:t>–</w:t>
      </w:r>
      <w:r w:rsidRPr="00F150D4">
        <w:rPr>
          <w:rStyle w:val="default"/>
          <w:rFonts w:cs="FrankRuehl" w:hint="cs"/>
          <w:rtl/>
        </w:rPr>
        <w:t xml:space="preserve"> חוק העונשין).</w:t>
      </w:r>
    </w:p>
    <w:p w14:paraId="531FCD8D" w14:textId="77777777" w:rsidR="004D4C18" w:rsidRPr="00F150D4" w:rsidRDefault="004D4C18" w:rsidP="004D4C18">
      <w:pPr>
        <w:pStyle w:val="P00"/>
        <w:spacing w:before="72"/>
        <w:ind w:left="1021" w:right="1134" w:hanging="1021"/>
        <w:rPr>
          <w:rStyle w:val="default"/>
          <w:rFonts w:cs="FrankRuehl" w:hint="cs"/>
          <w:rtl/>
        </w:rPr>
      </w:pPr>
      <w:r w:rsidRPr="00F150D4">
        <w:rPr>
          <w:rStyle w:val="default"/>
          <w:rFonts w:cs="FrankRuehl" w:hint="cs"/>
          <w:rtl/>
        </w:rPr>
        <w:tab/>
        <w:t>(ב)</w:t>
      </w:r>
      <w:r w:rsidRPr="00F150D4">
        <w:rPr>
          <w:rStyle w:val="default"/>
          <w:rFonts w:cs="FrankRuehl" w:hint="cs"/>
          <w:rtl/>
        </w:rPr>
        <w:tab/>
        <w:t>(1)</w:t>
      </w:r>
      <w:r w:rsidRPr="00F150D4">
        <w:rPr>
          <w:rStyle w:val="default"/>
          <w:rFonts w:cs="FrankRuehl" w:hint="cs"/>
          <w:rtl/>
        </w:rPr>
        <w:tab/>
        <w:t xml:space="preserve">קיבל מקבל תגמול הודעה מהמוסד בדואר רשום בדבר הפרטים האמורים בתוספת השנייה והמשפיעים על הזכאות לתגמול או על שיעורו, שעליהם הוא נדרש לדווח, וחל שינוי באחד או יותר מהפרטים האמורים בתקופה של ארבע שנים ממועד משלוח ההודעה, ומקבל התגמול לא דיווח בכתב למוסד על השינוי בתוך שישים ימים ממועד השינוי, בניגוד להוראות סעיף 19ה, דינו </w:t>
      </w:r>
      <w:r w:rsidRPr="00F150D4">
        <w:rPr>
          <w:rStyle w:val="default"/>
          <w:rFonts w:cs="FrankRuehl"/>
          <w:rtl/>
        </w:rPr>
        <w:t>–</w:t>
      </w:r>
      <w:r w:rsidRPr="00F150D4">
        <w:rPr>
          <w:rStyle w:val="default"/>
          <w:rFonts w:cs="FrankRuehl" w:hint="cs"/>
          <w:rtl/>
        </w:rPr>
        <w:t xml:space="preserve"> קנס כאמור בסעיף 61(א)(2) לחוק העונשין;</w:t>
      </w:r>
    </w:p>
    <w:p w14:paraId="061D8167" w14:textId="77777777" w:rsidR="004D4C18" w:rsidRPr="00F150D4" w:rsidRDefault="004D4C18" w:rsidP="004D4C18">
      <w:pPr>
        <w:pStyle w:val="P00"/>
        <w:spacing w:before="72"/>
        <w:ind w:left="1021" w:right="1134"/>
        <w:rPr>
          <w:rStyle w:val="default"/>
          <w:rFonts w:cs="FrankRuehl" w:hint="cs"/>
          <w:rtl/>
        </w:rPr>
      </w:pPr>
      <w:r w:rsidRPr="00F150D4">
        <w:rPr>
          <w:rStyle w:val="default"/>
          <w:rFonts w:cs="FrankRuehl" w:hint="cs"/>
          <w:rtl/>
        </w:rPr>
        <w:t>(2)</w:t>
      </w:r>
      <w:r w:rsidRPr="00F150D4">
        <w:rPr>
          <w:rStyle w:val="default"/>
          <w:rFonts w:cs="FrankRuehl" w:hint="cs"/>
          <w:rtl/>
        </w:rPr>
        <w:tab/>
        <w:t>ההודעה כאמור בפסקה (1) תכלול אזהרה בנוסח האמור בחלק ג' שבתוספת השנייה, ותהיה בשפות עברית, ערבית, רוסית ואמהרית; ערכם של השיעורים מהסכום הבסיסי כאמור בתוספת השנייה המצוינים בהודעה, יוצג גם בשקלים חדשים; להודעה יצורף טופס לעדכון הפרטים בשפה העברית;</w:t>
      </w:r>
    </w:p>
    <w:p w14:paraId="34FA0477" w14:textId="77777777" w:rsidR="004D4C18" w:rsidRPr="00F150D4" w:rsidRDefault="004D4C18" w:rsidP="004D4C18">
      <w:pPr>
        <w:pStyle w:val="P00"/>
        <w:spacing w:before="72"/>
        <w:ind w:left="1021" w:right="1134"/>
        <w:rPr>
          <w:rStyle w:val="default"/>
          <w:rFonts w:cs="FrankRuehl" w:hint="cs"/>
          <w:rtl/>
        </w:rPr>
      </w:pPr>
      <w:r w:rsidRPr="00F150D4">
        <w:rPr>
          <w:rStyle w:val="default"/>
          <w:rFonts w:cs="FrankRuehl" w:hint="cs"/>
          <w:rtl/>
        </w:rPr>
        <w:t>(3)</w:t>
      </w:r>
      <w:r w:rsidRPr="00F150D4">
        <w:rPr>
          <w:rStyle w:val="default"/>
          <w:rFonts w:cs="FrankRuehl" w:hint="cs"/>
          <w:rtl/>
        </w:rPr>
        <w:tab/>
        <w:t>נשלחה למקבל התגמול הודעה לפי סעיף קטן זה בדואר רשום לכתובת שעליה הודיע למוסד לאחרונה ולכתובתו המופיעה במרשם האוכלוסין, יראו אותה כאילו הומצאה כדין גם בלא חתימה על אישור המסירה בתום 15 ימים מיום שנשלחה, זולת א הוכיח הנמען שלא קיבל את ההודעה מסיבות שאינן תלויות בו ולא עקב הימנעותו מלקבלן;</w:t>
      </w:r>
    </w:p>
    <w:p w14:paraId="768A1DF9" w14:textId="77777777" w:rsidR="004D4C18" w:rsidRPr="00F150D4" w:rsidRDefault="004D4C18" w:rsidP="004D4C18">
      <w:pPr>
        <w:pStyle w:val="P00"/>
        <w:spacing w:before="72"/>
        <w:ind w:left="1021" w:right="1134"/>
        <w:rPr>
          <w:rStyle w:val="default"/>
          <w:rFonts w:cs="FrankRuehl" w:hint="cs"/>
          <w:rtl/>
        </w:rPr>
      </w:pPr>
      <w:r w:rsidRPr="00F150D4">
        <w:rPr>
          <w:rStyle w:val="default"/>
          <w:rFonts w:cs="FrankRuehl" w:hint="cs"/>
          <w:rtl/>
        </w:rPr>
        <w:t>(4)</w:t>
      </w:r>
      <w:r w:rsidRPr="00F150D4">
        <w:rPr>
          <w:rStyle w:val="default"/>
          <w:rFonts w:cs="FrankRuehl" w:hint="cs"/>
          <w:rtl/>
        </w:rPr>
        <w:tab/>
        <w:t>הוכיח מקבל תגמול כי לא קיבל את ההודעה בדואר רשום מסיבות שאינן תלויות בו ולא עקב הימנעותו מלקבלן, יחולו לגביו הוראות פסקה (1), ובלבד שקיבל את ההודעה כאמור מידי פקיד תביעות כמשמעותו בחוק הביטוח;</w:t>
      </w:r>
    </w:p>
    <w:p w14:paraId="2BACC402" w14:textId="77777777" w:rsidR="004D4C18" w:rsidRPr="00F150D4" w:rsidRDefault="004D4C18" w:rsidP="004D4C18">
      <w:pPr>
        <w:pStyle w:val="P00"/>
        <w:spacing w:before="72"/>
        <w:ind w:left="1021" w:right="1134"/>
        <w:rPr>
          <w:rStyle w:val="default"/>
          <w:rFonts w:cs="FrankRuehl"/>
          <w:rtl/>
        </w:rPr>
      </w:pPr>
      <w:r w:rsidRPr="00F150D4">
        <w:rPr>
          <w:rStyle w:val="default"/>
          <w:rFonts w:cs="FrankRuehl" w:hint="cs"/>
          <w:rtl/>
        </w:rPr>
        <w:t>(5)</w:t>
      </w:r>
      <w:r w:rsidRPr="00F150D4">
        <w:rPr>
          <w:rStyle w:val="default"/>
          <w:rFonts w:cs="FrankRuehl" w:hint="cs"/>
          <w:rtl/>
        </w:rPr>
        <w:tab/>
        <w:t>הוראות סעיף קטן זה לא יחולו על מי שנקבעה לגביו נכות רפואית לפי פרט 33, 34 או 91 שברשימת הליקויים, כמשמעותה בסעיף 208 לחוק הביטוח, ומי שנקבע לגביו כי הוא זקוק להשגחה מתמדת, כמשמעותה בסעיף 224(א)(2) לחוק הביטוח.</w:t>
      </w:r>
    </w:p>
    <w:p w14:paraId="1DE83F98" w14:textId="77777777" w:rsidR="004D4C18" w:rsidRPr="00F30FC0" w:rsidRDefault="004D4C18" w:rsidP="004D4C18">
      <w:pPr>
        <w:pStyle w:val="P00"/>
        <w:spacing w:before="0"/>
        <w:ind w:left="0" w:right="1134"/>
        <w:rPr>
          <w:rStyle w:val="default"/>
          <w:rFonts w:cs="FrankRuehl" w:hint="cs"/>
          <w:vanish/>
          <w:color w:val="FF0000"/>
          <w:szCs w:val="20"/>
          <w:shd w:val="clear" w:color="auto" w:fill="FFFF99"/>
          <w:rtl/>
        </w:rPr>
      </w:pPr>
      <w:bookmarkStart w:id="83" w:name="Rov103"/>
      <w:r w:rsidRPr="00F30FC0">
        <w:rPr>
          <w:rStyle w:val="default"/>
          <w:rFonts w:cs="FrankRuehl" w:hint="cs"/>
          <w:vanish/>
          <w:color w:val="FF0000"/>
          <w:szCs w:val="20"/>
          <w:shd w:val="clear" w:color="auto" w:fill="FFFF99"/>
          <w:rtl/>
        </w:rPr>
        <w:t>מיום 1.1.2012</w:t>
      </w:r>
    </w:p>
    <w:p w14:paraId="71DC6CE7" w14:textId="77777777" w:rsidR="004D4C18" w:rsidRPr="00F30FC0" w:rsidRDefault="004D4C18" w:rsidP="004D4C18">
      <w:pPr>
        <w:pStyle w:val="P00"/>
        <w:spacing w:before="0"/>
        <w:ind w:left="0" w:right="1134"/>
        <w:rPr>
          <w:rStyle w:val="default"/>
          <w:rFonts w:cs="FrankRuehl" w:hint="cs"/>
          <w:vanish/>
          <w:szCs w:val="20"/>
          <w:shd w:val="clear" w:color="auto" w:fill="FFFF99"/>
          <w:rtl/>
        </w:rPr>
      </w:pPr>
      <w:r w:rsidRPr="00F30FC0">
        <w:rPr>
          <w:rStyle w:val="default"/>
          <w:rFonts w:cs="FrankRuehl" w:hint="cs"/>
          <w:b/>
          <w:bCs/>
          <w:vanish/>
          <w:szCs w:val="20"/>
          <w:shd w:val="clear" w:color="auto" w:fill="FFFF99"/>
          <w:rtl/>
        </w:rPr>
        <w:t>תיקון מס' 29</w:t>
      </w:r>
    </w:p>
    <w:p w14:paraId="304ACD16" w14:textId="77777777" w:rsidR="004D4C18" w:rsidRPr="00F30FC0" w:rsidRDefault="004D4C18" w:rsidP="004D4C18">
      <w:pPr>
        <w:pStyle w:val="P00"/>
        <w:spacing w:before="0"/>
        <w:ind w:left="0" w:right="1134"/>
        <w:rPr>
          <w:rStyle w:val="default"/>
          <w:rFonts w:cs="FrankRuehl" w:hint="cs"/>
          <w:vanish/>
          <w:szCs w:val="20"/>
          <w:shd w:val="clear" w:color="auto" w:fill="FFFF99"/>
          <w:rtl/>
        </w:rPr>
      </w:pPr>
      <w:hyperlink r:id="rId216" w:history="1">
        <w:r w:rsidRPr="00F30FC0">
          <w:rPr>
            <w:rStyle w:val="Hyperlink"/>
            <w:rFonts w:cs="FrankRuehl" w:hint="cs"/>
            <w:vanish/>
            <w:szCs w:val="20"/>
            <w:shd w:val="clear" w:color="auto" w:fill="FFFF99"/>
            <w:rtl/>
          </w:rPr>
          <w:t>ס"ח תשע"א מס' 2259</w:t>
        </w:r>
      </w:hyperlink>
      <w:r w:rsidRPr="00F30FC0">
        <w:rPr>
          <w:rStyle w:val="default"/>
          <w:rFonts w:cs="FrankRuehl" w:hint="cs"/>
          <w:vanish/>
          <w:szCs w:val="20"/>
          <w:shd w:val="clear" w:color="auto" w:fill="FFFF99"/>
          <w:rtl/>
        </w:rPr>
        <w:t xml:space="preserve"> מיום 10.11.2010 עמ' 23 (</w:t>
      </w:r>
      <w:hyperlink r:id="rId217" w:history="1">
        <w:r w:rsidRPr="00F30FC0">
          <w:rPr>
            <w:rStyle w:val="Hyperlink"/>
            <w:rFonts w:cs="FrankRuehl" w:hint="cs"/>
            <w:vanish/>
            <w:szCs w:val="20"/>
            <w:shd w:val="clear" w:color="auto" w:fill="FFFF99"/>
            <w:rtl/>
          </w:rPr>
          <w:t>ה"ח 436</w:t>
        </w:r>
      </w:hyperlink>
      <w:r w:rsidRPr="00F30FC0">
        <w:rPr>
          <w:rStyle w:val="default"/>
          <w:rFonts w:cs="FrankRuehl" w:hint="cs"/>
          <w:vanish/>
          <w:szCs w:val="20"/>
          <w:shd w:val="clear" w:color="auto" w:fill="FFFF99"/>
          <w:rtl/>
        </w:rPr>
        <w:t>)</w:t>
      </w:r>
    </w:p>
    <w:p w14:paraId="40AA7F83" w14:textId="77777777" w:rsidR="004D4C18" w:rsidRPr="00F150D4" w:rsidRDefault="004D4C18" w:rsidP="00F150D4">
      <w:pPr>
        <w:pStyle w:val="P00"/>
        <w:spacing w:before="0"/>
        <w:ind w:left="0" w:right="1134"/>
        <w:rPr>
          <w:rStyle w:val="default"/>
          <w:rFonts w:cs="FrankRuehl" w:hint="cs"/>
          <w:b/>
          <w:bCs/>
          <w:sz w:val="2"/>
          <w:szCs w:val="2"/>
          <w:shd w:val="clear" w:color="auto" w:fill="FFFF99"/>
          <w:rtl/>
        </w:rPr>
      </w:pPr>
      <w:r w:rsidRPr="00F30FC0">
        <w:rPr>
          <w:rStyle w:val="default"/>
          <w:rFonts w:cs="FrankRuehl" w:hint="cs"/>
          <w:b/>
          <w:bCs/>
          <w:vanish/>
          <w:szCs w:val="20"/>
          <w:shd w:val="clear" w:color="auto" w:fill="FFFF99"/>
          <w:rtl/>
        </w:rPr>
        <w:t>הוספת סעיף 19ו</w:t>
      </w:r>
      <w:bookmarkEnd w:id="83"/>
    </w:p>
    <w:p w14:paraId="67EA991B" w14:textId="77777777" w:rsidR="00EB50D4" w:rsidRDefault="00EB50D4">
      <w:pPr>
        <w:pStyle w:val="P00"/>
        <w:spacing w:before="72"/>
        <w:ind w:left="0" w:right="1134"/>
        <w:rPr>
          <w:rStyle w:val="default"/>
          <w:rFonts w:cs="FrankRuehl" w:hint="cs"/>
          <w:rtl/>
        </w:rPr>
      </w:pPr>
      <w:bookmarkStart w:id="84" w:name="Seif27"/>
      <w:bookmarkEnd w:id="84"/>
      <w:r>
        <w:rPr>
          <w:lang w:val="he-IL"/>
        </w:rPr>
        <w:pict w14:anchorId="618CD5A3">
          <v:rect id="_x0000_s2101" style="position:absolute;left:0;text-align:left;margin-left:464.5pt;margin-top:8.05pt;width:75.05pt;height:32pt;z-index:251649536" o:allowincell="f" filled="f" stroked="f" strokecolor="lime" strokeweight=".25pt">
            <v:textbox style="mso-next-textbox:#_x0000_s2101" inset="0,0,0,0">
              <w:txbxContent>
                <w:p w14:paraId="191FFCE8"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לום שלא על</w:t>
                  </w:r>
                </w:p>
                <w:p w14:paraId="7B3617C2" w14:textId="77777777" w:rsidR="00EB50D4" w:rsidRDefault="00EB50D4">
                  <w:pPr>
                    <w:spacing w:line="160" w:lineRule="exact"/>
                    <w:jc w:val="left"/>
                    <w:rPr>
                      <w:rFonts w:cs="Miriam"/>
                      <w:noProof/>
                      <w:sz w:val="18"/>
                      <w:szCs w:val="18"/>
                      <w:rtl/>
                    </w:rPr>
                  </w:pPr>
                  <w:r>
                    <w:rPr>
                      <w:rFonts w:cs="Miriam"/>
                      <w:sz w:val="18"/>
                      <w:szCs w:val="18"/>
                      <w:rtl/>
                    </w:rPr>
                    <w:t>יד</w:t>
                  </w:r>
                  <w:r>
                    <w:rPr>
                      <w:rFonts w:cs="Miriam" w:hint="cs"/>
                      <w:sz w:val="18"/>
                      <w:szCs w:val="18"/>
                      <w:rtl/>
                    </w:rPr>
                    <w:t>י המוסד</w:t>
                  </w:r>
                </w:p>
                <w:p w14:paraId="653A789E" w14:textId="77777777" w:rsidR="00EB50D4" w:rsidRDefault="00EB50D4">
                  <w:pPr>
                    <w:spacing w:line="160" w:lineRule="exact"/>
                    <w:jc w:val="left"/>
                    <w:rPr>
                      <w:rFonts w:cs="Miriam"/>
                      <w:noProof/>
                      <w:sz w:val="18"/>
                      <w:szCs w:val="18"/>
                      <w:rtl/>
                    </w:rPr>
                  </w:pPr>
                  <w:r>
                    <w:rPr>
                      <w:rFonts w:cs="Miriam" w:hint="cs"/>
                      <w:sz w:val="18"/>
                      <w:szCs w:val="18"/>
                      <w:rtl/>
                    </w:rPr>
                    <w:t>(תיקון מס' 7)</w:t>
                  </w:r>
                </w:p>
                <w:p w14:paraId="0F322B14"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Style w:val="big-number"/>
          <w:rFonts w:cs="Miriam"/>
          <w:rtl/>
        </w:rPr>
        <w:t>20.</w:t>
      </w:r>
      <w:r>
        <w:rPr>
          <w:rStyle w:val="big-number"/>
          <w:rFonts w:cs="Miriam"/>
          <w:rtl/>
        </w:rPr>
        <w:tab/>
      </w:r>
      <w:r>
        <w:rPr>
          <w:rStyle w:val="default"/>
          <w:rFonts w:cs="FrankRuehl"/>
          <w:rtl/>
        </w:rPr>
        <w:t>מי</w:t>
      </w:r>
      <w:r>
        <w:rPr>
          <w:rStyle w:val="default"/>
          <w:rFonts w:cs="FrankRuehl" w:hint="cs"/>
          <w:rtl/>
        </w:rPr>
        <w:t xml:space="preserve"> שהוכר כבן משפחה או כנכה לפי חוק זה ומתקיימים בו התנאים האמורים בסעי</w:t>
      </w:r>
      <w:r>
        <w:rPr>
          <w:rStyle w:val="default"/>
          <w:rFonts w:cs="FrankRuehl"/>
          <w:rtl/>
        </w:rPr>
        <w:t>ף</w:t>
      </w:r>
      <w:r>
        <w:rPr>
          <w:rStyle w:val="default"/>
          <w:rFonts w:cs="FrankRuehl" w:hint="cs"/>
          <w:rtl/>
        </w:rPr>
        <w:t xml:space="preserve"> 17א(ב) או ב</w:t>
      </w:r>
      <w:r>
        <w:rPr>
          <w:rStyle w:val="default"/>
          <w:rFonts w:cs="FrankRuehl"/>
          <w:rtl/>
        </w:rPr>
        <w:t>סע</w:t>
      </w:r>
      <w:r>
        <w:rPr>
          <w:rStyle w:val="default"/>
          <w:rFonts w:cs="FrankRuehl" w:hint="cs"/>
          <w:rtl/>
        </w:rPr>
        <w:t>יף 17ג, ישולם לו התגמול שהוא זכאי לו לפי חוק זה על-ידי הרשות המוסמכת לשלם תגמולים לפי חוק הנכים או לפי חוק משפחות חיילים, לפי הענין; שולם התגמול על-ידי המוסד, יראוהו כמקדמה על חשבון התגמול שהוא זכאי לו.</w:t>
      </w:r>
    </w:p>
    <w:p w14:paraId="2E009CD1"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85" w:name="Rov78"/>
      <w:r w:rsidRPr="00F30FC0">
        <w:rPr>
          <w:rFonts w:cs="FrankRuehl" w:hint="cs"/>
          <w:vanish/>
          <w:color w:val="FF0000"/>
          <w:sz w:val="18"/>
          <w:szCs w:val="20"/>
          <w:shd w:val="clear" w:color="auto" w:fill="FFFF99"/>
          <w:rtl/>
        </w:rPr>
        <w:t>מיום 1.9.1982</w:t>
      </w:r>
    </w:p>
    <w:p w14:paraId="688CC900"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7C080559" w14:textId="77777777" w:rsidR="00EB50D4" w:rsidRPr="00F30FC0" w:rsidRDefault="00EB50D4">
      <w:pPr>
        <w:spacing w:line="240" w:lineRule="auto"/>
        <w:ind w:right="1134"/>
        <w:rPr>
          <w:rFonts w:cs="FrankRuehl" w:hint="cs"/>
          <w:vanish/>
          <w:sz w:val="18"/>
          <w:szCs w:val="20"/>
          <w:shd w:val="clear" w:color="auto" w:fill="FFFF99"/>
          <w:rtl/>
        </w:rPr>
      </w:pPr>
      <w:hyperlink r:id="rId218"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271 (</w:t>
      </w:r>
      <w:hyperlink r:id="rId219"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5AC22D4D"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החלפת סעיף 20</w:t>
      </w:r>
    </w:p>
    <w:p w14:paraId="6650DA7B" w14:textId="77777777" w:rsidR="00EB50D4" w:rsidRPr="00F30FC0" w:rsidRDefault="00EB50D4">
      <w:pPr>
        <w:spacing w:before="60" w:line="240" w:lineRule="auto"/>
        <w:ind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46DA9605" w14:textId="77777777" w:rsidR="00EB50D4" w:rsidRPr="00F30FC0" w:rsidRDefault="00EB50D4">
      <w:pPr>
        <w:spacing w:before="20" w:line="240" w:lineRule="auto"/>
        <w:ind w:right="1134"/>
        <w:rPr>
          <w:rFonts w:cs="Miriam" w:hint="cs"/>
          <w:strike/>
          <w:vanish/>
          <w:sz w:val="14"/>
          <w:szCs w:val="16"/>
          <w:shd w:val="clear" w:color="auto" w:fill="FFFF99"/>
          <w:rtl/>
        </w:rPr>
      </w:pPr>
      <w:r w:rsidRPr="00F30FC0">
        <w:rPr>
          <w:rFonts w:cs="Miriam" w:hint="cs"/>
          <w:strike/>
          <w:vanish/>
          <w:sz w:val="14"/>
          <w:szCs w:val="16"/>
          <w:shd w:val="clear" w:color="auto" w:fill="FFFF99"/>
          <w:rtl/>
        </w:rPr>
        <w:t>הוראות מעבר</w:t>
      </w:r>
    </w:p>
    <w:p w14:paraId="4ABA28E3" w14:textId="77777777" w:rsidR="00EB50D4" w:rsidRDefault="00EB50D4">
      <w:pPr>
        <w:pStyle w:val="P00"/>
        <w:spacing w:before="0"/>
        <w:ind w:left="0" w:right="1134"/>
        <w:rPr>
          <w:rStyle w:val="default"/>
          <w:rFonts w:cs="FrankRuehl" w:hint="cs"/>
          <w:strike/>
          <w:sz w:val="2"/>
          <w:szCs w:val="2"/>
          <w:shd w:val="clear" w:color="auto" w:fill="FFFF99"/>
          <w:rtl/>
        </w:rPr>
      </w:pPr>
      <w:r w:rsidRPr="00F30FC0">
        <w:rPr>
          <w:rStyle w:val="big-number"/>
          <w:rFonts w:cs="FrankRuehl"/>
          <w:strike/>
          <w:vanish/>
          <w:sz w:val="22"/>
          <w:szCs w:val="22"/>
          <w:shd w:val="clear" w:color="auto" w:fill="FFFF99"/>
          <w:rtl/>
        </w:rPr>
        <w:t>20.</w:t>
      </w:r>
      <w:r w:rsidRPr="00F30FC0">
        <w:rPr>
          <w:rStyle w:val="big-number"/>
          <w:rFonts w:cs="FrankRuehl"/>
          <w:strike/>
          <w:vanish/>
          <w:sz w:val="22"/>
          <w:szCs w:val="22"/>
          <w:shd w:val="clear" w:color="auto" w:fill="FFFF99"/>
          <w:rtl/>
        </w:rPr>
        <w:tab/>
      </w:r>
      <w:r w:rsidRPr="00F30FC0">
        <w:rPr>
          <w:rStyle w:val="default"/>
          <w:rFonts w:cs="FrankRuehl" w:hint="cs"/>
          <w:strike/>
          <w:vanish/>
          <w:sz w:val="22"/>
          <w:szCs w:val="22"/>
          <w:shd w:val="clear" w:color="auto" w:fill="FFFF99"/>
          <w:rtl/>
        </w:rPr>
        <w:t xml:space="preserve">מי שקיבל גימלה לפי חוק נפגעי ספר, בשל פגיעת ספר שנפגע אחרי כ"ה באייר תשכ"ז (4 ביוני 1967), תיזקף הגימלה על חשבון התגמול לפי חוק זה, אולם אם קיבל אדם כדין גימלה לפי חוק נפגעי ספר העולה על התגמול המגיע לפי חוק זה לא תיזקף היתרה. </w:t>
      </w:r>
      <w:bookmarkEnd w:id="85"/>
    </w:p>
    <w:p w14:paraId="62BF7BF5" w14:textId="77777777" w:rsidR="00EB50D4" w:rsidRDefault="00EB50D4">
      <w:pPr>
        <w:pStyle w:val="P00"/>
        <w:spacing w:before="72"/>
        <w:ind w:left="0" w:right="1134"/>
        <w:rPr>
          <w:rStyle w:val="default"/>
          <w:rFonts w:cs="FrankRuehl"/>
          <w:rtl/>
        </w:rPr>
      </w:pPr>
      <w:bookmarkStart w:id="86" w:name="Seif28"/>
      <w:bookmarkEnd w:id="86"/>
      <w:r>
        <w:rPr>
          <w:lang w:val="he-IL"/>
        </w:rPr>
        <w:pict w14:anchorId="72ECAA99">
          <v:rect id="_x0000_s2102" style="position:absolute;left:0;text-align:left;margin-left:464.5pt;margin-top:8.05pt;width:75.05pt;height:27.8pt;z-index:251650560" o:allowincell="f" filled="f" stroked="f" strokecolor="lime" strokeweight=".25pt">
            <v:textbox style="mso-next-textbox:#_x0000_s2102" inset="0,0,0,0">
              <w:txbxContent>
                <w:p w14:paraId="5437777E" w14:textId="77777777" w:rsidR="00EB50D4" w:rsidRDefault="00EB50D4">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ל ותעודה </w:t>
                  </w:r>
                  <w:r>
                    <w:rPr>
                      <w:rFonts w:cs="Miriam"/>
                      <w:sz w:val="18"/>
                      <w:szCs w:val="18"/>
                      <w:rtl/>
                    </w:rPr>
                    <w:t>לנ</w:t>
                  </w:r>
                  <w:r>
                    <w:rPr>
                      <w:rFonts w:cs="Miriam" w:hint="cs"/>
                      <w:sz w:val="18"/>
                      <w:szCs w:val="18"/>
                      <w:rtl/>
                    </w:rPr>
                    <w:t>כים</w:t>
                  </w:r>
                </w:p>
                <w:p w14:paraId="6EEFFFD3" w14:textId="77777777" w:rsidR="00EB50D4" w:rsidRDefault="00EB50D4">
                  <w:pPr>
                    <w:spacing w:line="160" w:lineRule="exact"/>
                    <w:jc w:val="left"/>
                    <w:rPr>
                      <w:rFonts w:cs="Miriam"/>
                      <w:noProof/>
                      <w:sz w:val="18"/>
                      <w:szCs w:val="18"/>
                      <w:rtl/>
                    </w:rPr>
                  </w:pPr>
                  <w:r>
                    <w:rPr>
                      <w:rFonts w:cs="Miriam" w:hint="cs"/>
                      <w:sz w:val="18"/>
                      <w:szCs w:val="18"/>
                      <w:rtl/>
                    </w:rPr>
                    <w:t>(תיקון מס' 7)</w:t>
                  </w:r>
                </w:p>
                <w:p w14:paraId="083646CE" w14:textId="77777777" w:rsidR="00EB50D4" w:rsidRDefault="00EB50D4">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Style w:val="big-number"/>
          <w:rFonts w:cs="Miriam"/>
          <w:rtl/>
        </w:rPr>
        <w:t>20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 xml:space="preserve">פגע הזכאי לתגמול כנכה לפי חוק זה, יעניק </w:t>
      </w:r>
      <w:r>
        <w:rPr>
          <w:rStyle w:val="default"/>
          <w:rFonts w:cs="FrankRuehl"/>
          <w:rtl/>
        </w:rPr>
        <w:t>לו</w:t>
      </w:r>
      <w:r>
        <w:rPr>
          <w:rStyle w:val="default"/>
          <w:rFonts w:cs="FrankRuehl" w:hint="cs"/>
          <w:rtl/>
        </w:rPr>
        <w:t xml:space="preserve"> המוסד סמל ותעודה המעידים על נכותו.</w:t>
      </w:r>
    </w:p>
    <w:p w14:paraId="67034AA1" w14:textId="77777777" w:rsidR="00EB50D4" w:rsidRDefault="00EB50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ורת הסמל והתעודה, דרכי הענקתם והוראות בדבר ייצורו של הסמל, המסחר בו וכל שימוש אחר בו או בדמותו לצרכי מסחר או פרסומת, ייקבעו בתקנות.</w:t>
      </w:r>
    </w:p>
    <w:p w14:paraId="04530086"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87" w:name="Rov79"/>
      <w:r w:rsidRPr="00F30FC0">
        <w:rPr>
          <w:rFonts w:cs="FrankRuehl" w:hint="cs"/>
          <w:vanish/>
          <w:color w:val="FF0000"/>
          <w:sz w:val="18"/>
          <w:szCs w:val="20"/>
          <w:shd w:val="clear" w:color="auto" w:fill="FFFF99"/>
          <w:rtl/>
        </w:rPr>
        <w:t>מיום 1.9.1982</w:t>
      </w:r>
    </w:p>
    <w:p w14:paraId="7F47B5B8"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7</w:t>
      </w:r>
    </w:p>
    <w:p w14:paraId="7D135804" w14:textId="77777777" w:rsidR="00EB50D4" w:rsidRPr="00F30FC0" w:rsidRDefault="00EB50D4">
      <w:pPr>
        <w:spacing w:line="240" w:lineRule="auto"/>
        <w:ind w:right="1134"/>
        <w:rPr>
          <w:rFonts w:cs="FrankRuehl" w:hint="cs"/>
          <w:vanish/>
          <w:sz w:val="18"/>
          <w:szCs w:val="20"/>
          <w:shd w:val="clear" w:color="auto" w:fill="FFFF99"/>
          <w:rtl/>
        </w:rPr>
      </w:pPr>
      <w:hyperlink r:id="rId220" w:history="1">
        <w:r w:rsidRPr="00F30FC0">
          <w:rPr>
            <w:rStyle w:val="Hyperlink"/>
            <w:rFonts w:cs="FrankRuehl" w:hint="cs"/>
            <w:vanish/>
            <w:sz w:val="18"/>
            <w:szCs w:val="20"/>
            <w:shd w:val="clear" w:color="auto" w:fill="FFFF99"/>
            <w:rtl/>
          </w:rPr>
          <w:t>ס"ח תשמ"ב מס' 1062</w:t>
        </w:r>
      </w:hyperlink>
      <w:r w:rsidRPr="00F30FC0">
        <w:rPr>
          <w:rFonts w:cs="FrankRuehl" w:hint="cs"/>
          <w:vanish/>
          <w:sz w:val="18"/>
          <w:szCs w:val="20"/>
          <w:shd w:val="clear" w:color="auto" w:fill="FFFF99"/>
          <w:rtl/>
        </w:rPr>
        <w:t xml:space="preserve"> מיום 27.8.1982 עמ' 272 (</w:t>
      </w:r>
      <w:hyperlink r:id="rId221" w:history="1">
        <w:r w:rsidRPr="00F30FC0">
          <w:rPr>
            <w:rStyle w:val="Hyperlink"/>
            <w:rFonts w:cs="FrankRuehl" w:hint="cs"/>
            <w:vanish/>
            <w:sz w:val="18"/>
            <w:szCs w:val="20"/>
            <w:shd w:val="clear" w:color="auto" w:fill="FFFF99"/>
            <w:rtl/>
          </w:rPr>
          <w:t>ה"ח 1541</w:t>
        </w:r>
      </w:hyperlink>
      <w:r w:rsidRPr="00F30FC0">
        <w:rPr>
          <w:rFonts w:cs="FrankRuehl" w:hint="cs"/>
          <w:vanish/>
          <w:sz w:val="18"/>
          <w:szCs w:val="20"/>
          <w:shd w:val="clear" w:color="auto" w:fill="FFFF99"/>
          <w:rtl/>
        </w:rPr>
        <w:t>)</w:t>
      </w:r>
    </w:p>
    <w:p w14:paraId="6A247B2D" w14:textId="77777777" w:rsidR="00EB50D4" w:rsidRDefault="00EB50D4">
      <w:pPr>
        <w:spacing w:line="240" w:lineRule="auto"/>
        <w:ind w:right="1134"/>
        <w:rPr>
          <w:rFonts w:cs="FrankRuehl" w:hint="cs"/>
          <w:b/>
          <w:bCs/>
          <w:sz w:val="2"/>
          <w:szCs w:val="2"/>
          <w:shd w:val="clear" w:color="auto" w:fill="FFFF99"/>
          <w:rtl/>
        </w:rPr>
      </w:pPr>
      <w:r w:rsidRPr="00F30FC0">
        <w:rPr>
          <w:rFonts w:cs="FrankRuehl" w:hint="cs"/>
          <w:b/>
          <w:bCs/>
          <w:vanish/>
          <w:sz w:val="18"/>
          <w:szCs w:val="20"/>
          <w:shd w:val="clear" w:color="auto" w:fill="FFFF99"/>
          <w:rtl/>
        </w:rPr>
        <w:t>הוספת סעיף 20א</w:t>
      </w:r>
      <w:bookmarkEnd w:id="87"/>
    </w:p>
    <w:p w14:paraId="14965294" w14:textId="77777777" w:rsidR="00EB50D4" w:rsidRDefault="00EB50D4">
      <w:pPr>
        <w:pStyle w:val="P00"/>
        <w:spacing w:before="72"/>
        <w:ind w:left="0" w:right="1134"/>
        <w:rPr>
          <w:rStyle w:val="default"/>
          <w:rFonts w:cs="FrankRuehl" w:hint="cs"/>
          <w:rtl/>
        </w:rPr>
      </w:pPr>
      <w:bookmarkStart w:id="88" w:name="Seif29"/>
      <w:bookmarkEnd w:id="88"/>
      <w:r>
        <w:rPr>
          <w:lang w:val="he-IL"/>
        </w:rPr>
        <w:pict w14:anchorId="7C59AE5B">
          <v:rect id="_x0000_s2103" style="position:absolute;left:0;text-align:left;margin-left:464.5pt;margin-top:8.05pt;width:75.05pt;height:24pt;z-index:251651584" o:allowincell="f" filled="f" stroked="f" strokecolor="lime" strokeweight=".25pt">
            <v:textbox inset="0,0,0,0">
              <w:txbxContent>
                <w:p w14:paraId="2E9C1D7B" w14:textId="77777777" w:rsidR="00EB50D4" w:rsidRDefault="00EB50D4">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p w14:paraId="3623B427" w14:textId="77777777" w:rsidR="00EB50D4" w:rsidRDefault="00EB50D4">
                  <w:pPr>
                    <w:spacing w:line="160" w:lineRule="exact"/>
                    <w:jc w:val="left"/>
                    <w:rPr>
                      <w:rFonts w:cs="Miriam"/>
                      <w:sz w:val="18"/>
                      <w:szCs w:val="18"/>
                      <w:rtl/>
                    </w:rPr>
                  </w:pPr>
                  <w:r>
                    <w:rPr>
                      <w:rFonts w:cs="Miriam" w:hint="cs"/>
                      <w:sz w:val="18"/>
                      <w:szCs w:val="18"/>
                      <w:rtl/>
                    </w:rPr>
                    <w:t xml:space="preserve">(תיקון מס' 13) </w:t>
                  </w:r>
                </w:p>
                <w:p w14:paraId="12C3060D"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שנ</w:t>
                  </w:r>
                  <w:r>
                    <w:rPr>
                      <w:rFonts w:cs="Miriam" w:hint="cs"/>
                      <w:sz w:val="18"/>
                      <w:szCs w:val="18"/>
                      <w:rtl/>
                    </w:rPr>
                    <w:t>"ז-</w:t>
                  </w:r>
                  <w:r>
                    <w:rPr>
                      <w:rFonts w:cs="Miriam"/>
                      <w:sz w:val="18"/>
                      <w:szCs w:val="18"/>
                      <w:rtl/>
                    </w:rPr>
                    <w:t>1997</w:t>
                  </w:r>
                </w:p>
              </w:txbxContent>
            </v:textbox>
            <w10:anchorlock/>
          </v:rect>
        </w:pict>
      </w:r>
      <w:r>
        <w:rPr>
          <w:rStyle w:val="big-number"/>
          <w:rFonts w:cs="Miriam"/>
          <w:rtl/>
        </w:rPr>
        <w:t>21.</w:t>
      </w:r>
      <w:r>
        <w:rPr>
          <w:rStyle w:val="big-number"/>
          <w:rFonts w:cs="Miriam"/>
          <w:rtl/>
        </w:rPr>
        <w:tab/>
      </w:r>
      <w:r>
        <w:rPr>
          <w:rStyle w:val="default"/>
          <w:rFonts w:cs="FrankRuehl"/>
          <w:rtl/>
        </w:rPr>
        <w:t>שר</w:t>
      </w:r>
      <w:r>
        <w:rPr>
          <w:rStyle w:val="default"/>
          <w:rFonts w:cs="FrankRuehl" w:hint="cs"/>
          <w:rtl/>
        </w:rPr>
        <w:t xml:space="preserve"> העבודה והרווחה</w:t>
      </w:r>
      <w:r w:rsidR="00304796">
        <w:rPr>
          <w:rStyle w:val="a7"/>
          <w:rFonts w:cs="FrankRuehl"/>
          <w:sz w:val="26"/>
          <w:rtl/>
        </w:rPr>
        <w:footnoteReference w:id="3"/>
      </w:r>
      <w:r>
        <w:rPr>
          <w:rStyle w:val="default"/>
          <w:rFonts w:cs="FrankRuehl" w:hint="cs"/>
          <w:rtl/>
        </w:rPr>
        <w:t xml:space="preserve"> ממונה על ביצוע חוק זה והוא רשאי להתקין תקנות בכל הנוגע לב</w:t>
      </w:r>
      <w:r>
        <w:rPr>
          <w:rStyle w:val="default"/>
          <w:rFonts w:cs="FrankRuehl"/>
          <w:rtl/>
        </w:rPr>
        <w:t>יצ</w:t>
      </w:r>
      <w:r>
        <w:rPr>
          <w:rStyle w:val="default"/>
          <w:rFonts w:cs="FrankRuehl" w:hint="cs"/>
          <w:rtl/>
        </w:rPr>
        <w:t>ועו.</w:t>
      </w:r>
    </w:p>
    <w:p w14:paraId="65EABA73" w14:textId="77777777" w:rsidR="00EB50D4" w:rsidRPr="00F30FC0" w:rsidRDefault="00EB50D4">
      <w:pPr>
        <w:spacing w:line="240" w:lineRule="auto"/>
        <w:ind w:right="1134"/>
        <w:rPr>
          <w:rFonts w:cs="FrankRuehl" w:hint="cs"/>
          <w:vanish/>
          <w:sz w:val="18"/>
          <w:szCs w:val="20"/>
          <w:shd w:val="clear" w:color="auto" w:fill="FFFF99"/>
          <w:rtl/>
        </w:rPr>
      </w:pPr>
      <w:bookmarkStart w:id="89" w:name="Rov80"/>
      <w:r w:rsidRPr="00F30FC0">
        <w:rPr>
          <w:rFonts w:cs="FrankRuehl" w:hint="cs"/>
          <w:vanish/>
          <w:color w:val="FF0000"/>
          <w:sz w:val="18"/>
          <w:szCs w:val="20"/>
          <w:shd w:val="clear" w:color="auto" w:fill="FFFF99"/>
          <w:rtl/>
        </w:rPr>
        <w:t>מיום 20.3.1997</w:t>
      </w:r>
    </w:p>
    <w:p w14:paraId="78FFC0F0"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13</w:t>
      </w:r>
    </w:p>
    <w:p w14:paraId="0699BE5D" w14:textId="77777777" w:rsidR="00EB50D4" w:rsidRPr="00F30FC0" w:rsidRDefault="00EB50D4">
      <w:pPr>
        <w:spacing w:line="240" w:lineRule="auto"/>
        <w:ind w:right="1134"/>
        <w:rPr>
          <w:rFonts w:cs="FrankRuehl" w:hint="cs"/>
          <w:vanish/>
          <w:sz w:val="18"/>
          <w:szCs w:val="20"/>
          <w:shd w:val="clear" w:color="auto" w:fill="FFFF99"/>
          <w:rtl/>
        </w:rPr>
      </w:pPr>
      <w:hyperlink r:id="rId222" w:history="1">
        <w:r w:rsidRPr="00F30FC0">
          <w:rPr>
            <w:rStyle w:val="Hyperlink"/>
            <w:rFonts w:cs="FrankRuehl" w:hint="cs"/>
            <w:vanish/>
            <w:sz w:val="18"/>
            <w:szCs w:val="20"/>
            <w:shd w:val="clear" w:color="auto" w:fill="FFFF99"/>
            <w:rtl/>
          </w:rPr>
          <w:t>ס"ח תשנ"ז מס' 1617</w:t>
        </w:r>
      </w:hyperlink>
      <w:r w:rsidRPr="00F30FC0">
        <w:rPr>
          <w:rFonts w:cs="FrankRuehl" w:hint="cs"/>
          <w:vanish/>
          <w:sz w:val="18"/>
          <w:szCs w:val="20"/>
          <w:shd w:val="clear" w:color="auto" w:fill="FFFF99"/>
          <w:rtl/>
        </w:rPr>
        <w:t xml:space="preserve"> מיום 20.3.1997 עמ' 92 (</w:t>
      </w:r>
      <w:hyperlink r:id="rId223" w:history="1">
        <w:r w:rsidRPr="00F30FC0">
          <w:rPr>
            <w:rStyle w:val="Hyperlink"/>
            <w:rFonts w:cs="FrankRuehl" w:hint="cs"/>
            <w:vanish/>
            <w:sz w:val="18"/>
            <w:szCs w:val="20"/>
            <w:shd w:val="clear" w:color="auto" w:fill="FFFF99"/>
            <w:rtl/>
          </w:rPr>
          <w:t>ה"ח 2573</w:t>
        </w:r>
      </w:hyperlink>
      <w:r w:rsidRPr="00F30FC0">
        <w:rPr>
          <w:rFonts w:cs="FrankRuehl" w:hint="cs"/>
          <w:vanish/>
          <w:sz w:val="18"/>
          <w:szCs w:val="20"/>
          <w:shd w:val="clear" w:color="auto" w:fill="FFFF99"/>
          <w:rtl/>
        </w:rPr>
        <w:t>)</w:t>
      </w:r>
    </w:p>
    <w:p w14:paraId="53289CF9" w14:textId="77777777" w:rsidR="00EB50D4" w:rsidRDefault="00EB50D4">
      <w:pPr>
        <w:pStyle w:val="P00"/>
        <w:ind w:left="0" w:right="1134"/>
        <w:rPr>
          <w:rStyle w:val="default"/>
          <w:rFonts w:cs="FrankRuehl"/>
          <w:sz w:val="2"/>
          <w:szCs w:val="2"/>
          <w:shd w:val="clear" w:color="auto" w:fill="FFFF99"/>
          <w:rtl/>
        </w:rPr>
      </w:pPr>
      <w:r w:rsidRPr="00F30FC0">
        <w:rPr>
          <w:rStyle w:val="big-number"/>
          <w:rFonts w:cs="FrankRuehl"/>
          <w:vanish/>
          <w:sz w:val="22"/>
          <w:szCs w:val="22"/>
          <w:shd w:val="clear" w:color="auto" w:fill="FFFF99"/>
          <w:rtl/>
        </w:rPr>
        <w:t>21.</w:t>
      </w:r>
      <w:r w:rsidRPr="00F30FC0">
        <w:rPr>
          <w:rStyle w:val="big-number"/>
          <w:rFonts w:cs="FrankRuehl"/>
          <w:vanish/>
          <w:sz w:val="22"/>
          <w:szCs w:val="22"/>
          <w:shd w:val="clear" w:color="auto" w:fill="FFFF99"/>
          <w:rtl/>
        </w:rPr>
        <w:tab/>
      </w:r>
      <w:r w:rsidRPr="00F30FC0">
        <w:rPr>
          <w:rStyle w:val="default"/>
          <w:rFonts w:cs="FrankRuehl"/>
          <w:vanish/>
          <w:sz w:val="22"/>
          <w:szCs w:val="22"/>
          <w:shd w:val="clear" w:color="auto" w:fill="FFFF99"/>
          <w:rtl/>
        </w:rPr>
        <w:t>שר</w:t>
      </w:r>
      <w:r w:rsidRPr="00F30FC0">
        <w:rPr>
          <w:rStyle w:val="default"/>
          <w:rFonts w:cs="FrankRuehl" w:hint="cs"/>
          <w:vanish/>
          <w:sz w:val="22"/>
          <w:szCs w:val="22"/>
          <w:shd w:val="clear" w:color="auto" w:fill="FFFF99"/>
          <w:rtl/>
        </w:rPr>
        <w:t xml:space="preserve"> העבודה </w:t>
      </w:r>
      <w:r w:rsidRPr="00F30FC0">
        <w:rPr>
          <w:rStyle w:val="default"/>
          <w:rFonts w:cs="FrankRuehl" w:hint="cs"/>
          <w:vanish/>
          <w:sz w:val="22"/>
          <w:szCs w:val="22"/>
          <w:u w:val="single"/>
          <w:shd w:val="clear" w:color="auto" w:fill="FFFF99"/>
          <w:rtl/>
        </w:rPr>
        <w:t>והרווחה</w:t>
      </w:r>
      <w:r w:rsidRPr="00F30FC0">
        <w:rPr>
          <w:rStyle w:val="default"/>
          <w:rFonts w:cs="FrankRuehl" w:hint="cs"/>
          <w:vanish/>
          <w:sz w:val="22"/>
          <w:szCs w:val="22"/>
          <w:shd w:val="clear" w:color="auto" w:fill="FFFF99"/>
          <w:rtl/>
        </w:rPr>
        <w:t xml:space="preserve"> ממונה על ביצוע חוק זה והוא רשאי להתקין תקנות בכל הנוגע לב</w:t>
      </w:r>
      <w:r w:rsidRPr="00F30FC0">
        <w:rPr>
          <w:rStyle w:val="default"/>
          <w:rFonts w:cs="FrankRuehl"/>
          <w:vanish/>
          <w:sz w:val="22"/>
          <w:szCs w:val="22"/>
          <w:shd w:val="clear" w:color="auto" w:fill="FFFF99"/>
          <w:rtl/>
        </w:rPr>
        <w:t>יצ</w:t>
      </w:r>
      <w:r w:rsidRPr="00F30FC0">
        <w:rPr>
          <w:rStyle w:val="default"/>
          <w:rFonts w:cs="FrankRuehl" w:hint="cs"/>
          <w:vanish/>
          <w:sz w:val="22"/>
          <w:szCs w:val="22"/>
          <w:shd w:val="clear" w:color="auto" w:fill="FFFF99"/>
          <w:rtl/>
        </w:rPr>
        <w:t>ועו.</w:t>
      </w:r>
      <w:bookmarkEnd w:id="89"/>
    </w:p>
    <w:p w14:paraId="581AD638" w14:textId="77777777" w:rsidR="00EB50D4" w:rsidRDefault="00EB50D4">
      <w:pPr>
        <w:pStyle w:val="P00"/>
        <w:spacing w:before="72"/>
        <w:ind w:left="0" w:right="1134"/>
        <w:rPr>
          <w:rStyle w:val="default"/>
          <w:rFonts w:cs="FrankRuehl" w:hint="cs"/>
          <w:rtl/>
        </w:rPr>
      </w:pPr>
      <w:bookmarkStart w:id="90" w:name="Seif30"/>
      <w:bookmarkEnd w:id="90"/>
      <w:r>
        <w:rPr>
          <w:lang w:val="he-IL"/>
        </w:rPr>
        <w:pict w14:anchorId="1782E627">
          <v:rect id="_x0000_s2104" style="position:absolute;left:0;text-align:left;margin-left:464.5pt;margin-top:8.05pt;width:75.05pt;height:26.5pt;z-index:251652608" o:allowincell="f" filled="f" stroked="f" strokecolor="lime" strokeweight=".25pt">
            <v:textbox inset="0,0,0,0">
              <w:txbxContent>
                <w:p w14:paraId="4D2833BB" w14:textId="77777777" w:rsidR="00EB50D4" w:rsidRDefault="00EB50D4">
                  <w:pPr>
                    <w:spacing w:line="160" w:lineRule="exact"/>
                    <w:jc w:val="left"/>
                    <w:rPr>
                      <w:rFonts w:cs="Miriam" w:hint="cs"/>
                      <w:noProof/>
                      <w:sz w:val="18"/>
                      <w:szCs w:val="18"/>
                      <w:rtl/>
                    </w:rPr>
                  </w:pPr>
                  <w:r>
                    <w:rPr>
                      <w:rFonts w:cs="Miriam"/>
                      <w:sz w:val="18"/>
                      <w:szCs w:val="18"/>
                      <w:rtl/>
                    </w:rPr>
                    <w:t>תי</w:t>
                  </w:r>
                  <w:r>
                    <w:rPr>
                      <w:rFonts w:cs="Miriam" w:hint="cs"/>
                      <w:sz w:val="18"/>
                      <w:szCs w:val="18"/>
                      <w:rtl/>
                    </w:rPr>
                    <w:t>אומים</w:t>
                  </w:r>
                </w:p>
                <w:p w14:paraId="1A557E74" w14:textId="77777777" w:rsidR="004D4C18" w:rsidRDefault="004D4C18">
                  <w:pPr>
                    <w:spacing w:line="160" w:lineRule="exact"/>
                    <w:jc w:val="left"/>
                    <w:rPr>
                      <w:rFonts w:cs="Miriam" w:hint="cs"/>
                      <w:noProof/>
                      <w:sz w:val="18"/>
                      <w:szCs w:val="18"/>
                      <w:rtl/>
                    </w:rPr>
                  </w:pPr>
                  <w:r>
                    <w:rPr>
                      <w:rFonts w:cs="Miriam" w:hint="cs"/>
                      <w:noProof/>
                      <w:sz w:val="18"/>
                      <w:szCs w:val="18"/>
                      <w:rtl/>
                    </w:rPr>
                    <w:t>(תיקון מס' 29) תשע"א-2010</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חוקים המאוזכרים בתוספת </w:t>
      </w:r>
      <w:r w:rsidR="00F150D4">
        <w:rPr>
          <w:rStyle w:val="default"/>
          <w:rFonts w:cs="FrankRuehl" w:hint="cs"/>
          <w:rtl/>
        </w:rPr>
        <w:t xml:space="preserve">הראשונה </w:t>
      </w:r>
      <w:r>
        <w:rPr>
          <w:rStyle w:val="default"/>
          <w:rFonts w:cs="FrankRuehl" w:hint="cs"/>
          <w:rtl/>
        </w:rPr>
        <w:t>יבואו התיקונים כמפורט בה.</w:t>
      </w:r>
    </w:p>
    <w:p w14:paraId="1899136A" w14:textId="77777777" w:rsidR="004D4C18" w:rsidRDefault="004D4C18">
      <w:pPr>
        <w:pStyle w:val="P00"/>
        <w:spacing w:before="72"/>
        <w:ind w:left="0" w:right="1134"/>
        <w:rPr>
          <w:rStyle w:val="default"/>
          <w:rFonts w:cs="FrankRuehl"/>
          <w:rtl/>
        </w:rPr>
      </w:pPr>
    </w:p>
    <w:p w14:paraId="438A80A8" w14:textId="77777777" w:rsidR="00EB50D4" w:rsidRDefault="00EB50D4">
      <w:pPr>
        <w:pStyle w:val="P00"/>
        <w:spacing w:before="72"/>
        <w:ind w:left="0" w:right="1134"/>
        <w:rPr>
          <w:rStyle w:val="default"/>
          <w:rFonts w:cs="FrankRuehl" w:hint="cs"/>
          <w:rtl/>
        </w:rPr>
      </w:pPr>
      <w:r>
        <w:rPr>
          <w:rFonts w:cs="FrankRuehl"/>
          <w:rtl/>
          <w:lang w:val="he-IL"/>
        </w:rPr>
        <w:pict w14:anchorId="13C41AD8">
          <v:shape id="_x0000_s2229" type="#_x0000_t202" style="position:absolute;left:0;text-align:left;margin-left:470.25pt;margin-top:7.1pt;width:1in;height:16.8pt;z-index:251673088" filled="f" stroked="f">
            <v:textbox inset="1mm,0,1mm,0">
              <w:txbxContent>
                <w:p w14:paraId="3A6721C9" w14:textId="77777777" w:rsidR="00EB50D4" w:rsidRDefault="00EB50D4">
                  <w:pPr>
                    <w:spacing w:line="160" w:lineRule="exact"/>
                    <w:jc w:val="left"/>
                    <w:rPr>
                      <w:rFonts w:cs="Miriam" w:hint="cs"/>
                      <w:sz w:val="18"/>
                      <w:szCs w:val="18"/>
                      <w:rtl/>
                    </w:rPr>
                  </w:pPr>
                  <w:r>
                    <w:rPr>
                      <w:rFonts w:cs="Miriam" w:hint="cs"/>
                      <w:sz w:val="18"/>
                      <w:szCs w:val="18"/>
                      <w:rtl/>
                    </w:rPr>
                    <w:t>(תיקון מס' 22) תשס"ו-2005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מקום קצין תגמולים האמור בחוק הנכים ובחוק משפחות חיילים יבוא לענין חוק זה פקיד תביעות כמשמעותו בסעיף 298 לחוק הביטוח.</w:t>
      </w:r>
    </w:p>
    <w:p w14:paraId="33767AE2"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91" w:name="Rov99"/>
      <w:r w:rsidRPr="00F30FC0">
        <w:rPr>
          <w:rFonts w:cs="FrankRuehl" w:hint="cs"/>
          <w:vanish/>
          <w:color w:val="FF0000"/>
          <w:sz w:val="18"/>
          <w:szCs w:val="20"/>
          <w:shd w:val="clear" w:color="auto" w:fill="FFFF99"/>
          <w:rtl/>
        </w:rPr>
        <w:t>מיום 15.12.2005</w:t>
      </w:r>
    </w:p>
    <w:p w14:paraId="6354FF60"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תיקון מס' 22</w:t>
      </w:r>
    </w:p>
    <w:p w14:paraId="4ED5E675" w14:textId="77777777" w:rsidR="00EB50D4" w:rsidRPr="00F30FC0" w:rsidRDefault="00EB50D4">
      <w:pPr>
        <w:spacing w:line="240" w:lineRule="auto"/>
        <w:ind w:right="1134"/>
        <w:rPr>
          <w:rFonts w:cs="FrankRuehl" w:hint="cs"/>
          <w:vanish/>
          <w:sz w:val="18"/>
          <w:szCs w:val="20"/>
          <w:shd w:val="clear" w:color="auto" w:fill="FFFF99"/>
          <w:rtl/>
        </w:rPr>
      </w:pPr>
      <w:hyperlink r:id="rId224" w:history="1">
        <w:r w:rsidRPr="00F30FC0">
          <w:rPr>
            <w:rStyle w:val="Hyperlink"/>
            <w:rFonts w:cs="FrankRuehl" w:hint="cs"/>
            <w:vanish/>
            <w:sz w:val="18"/>
            <w:szCs w:val="20"/>
            <w:shd w:val="clear" w:color="auto" w:fill="FFFF99"/>
            <w:rtl/>
          </w:rPr>
          <w:t>ס"ח תשס"ו מס' 2040</w:t>
        </w:r>
      </w:hyperlink>
      <w:r w:rsidRPr="00F30FC0">
        <w:rPr>
          <w:rFonts w:cs="FrankRuehl" w:hint="cs"/>
          <w:vanish/>
          <w:sz w:val="18"/>
          <w:szCs w:val="20"/>
          <w:shd w:val="clear" w:color="auto" w:fill="FFFF99"/>
          <w:rtl/>
        </w:rPr>
        <w:t xml:space="preserve"> מיום 15.12.2005 עמ' 94 (</w:t>
      </w:r>
      <w:hyperlink r:id="rId225" w:history="1">
        <w:r w:rsidRPr="00F30FC0">
          <w:rPr>
            <w:rStyle w:val="Hyperlink"/>
            <w:rFonts w:cs="FrankRuehl" w:hint="cs"/>
            <w:vanish/>
            <w:sz w:val="18"/>
            <w:szCs w:val="20"/>
            <w:shd w:val="clear" w:color="auto" w:fill="FFFF99"/>
            <w:rtl/>
          </w:rPr>
          <w:t>ה"ח 90</w:t>
        </w:r>
      </w:hyperlink>
      <w:r w:rsidRPr="00F30FC0">
        <w:rPr>
          <w:rFonts w:cs="FrankRuehl" w:hint="cs"/>
          <w:vanish/>
          <w:sz w:val="18"/>
          <w:szCs w:val="20"/>
          <w:shd w:val="clear" w:color="auto" w:fill="FFFF99"/>
          <w:rtl/>
        </w:rPr>
        <w:t>)</w:t>
      </w:r>
    </w:p>
    <w:p w14:paraId="7EF6F582" w14:textId="77777777" w:rsidR="00EB50D4" w:rsidRPr="00F30FC0" w:rsidRDefault="00EB50D4">
      <w:pPr>
        <w:pStyle w:val="P00"/>
        <w:ind w:left="0" w:right="1134"/>
        <w:rPr>
          <w:rStyle w:val="default"/>
          <w:rFonts w:cs="FrankRuehl" w:hint="cs"/>
          <w:vanish/>
          <w:sz w:val="22"/>
          <w:szCs w:val="22"/>
          <w:shd w:val="clear" w:color="auto" w:fill="FFFF99"/>
          <w:rtl/>
        </w:rPr>
      </w:pPr>
      <w:r w:rsidRPr="00F30FC0">
        <w:rPr>
          <w:rFonts w:cs="FrankRuehl"/>
          <w:vanish/>
          <w:sz w:val="22"/>
          <w:szCs w:val="22"/>
          <w:shd w:val="clear" w:color="auto" w:fill="FFFF99"/>
          <w:rtl/>
        </w:rPr>
        <w:tab/>
      </w:r>
      <w:r w:rsidRPr="00F30FC0">
        <w:rPr>
          <w:rStyle w:val="default"/>
          <w:rFonts w:cs="FrankRuehl"/>
          <w:vanish/>
          <w:sz w:val="22"/>
          <w:szCs w:val="22"/>
          <w:shd w:val="clear" w:color="auto" w:fill="FFFF99"/>
          <w:rtl/>
        </w:rPr>
        <w:t>(ב</w:t>
      </w:r>
      <w:r w:rsidRPr="00F30FC0">
        <w:rPr>
          <w:rStyle w:val="default"/>
          <w:rFonts w:cs="FrankRuehl" w:hint="cs"/>
          <w:vanish/>
          <w:sz w:val="22"/>
          <w:szCs w:val="22"/>
          <w:shd w:val="clear" w:color="auto" w:fill="FFFF99"/>
          <w:rtl/>
        </w:rPr>
        <w:t>)</w:t>
      </w:r>
      <w:r w:rsidRPr="00F30FC0">
        <w:rPr>
          <w:rStyle w:val="default"/>
          <w:rFonts w:cs="FrankRuehl"/>
          <w:vanish/>
          <w:sz w:val="22"/>
          <w:szCs w:val="22"/>
          <w:shd w:val="clear" w:color="auto" w:fill="FFFF99"/>
          <w:rtl/>
        </w:rPr>
        <w:tab/>
        <w:t>ב</w:t>
      </w:r>
      <w:r w:rsidRPr="00F30FC0">
        <w:rPr>
          <w:rStyle w:val="default"/>
          <w:rFonts w:cs="FrankRuehl" w:hint="cs"/>
          <w:vanish/>
          <w:sz w:val="22"/>
          <w:szCs w:val="22"/>
          <w:shd w:val="clear" w:color="auto" w:fill="FFFF99"/>
          <w:rtl/>
        </w:rPr>
        <w:t xml:space="preserve">מקום קצין תגמולים האמור בחוק הנכים ובחוק משפחות חיילים יבוא לענין חוק זה פקיד תביעות כמשמעותו </w:t>
      </w:r>
      <w:r w:rsidRPr="00F30FC0">
        <w:rPr>
          <w:rStyle w:val="default"/>
          <w:rFonts w:cs="FrankRuehl" w:hint="cs"/>
          <w:strike/>
          <w:vanish/>
          <w:sz w:val="22"/>
          <w:szCs w:val="22"/>
          <w:shd w:val="clear" w:color="auto" w:fill="FFFF99"/>
          <w:rtl/>
        </w:rPr>
        <w:t>בסעיף 130</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בסעיף 298</w:t>
      </w:r>
      <w:r w:rsidRPr="00F30FC0">
        <w:rPr>
          <w:rStyle w:val="default"/>
          <w:rFonts w:cs="FrankRuehl" w:hint="cs"/>
          <w:vanish/>
          <w:sz w:val="22"/>
          <w:szCs w:val="22"/>
          <w:shd w:val="clear" w:color="auto" w:fill="FFFF99"/>
          <w:rtl/>
        </w:rPr>
        <w:t xml:space="preserve"> לחוק הביטוח.</w:t>
      </w:r>
    </w:p>
    <w:p w14:paraId="633588B7" w14:textId="77777777" w:rsidR="004D4C18" w:rsidRPr="00F30FC0" w:rsidRDefault="004D4C18" w:rsidP="004D4C18">
      <w:pPr>
        <w:pStyle w:val="P00"/>
        <w:spacing w:before="0"/>
        <w:ind w:left="0" w:right="1134"/>
        <w:rPr>
          <w:rStyle w:val="default"/>
          <w:rFonts w:cs="FrankRuehl" w:hint="cs"/>
          <w:vanish/>
          <w:szCs w:val="20"/>
          <w:shd w:val="clear" w:color="auto" w:fill="FFFF99"/>
          <w:rtl/>
        </w:rPr>
      </w:pPr>
    </w:p>
    <w:p w14:paraId="17CAC480" w14:textId="77777777" w:rsidR="004D4C18" w:rsidRPr="00F30FC0" w:rsidRDefault="004D4C18" w:rsidP="004D4C18">
      <w:pPr>
        <w:pStyle w:val="P00"/>
        <w:spacing w:before="0"/>
        <w:ind w:left="0" w:right="1134"/>
        <w:rPr>
          <w:rStyle w:val="default"/>
          <w:rFonts w:cs="FrankRuehl" w:hint="cs"/>
          <w:vanish/>
          <w:color w:val="FF0000"/>
          <w:szCs w:val="20"/>
          <w:shd w:val="clear" w:color="auto" w:fill="FFFF99"/>
          <w:rtl/>
        </w:rPr>
      </w:pPr>
      <w:r w:rsidRPr="00F30FC0">
        <w:rPr>
          <w:rStyle w:val="default"/>
          <w:rFonts w:cs="FrankRuehl" w:hint="cs"/>
          <w:vanish/>
          <w:color w:val="FF0000"/>
          <w:szCs w:val="20"/>
          <w:shd w:val="clear" w:color="auto" w:fill="FFFF99"/>
          <w:rtl/>
        </w:rPr>
        <w:t>מיום 1.1.2012</w:t>
      </w:r>
    </w:p>
    <w:p w14:paraId="58E12B2E" w14:textId="77777777" w:rsidR="004D4C18" w:rsidRPr="00F30FC0" w:rsidRDefault="004D4C18" w:rsidP="004D4C18">
      <w:pPr>
        <w:pStyle w:val="P00"/>
        <w:spacing w:before="0"/>
        <w:ind w:left="0" w:right="1134"/>
        <w:rPr>
          <w:rStyle w:val="default"/>
          <w:rFonts w:cs="FrankRuehl" w:hint="cs"/>
          <w:vanish/>
          <w:szCs w:val="20"/>
          <w:shd w:val="clear" w:color="auto" w:fill="FFFF99"/>
          <w:rtl/>
        </w:rPr>
      </w:pPr>
      <w:r w:rsidRPr="00F30FC0">
        <w:rPr>
          <w:rStyle w:val="default"/>
          <w:rFonts w:cs="FrankRuehl" w:hint="cs"/>
          <w:b/>
          <w:bCs/>
          <w:vanish/>
          <w:szCs w:val="20"/>
          <w:shd w:val="clear" w:color="auto" w:fill="FFFF99"/>
          <w:rtl/>
        </w:rPr>
        <w:t>תיקון מס' 29</w:t>
      </w:r>
    </w:p>
    <w:p w14:paraId="514264E4" w14:textId="77777777" w:rsidR="004D4C18" w:rsidRPr="00F30FC0" w:rsidRDefault="004D4C18" w:rsidP="004D4C18">
      <w:pPr>
        <w:pStyle w:val="P00"/>
        <w:spacing w:before="0"/>
        <w:ind w:left="0" w:right="1134"/>
        <w:rPr>
          <w:rStyle w:val="default"/>
          <w:rFonts w:cs="FrankRuehl" w:hint="cs"/>
          <w:vanish/>
          <w:szCs w:val="20"/>
          <w:shd w:val="clear" w:color="auto" w:fill="FFFF99"/>
          <w:rtl/>
        </w:rPr>
      </w:pPr>
      <w:hyperlink r:id="rId226" w:history="1">
        <w:r w:rsidRPr="00F30FC0">
          <w:rPr>
            <w:rStyle w:val="Hyperlink"/>
            <w:rFonts w:cs="FrankRuehl" w:hint="cs"/>
            <w:vanish/>
            <w:szCs w:val="20"/>
            <w:shd w:val="clear" w:color="auto" w:fill="FFFF99"/>
            <w:rtl/>
          </w:rPr>
          <w:t>ס"ח תשע"א מס' 2259</w:t>
        </w:r>
      </w:hyperlink>
      <w:r w:rsidRPr="00F30FC0">
        <w:rPr>
          <w:rStyle w:val="default"/>
          <w:rFonts w:cs="FrankRuehl" w:hint="cs"/>
          <w:vanish/>
          <w:szCs w:val="20"/>
          <w:shd w:val="clear" w:color="auto" w:fill="FFFF99"/>
          <w:rtl/>
        </w:rPr>
        <w:t xml:space="preserve"> מיום 10.11.2010 עמ' 24 (</w:t>
      </w:r>
      <w:hyperlink r:id="rId227" w:history="1">
        <w:r w:rsidRPr="00F30FC0">
          <w:rPr>
            <w:rStyle w:val="Hyperlink"/>
            <w:rFonts w:cs="FrankRuehl" w:hint="cs"/>
            <w:vanish/>
            <w:szCs w:val="20"/>
            <w:shd w:val="clear" w:color="auto" w:fill="FFFF99"/>
            <w:rtl/>
          </w:rPr>
          <w:t>ה"ח 436</w:t>
        </w:r>
      </w:hyperlink>
      <w:r w:rsidRPr="00F30FC0">
        <w:rPr>
          <w:rStyle w:val="default"/>
          <w:rFonts w:cs="FrankRuehl" w:hint="cs"/>
          <w:vanish/>
          <w:szCs w:val="20"/>
          <w:shd w:val="clear" w:color="auto" w:fill="FFFF99"/>
          <w:rtl/>
        </w:rPr>
        <w:t>)</w:t>
      </w:r>
    </w:p>
    <w:p w14:paraId="7B256F38" w14:textId="77777777" w:rsidR="004D4C18" w:rsidRPr="004D4C18" w:rsidRDefault="004D4C18" w:rsidP="004D4C18">
      <w:pPr>
        <w:pStyle w:val="P00"/>
        <w:ind w:left="0" w:right="1134"/>
        <w:rPr>
          <w:rStyle w:val="default"/>
          <w:rFonts w:cs="FrankRuehl"/>
          <w:sz w:val="2"/>
          <w:szCs w:val="2"/>
          <w:rtl/>
        </w:rPr>
      </w:pPr>
      <w:r w:rsidRPr="00F30FC0">
        <w:rPr>
          <w:rStyle w:val="big-number"/>
          <w:rFonts w:cs="Miriam"/>
          <w:vanish/>
          <w:sz w:val="22"/>
          <w:szCs w:val="22"/>
          <w:shd w:val="clear" w:color="auto" w:fill="FFFF99"/>
          <w:rtl/>
        </w:rPr>
        <w:tab/>
      </w:r>
      <w:r w:rsidRPr="00F30FC0">
        <w:rPr>
          <w:rStyle w:val="default"/>
          <w:rFonts w:cs="FrankRuehl"/>
          <w:vanish/>
          <w:sz w:val="22"/>
          <w:szCs w:val="22"/>
          <w:shd w:val="clear" w:color="auto" w:fill="FFFF99"/>
          <w:rtl/>
        </w:rPr>
        <w:t>(א</w:t>
      </w:r>
      <w:r w:rsidRPr="00F30FC0">
        <w:rPr>
          <w:rStyle w:val="default"/>
          <w:rFonts w:cs="FrankRuehl" w:hint="cs"/>
          <w:vanish/>
          <w:sz w:val="22"/>
          <w:szCs w:val="22"/>
          <w:shd w:val="clear" w:color="auto" w:fill="FFFF99"/>
          <w:rtl/>
        </w:rPr>
        <w:t>)</w:t>
      </w:r>
      <w:r w:rsidRPr="00F30FC0">
        <w:rPr>
          <w:rStyle w:val="default"/>
          <w:rFonts w:cs="FrankRuehl"/>
          <w:vanish/>
          <w:sz w:val="22"/>
          <w:szCs w:val="22"/>
          <w:shd w:val="clear" w:color="auto" w:fill="FFFF99"/>
          <w:rtl/>
        </w:rPr>
        <w:tab/>
        <w:t>ב</w:t>
      </w:r>
      <w:r w:rsidRPr="00F30FC0">
        <w:rPr>
          <w:rStyle w:val="default"/>
          <w:rFonts w:cs="FrankRuehl" w:hint="cs"/>
          <w:vanish/>
          <w:sz w:val="22"/>
          <w:szCs w:val="22"/>
          <w:shd w:val="clear" w:color="auto" w:fill="FFFF99"/>
          <w:rtl/>
        </w:rPr>
        <w:t xml:space="preserve">חוקים המאוזכרים </w:t>
      </w:r>
      <w:r w:rsidRPr="00F30FC0">
        <w:rPr>
          <w:rStyle w:val="default"/>
          <w:rFonts w:cs="FrankRuehl" w:hint="cs"/>
          <w:strike/>
          <w:vanish/>
          <w:sz w:val="22"/>
          <w:szCs w:val="22"/>
          <w:shd w:val="clear" w:color="auto" w:fill="FFFF99"/>
          <w:rtl/>
        </w:rPr>
        <w:t>בתוספת</w:t>
      </w:r>
      <w:r w:rsidRPr="00F30FC0">
        <w:rPr>
          <w:rStyle w:val="default"/>
          <w:rFonts w:cs="FrankRuehl" w:hint="cs"/>
          <w:vanish/>
          <w:sz w:val="22"/>
          <w:szCs w:val="22"/>
          <w:shd w:val="clear" w:color="auto" w:fill="FFFF99"/>
          <w:rtl/>
        </w:rPr>
        <w:t xml:space="preserve"> </w:t>
      </w:r>
      <w:r w:rsidRPr="00F30FC0">
        <w:rPr>
          <w:rStyle w:val="default"/>
          <w:rFonts w:cs="FrankRuehl" w:hint="cs"/>
          <w:vanish/>
          <w:sz w:val="22"/>
          <w:szCs w:val="22"/>
          <w:u w:val="single"/>
          <w:shd w:val="clear" w:color="auto" w:fill="FFFF99"/>
          <w:rtl/>
        </w:rPr>
        <w:t>בתוספת הראשונה</w:t>
      </w:r>
      <w:r w:rsidRPr="00F30FC0">
        <w:rPr>
          <w:rStyle w:val="default"/>
          <w:rFonts w:cs="FrankRuehl" w:hint="cs"/>
          <w:vanish/>
          <w:sz w:val="22"/>
          <w:szCs w:val="22"/>
          <w:shd w:val="clear" w:color="auto" w:fill="FFFF99"/>
          <w:rtl/>
        </w:rPr>
        <w:t xml:space="preserve"> יבואו התיקונים כמפורט בה.</w:t>
      </w:r>
      <w:bookmarkEnd w:id="91"/>
    </w:p>
    <w:p w14:paraId="6628A2DD" w14:textId="77777777" w:rsidR="00EB50D4" w:rsidRDefault="00EB50D4">
      <w:pPr>
        <w:pStyle w:val="P00"/>
        <w:spacing w:before="72"/>
        <w:ind w:left="0" w:right="1134"/>
        <w:rPr>
          <w:rStyle w:val="default"/>
          <w:rFonts w:cs="FrankRuehl"/>
          <w:rtl/>
        </w:rPr>
      </w:pPr>
    </w:p>
    <w:p w14:paraId="3FFCEB4D" w14:textId="77777777" w:rsidR="00EB50D4" w:rsidRPr="00F150D4" w:rsidRDefault="004D4C18">
      <w:pPr>
        <w:pStyle w:val="medium2-header"/>
        <w:keepLines w:val="0"/>
        <w:spacing w:before="72"/>
        <w:ind w:left="0" w:right="1134"/>
        <w:rPr>
          <w:rFonts w:cs="FrankRuehl" w:hint="cs"/>
          <w:noProof/>
          <w:rtl/>
        </w:rPr>
      </w:pPr>
      <w:bookmarkStart w:id="92" w:name="med0"/>
      <w:bookmarkEnd w:id="92"/>
      <w:r w:rsidRPr="00F150D4">
        <w:rPr>
          <w:rFonts w:cs="FrankRuehl"/>
          <w:noProof/>
          <w:rtl/>
          <w:lang w:eastAsia="en-US"/>
        </w:rPr>
        <w:pict w14:anchorId="65469E8B">
          <v:shape id="_x0000_s2255" type="#_x0000_t202" style="position:absolute;left:0;text-align:left;margin-left:470.25pt;margin-top:7.1pt;width:1in;height:16.8pt;z-index:251693568" filled="f" stroked="f">
            <v:textbox inset="1mm,0,1mm,0">
              <w:txbxContent>
                <w:p w14:paraId="76B0B8F2" w14:textId="77777777" w:rsidR="004D4C18" w:rsidRDefault="004D4C18" w:rsidP="004D4C18">
                  <w:pPr>
                    <w:spacing w:line="160" w:lineRule="exact"/>
                    <w:jc w:val="left"/>
                    <w:rPr>
                      <w:rFonts w:cs="Miriam" w:hint="cs"/>
                      <w:noProof/>
                      <w:sz w:val="18"/>
                      <w:szCs w:val="18"/>
                      <w:rtl/>
                    </w:rPr>
                  </w:pPr>
                  <w:r>
                    <w:rPr>
                      <w:rFonts w:cs="Miriam" w:hint="cs"/>
                      <w:noProof/>
                      <w:sz w:val="18"/>
                      <w:szCs w:val="18"/>
                      <w:rtl/>
                    </w:rPr>
                    <w:t>(תיקון מס' 29) תשע"א-2010</w:t>
                  </w:r>
                </w:p>
              </w:txbxContent>
            </v:textbox>
            <w10:anchorlock/>
          </v:shape>
        </w:pict>
      </w:r>
      <w:r w:rsidR="00EB50D4" w:rsidRPr="00F150D4">
        <w:rPr>
          <w:rFonts w:cs="FrankRuehl"/>
          <w:noProof/>
          <w:rtl/>
        </w:rPr>
        <w:t>תו</w:t>
      </w:r>
      <w:r w:rsidR="00EB50D4" w:rsidRPr="00F150D4">
        <w:rPr>
          <w:rFonts w:cs="FrankRuehl" w:hint="cs"/>
          <w:noProof/>
          <w:rtl/>
        </w:rPr>
        <w:t>ספת</w:t>
      </w:r>
      <w:r w:rsidR="00F150D4" w:rsidRPr="00F150D4">
        <w:rPr>
          <w:rFonts w:cs="FrankRuehl" w:hint="cs"/>
          <w:noProof/>
          <w:rtl/>
        </w:rPr>
        <w:t xml:space="preserve"> ראשונה</w:t>
      </w:r>
    </w:p>
    <w:p w14:paraId="64DBBBD7" w14:textId="77777777" w:rsidR="00EB50D4" w:rsidRPr="00F150D4" w:rsidRDefault="00EB50D4" w:rsidP="00F150D4">
      <w:pPr>
        <w:pStyle w:val="P00"/>
        <w:spacing w:before="72"/>
        <w:ind w:left="0" w:right="1134"/>
        <w:jc w:val="center"/>
        <w:rPr>
          <w:rStyle w:val="default"/>
          <w:rFonts w:cs="FrankRuehl"/>
          <w:sz w:val="24"/>
          <w:szCs w:val="24"/>
          <w:rtl/>
        </w:rPr>
      </w:pPr>
      <w:r w:rsidRPr="00F150D4">
        <w:rPr>
          <w:rStyle w:val="default"/>
          <w:rFonts w:cs="FrankRuehl"/>
          <w:sz w:val="24"/>
          <w:szCs w:val="24"/>
          <w:rtl/>
        </w:rPr>
        <w:t>(ס</w:t>
      </w:r>
      <w:r w:rsidRPr="00F150D4">
        <w:rPr>
          <w:rStyle w:val="default"/>
          <w:rFonts w:cs="FrankRuehl" w:hint="cs"/>
          <w:sz w:val="24"/>
          <w:szCs w:val="24"/>
          <w:rtl/>
        </w:rPr>
        <w:t>עיף 22)</w:t>
      </w:r>
    </w:p>
    <w:p w14:paraId="5CC22343" w14:textId="77777777" w:rsidR="004D4C18" w:rsidRPr="00F30FC0" w:rsidRDefault="004D4C18" w:rsidP="004D4C18">
      <w:pPr>
        <w:pStyle w:val="P00"/>
        <w:spacing w:before="0"/>
        <w:ind w:left="0" w:right="1134"/>
        <w:rPr>
          <w:rStyle w:val="default"/>
          <w:rFonts w:cs="FrankRuehl" w:hint="cs"/>
          <w:vanish/>
          <w:color w:val="FF0000"/>
          <w:szCs w:val="20"/>
          <w:shd w:val="clear" w:color="auto" w:fill="FFFF99"/>
          <w:rtl/>
        </w:rPr>
      </w:pPr>
      <w:bookmarkStart w:id="93" w:name="Rov100"/>
      <w:r w:rsidRPr="00F30FC0">
        <w:rPr>
          <w:rStyle w:val="default"/>
          <w:rFonts w:cs="FrankRuehl" w:hint="cs"/>
          <w:vanish/>
          <w:color w:val="FF0000"/>
          <w:szCs w:val="20"/>
          <w:shd w:val="clear" w:color="auto" w:fill="FFFF99"/>
          <w:rtl/>
        </w:rPr>
        <w:t>מיום 1.1.2012</w:t>
      </w:r>
    </w:p>
    <w:p w14:paraId="1ECF9A5B" w14:textId="77777777" w:rsidR="004D4C18" w:rsidRPr="00F30FC0" w:rsidRDefault="004D4C18" w:rsidP="004D4C18">
      <w:pPr>
        <w:pStyle w:val="P00"/>
        <w:spacing w:before="0"/>
        <w:ind w:left="0" w:right="1134"/>
        <w:rPr>
          <w:rStyle w:val="default"/>
          <w:rFonts w:cs="FrankRuehl" w:hint="cs"/>
          <w:vanish/>
          <w:szCs w:val="20"/>
          <w:shd w:val="clear" w:color="auto" w:fill="FFFF99"/>
          <w:rtl/>
        </w:rPr>
      </w:pPr>
      <w:r w:rsidRPr="00F30FC0">
        <w:rPr>
          <w:rStyle w:val="default"/>
          <w:rFonts w:cs="FrankRuehl" w:hint="cs"/>
          <w:b/>
          <w:bCs/>
          <w:vanish/>
          <w:szCs w:val="20"/>
          <w:shd w:val="clear" w:color="auto" w:fill="FFFF99"/>
          <w:rtl/>
        </w:rPr>
        <w:t>תיקון מס' 29</w:t>
      </w:r>
    </w:p>
    <w:p w14:paraId="1D6166CF" w14:textId="77777777" w:rsidR="004D4C18" w:rsidRPr="00F30FC0" w:rsidRDefault="004D4C18" w:rsidP="004D4C18">
      <w:pPr>
        <w:pStyle w:val="P00"/>
        <w:spacing w:before="0"/>
        <w:ind w:left="0" w:right="1134"/>
        <w:rPr>
          <w:rStyle w:val="default"/>
          <w:rFonts w:cs="FrankRuehl" w:hint="cs"/>
          <w:vanish/>
          <w:szCs w:val="20"/>
          <w:shd w:val="clear" w:color="auto" w:fill="FFFF99"/>
          <w:rtl/>
        </w:rPr>
      </w:pPr>
      <w:hyperlink r:id="rId228" w:history="1">
        <w:r w:rsidRPr="00F30FC0">
          <w:rPr>
            <w:rStyle w:val="Hyperlink"/>
            <w:rFonts w:cs="FrankRuehl" w:hint="cs"/>
            <w:vanish/>
            <w:szCs w:val="20"/>
            <w:shd w:val="clear" w:color="auto" w:fill="FFFF99"/>
            <w:rtl/>
          </w:rPr>
          <w:t>ס"ח תשע"א מס' 2259</w:t>
        </w:r>
      </w:hyperlink>
      <w:r w:rsidRPr="00F30FC0">
        <w:rPr>
          <w:rStyle w:val="default"/>
          <w:rFonts w:cs="FrankRuehl" w:hint="cs"/>
          <w:vanish/>
          <w:szCs w:val="20"/>
          <w:shd w:val="clear" w:color="auto" w:fill="FFFF99"/>
          <w:rtl/>
        </w:rPr>
        <w:t xml:space="preserve"> מיום 10.11.2010 עמ' 24 (</w:t>
      </w:r>
      <w:hyperlink r:id="rId229" w:history="1">
        <w:r w:rsidRPr="00F30FC0">
          <w:rPr>
            <w:rStyle w:val="Hyperlink"/>
            <w:rFonts w:cs="FrankRuehl" w:hint="cs"/>
            <w:vanish/>
            <w:szCs w:val="20"/>
            <w:shd w:val="clear" w:color="auto" w:fill="FFFF99"/>
            <w:rtl/>
          </w:rPr>
          <w:t>ה"ח 436</w:t>
        </w:r>
      </w:hyperlink>
      <w:r w:rsidRPr="00F30FC0">
        <w:rPr>
          <w:rStyle w:val="default"/>
          <w:rFonts w:cs="FrankRuehl" w:hint="cs"/>
          <w:vanish/>
          <w:szCs w:val="20"/>
          <w:shd w:val="clear" w:color="auto" w:fill="FFFF99"/>
          <w:rtl/>
        </w:rPr>
        <w:t>)</w:t>
      </w:r>
    </w:p>
    <w:p w14:paraId="3CB1CD32" w14:textId="77777777" w:rsidR="004D4C18" w:rsidRPr="00FF1203" w:rsidRDefault="004D4C18" w:rsidP="00FF1203">
      <w:pPr>
        <w:pStyle w:val="P00"/>
        <w:ind w:left="0" w:right="1134"/>
        <w:rPr>
          <w:rStyle w:val="default"/>
          <w:rFonts w:cs="FrankRuehl" w:hint="cs"/>
          <w:sz w:val="2"/>
          <w:szCs w:val="2"/>
          <w:rtl/>
        </w:rPr>
      </w:pPr>
      <w:r w:rsidRPr="00F30FC0">
        <w:rPr>
          <w:rStyle w:val="default"/>
          <w:rFonts w:cs="FrankRuehl" w:hint="cs"/>
          <w:vanish/>
          <w:sz w:val="22"/>
          <w:szCs w:val="22"/>
          <w:shd w:val="clear" w:color="auto" w:fill="FFFF99"/>
          <w:rtl/>
        </w:rPr>
        <w:t xml:space="preserve">תוספת </w:t>
      </w:r>
      <w:r w:rsidRPr="00F30FC0">
        <w:rPr>
          <w:rStyle w:val="default"/>
          <w:rFonts w:cs="FrankRuehl" w:hint="cs"/>
          <w:vanish/>
          <w:sz w:val="22"/>
          <w:szCs w:val="22"/>
          <w:u w:val="single"/>
          <w:shd w:val="clear" w:color="auto" w:fill="FFFF99"/>
          <w:rtl/>
        </w:rPr>
        <w:t>ראשונה</w:t>
      </w:r>
      <w:bookmarkEnd w:id="93"/>
    </w:p>
    <w:p w14:paraId="0C19C146" w14:textId="77777777" w:rsidR="00EB50D4" w:rsidRDefault="00EB50D4">
      <w:pPr>
        <w:pStyle w:val="P00"/>
        <w:spacing w:before="72"/>
        <w:ind w:left="0" w:right="1134"/>
        <w:rPr>
          <w:rStyle w:val="default"/>
          <w:rFonts w:cs="FrankRuehl"/>
          <w:rtl/>
        </w:rPr>
      </w:pPr>
      <w:r w:rsidRPr="00596BB4">
        <w:rPr>
          <w:rStyle w:val="default"/>
          <w:rFonts w:cs="FrankRuehl"/>
          <w:rtl/>
        </w:rPr>
        <w:t>1.</w:t>
      </w:r>
      <w:r w:rsidRPr="00596BB4">
        <w:rPr>
          <w:rStyle w:val="default"/>
          <w:rFonts w:cs="FrankRuehl"/>
          <w:rtl/>
        </w:rPr>
        <w:tab/>
      </w:r>
      <w:r>
        <w:rPr>
          <w:rStyle w:val="default"/>
          <w:rFonts w:cs="FrankRuehl"/>
          <w:rtl/>
        </w:rPr>
        <w:t>בח</w:t>
      </w:r>
      <w:r>
        <w:rPr>
          <w:rStyle w:val="default"/>
          <w:rFonts w:cs="FrankRuehl" w:hint="cs"/>
          <w:rtl/>
        </w:rPr>
        <w:t>וק הרשויות ה</w:t>
      </w:r>
      <w:r>
        <w:rPr>
          <w:rStyle w:val="default"/>
          <w:rFonts w:cs="FrankRuehl"/>
          <w:rtl/>
        </w:rPr>
        <w:t>מק</w:t>
      </w:r>
      <w:r>
        <w:rPr>
          <w:rStyle w:val="default"/>
          <w:rFonts w:cs="FrankRuehl" w:hint="cs"/>
          <w:rtl/>
        </w:rPr>
        <w:t>ומיות (הסדרת השמירה), תשכ"א-</w:t>
      </w:r>
      <w:r>
        <w:rPr>
          <w:rStyle w:val="default"/>
          <w:rFonts w:cs="FrankRuehl"/>
          <w:rtl/>
        </w:rPr>
        <w:t xml:space="preserve">1961, </w:t>
      </w:r>
      <w:r>
        <w:rPr>
          <w:rStyle w:val="default"/>
          <w:rFonts w:cs="FrankRuehl" w:hint="cs"/>
          <w:rtl/>
        </w:rPr>
        <w:t>אחרי סעיף 15 יבוא:</w:t>
      </w:r>
    </w:p>
    <w:p w14:paraId="53184031" w14:textId="77777777" w:rsidR="00EB50D4" w:rsidRDefault="00EB50D4">
      <w:pPr>
        <w:pStyle w:val="P00"/>
        <w:spacing w:before="72"/>
        <w:ind w:left="624" w:right="1134"/>
        <w:rPr>
          <w:rStyle w:val="default"/>
          <w:rFonts w:cs="FrankRuehl" w:hint="cs"/>
          <w:rtl/>
        </w:rPr>
      </w:pPr>
      <w:r>
        <w:rPr>
          <w:rStyle w:val="default"/>
          <w:rFonts w:cs="FrankRuehl"/>
          <w:rtl/>
        </w:rPr>
        <w:t>"</w:t>
      </w:r>
      <w:r w:rsidRPr="00596BB4">
        <w:rPr>
          <w:rStyle w:val="default"/>
          <w:rFonts w:cs="Miriam"/>
          <w:sz w:val="18"/>
          <w:szCs w:val="18"/>
          <w:rtl/>
        </w:rPr>
        <w:t>ג</w:t>
      </w:r>
      <w:r w:rsidRPr="00596BB4">
        <w:rPr>
          <w:rStyle w:val="default"/>
          <w:rFonts w:cs="Miriam" w:hint="cs"/>
          <w:sz w:val="18"/>
          <w:szCs w:val="18"/>
          <w:rtl/>
        </w:rPr>
        <w:t>ימלאות לנפגעים</w:t>
      </w:r>
    </w:p>
    <w:p w14:paraId="6463869E" w14:textId="77777777" w:rsidR="00EB50D4" w:rsidRDefault="00EB50D4">
      <w:pPr>
        <w:pStyle w:val="P00"/>
        <w:spacing w:before="72"/>
        <w:ind w:left="624" w:right="1134"/>
        <w:rPr>
          <w:rStyle w:val="default"/>
          <w:rFonts w:cs="FrankRuehl"/>
          <w:rtl/>
        </w:rPr>
      </w:pPr>
      <w:r>
        <w:rPr>
          <w:rStyle w:val="default"/>
          <w:rFonts w:cs="FrankRuehl"/>
          <w:rtl/>
        </w:rPr>
        <w:t>15</w:t>
      </w:r>
      <w:r>
        <w:rPr>
          <w:rStyle w:val="default"/>
          <w:rFonts w:cs="FrankRuehl" w:hint="cs"/>
          <w:rtl/>
        </w:rPr>
        <w:t xml:space="preserve">א. </w:t>
      </w:r>
      <w:r>
        <w:rPr>
          <w:rStyle w:val="default"/>
          <w:rFonts w:cs="FrankRuehl"/>
          <w:rtl/>
        </w:rPr>
        <w:t>מ</w:t>
      </w:r>
      <w:r>
        <w:rPr>
          <w:rStyle w:val="default"/>
          <w:rFonts w:cs="FrankRuehl" w:hint="cs"/>
          <w:rtl/>
        </w:rPr>
        <w:t>י שמקיים חובת שמירה מכוח חוק זה ונפגע תוך כדי השמירה ביום כ"ו באייר תשכ"ז (5 ביוני 1967) או לאחר מכן, דינו כדין נפגע לפי חוק התגמולים לנפגעי פעולות איבה, תש"ל-</w:t>
      </w:r>
      <w:r>
        <w:rPr>
          <w:rStyle w:val="default"/>
          <w:rFonts w:cs="FrankRuehl"/>
          <w:rtl/>
        </w:rPr>
        <w:t xml:space="preserve">1970, </w:t>
      </w:r>
      <w:r>
        <w:rPr>
          <w:rStyle w:val="default"/>
          <w:rFonts w:cs="FrankRuehl" w:hint="cs"/>
          <w:rtl/>
        </w:rPr>
        <w:t>והוראות החוק</w:t>
      </w:r>
      <w:r>
        <w:rPr>
          <w:rStyle w:val="default"/>
          <w:rFonts w:cs="FrankRuehl"/>
          <w:rtl/>
        </w:rPr>
        <w:t xml:space="preserve"> ה</w:t>
      </w:r>
      <w:r>
        <w:rPr>
          <w:rStyle w:val="default"/>
          <w:rFonts w:cs="FrankRuehl" w:hint="cs"/>
          <w:rtl/>
        </w:rPr>
        <w:t>אמור יחולו לגביו ולגבי</w:t>
      </w:r>
      <w:r>
        <w:rPr>
          <w:rFonts w:cs="FrankRuehl"/>
          <w:sz w:val="26"/>
          <w:rtl/>
        </w:rPr>
        <w:t> </w:t>
      </w:r>
      <w:r>
        <w:rPr>
          <w:rStyle w:val="default"/>
          <w:rFonts w:cs="FrankRuehl"/>
          <w:rtl/>
        </w:rPr>
        <w:t xml:space="preserve"> ה</w:t>
      </w:r>
      <w:r>
        <w:rPr>
          <w:rStyle w:val="default"/>
          <w:rFonts w:cs="FrankRuehl" w:hint="cs"/>
          <w:rtl/>
        </w:rPr>
        <w:t>תלויים בו".</w:t>
      </w:r>
    </w:p>
    <w:p w14:paraId="59304E0A" w14:textId="77777777" w:rsidR="00EB50D4" w:rsidRDefault="00EB50D4">
      <w:pPr>
        <w:pStyle w:val="P00"/>
        <w:spacing w:before="72"/>
        <w:ind w:left="0" w:right="1134"/>
        <w:rPr>
          <w:rStyle w:val="default"/>
          <w:rFonts w:cs="FrankRuehl"/>
          <w:rtl/>
        </w:rPr>
      </w:pPr>
      <w:r w:rsidRPr="00596BB4">
        <w:rPr>
          <w:rStyle w:val="default"/>
          <w:rFonts w:cs="FrankRuehl"/>
          <w:rtl/>
        </w:rPr>
        <w:t>2.</w:t>
      </w:r>
      <w:r w:rsidRPr="00596BB4">
        <w:rPr>
          <w:rStyle w:val="default"/>
          <w:rFonts w:cs="FrankRuehl"/>
          <w:rtl/>
        </w:rPr>
        <w:tab/>
      </w:r>
      <w:r>
        <w:rPr>
          <w:rStyle w:val="default"/>
          <w:rFonts w:cs="FrankRuehl"/>
          <w:rtl/>
        </w:rPr>
        <w:t>בח</w:t>
      </w:r>
      <w:r>
        <w:rPr>
          <w:rStyle w:val="default"/>
          <w:rFonts w:cs="FrankRuehl" w:hint="cs"/>
          <w:rtl/>
        </w:rPr>
        <w:t>וק ההתגוננות האזרחית, תשי"א-</w:t>
      </w:r>
      <w:r>
        <w:rPr>
          <w:rStyle w:val="default"/>
          <w:rFonts w:cs="FrankRuehl"/>
          <w:rtl/>
        </w:rPr>
        <w:t xml:space="preserve">1951, </w:t>
      </w:r>
      <w:r>
        <w:rPr>
          <w:rStyle w:val="default"/>
          <w:rFonts w:cs="FrankRuehl" w:hint="cs"/>
          <w:rtl/>
        </w:rPr>
        <w:t>בסעיף 14ב(א), בסופו יבוא:</w:t>
      </w:r>
    </w:p>
    <w:p w14:paraId="2D2EAC07" w14:textId="77777777" w:rsidR="00EB50D4" w:rsidRDefault="00EB50D4">
      <w:pPr>
        <w:pStyle w:val="P22"/>
        <w:spacing w:before="72"/>
        <w:ind w:left="624" w:right="1134"/>
        <w:rPr>
          <w:rStyle w:val="default"/>
          <w:rFonts w:cs="FrankRuehl"/>
          <w:rtl/>
        </w:rPr>
      </w:pPr>
      <w:r>
        <w:rPr>
          <w:rStyle w:val="default"/>
          <w:rFonts w:cs="FrankRuehl"/>
          <w:rtl/>
        </w:rPr>
        <w:t>"מ</w:t>
      </w:r>
      <w:r>
        <w:rPr>
          <w:rStyle w:val="default"/>
          <w:rFonts w:cs="FrankRuehl" w:hint="cs"/>
          <w:rtl/>
        </w:rPr>
        <w:t>י שנקרא כאמור ונפגע ביום כ"ו באייר תשכ"ז (5 ביוני</w:t>
      </w:r>
      <w:r>
        <w:rPr>
          <w:rStyle w:val="default"/>
          <w:rFonts w:cs="FrankRuehl"/>
          <w:rtl/>
        </w:rPr>
        <w:t xml:space="preserve"> 1967) </w:t>
      </w:r>
      <w:r>
        <w:rPr>
          <w:rStyle w:val="default"/>
          <w:rFonts w:cs="FrankRuehl" w:hint="cs"/>
          <w:rtl/>
        </w:rPr>
        <w:t>או לאחר מכן תוך כדי מילוי חובתו ועקב מילויה, דינו כדין נפגע לפי חוק התגמולים לנפגעי פעולות איב</w:t>
      </w:r>
      <w:r>
        <w:rPr>
          <w:rStyle w:val="default"/>
          <w:rFonts w:cs="FrankRuehl"/>
          <w:rtl/>
        </w:rPr>
        <w:t xml:space="preserve">ה, </w:t>
      </w:r>
      <w:r>
        <w:rPr>
          <w:rStyle w:val="default"/>
          <w:rFonts w:cs="FrankRuehl" w:hint="cs"/>
          <w:rtl/>
        </w:rPr>
        <w:t>תש"ל-</w:t>
      </w:r>
      <w:r>
        <w:rPr>
          <w:rStyle w:val="default"/>
          <w:rFonts w:cs="FrankRuehl"/>
          <w:rtl/>
        </w:rPr>
        <w:t xml:space="preserve">1970, </w:t>
      </w:r>
      <w:r>
        <w:rPr>
          <w:rStyle w:val="default"/>
          <w:rFonts w:cs="FrankRuehl" w:hint="cs"/>
          <w:rtl/>
        </w:rPr>
        <w:t>והוראות החוק האמור יחולו לגביו ולגבי התלויים בו".</w:t>
      </w:r>
    </w:p>
    <w:p w14:paraId="728A4C93" w14:textId="77777777" w:rsidR="00EB50D4" w:rsidRDefault="00EB50D4">
      <w:pPr>
        <w:pStyle w:val="P00"/>
        <w:spacing w:before="72"/>
        <w:ind w:left="0" w:right="1134"/>
        <w:rPr>
          <w:rStyle w:val="default"/>
          <w:rFonts w:cs="FrankRuehl" w:hint="cs"/>
          <w:rtl/>
        </w:rPr>
      </w:pPr>
      <w:r w:rsidRPr="00596BB4">
        <w:rPr>
          <w:rStyle w:val="default"/>
          <w:rFonts w:cs="FrankRuehl"/>
        </w:rPr>
        <w:pict w14:anchorId="613D1EAC">
          <v:rect id="_x0000_s2105" style="position:absolute;left:0;text-align:left;margin-left:464.5pt;margin-top:8.05pt;width:75.05pt;height:16pt;z-index:251653632" o:allowincell="f" filled="f" stroked="f" strokecolor="lime" strokeweight=".25pt">
            <v:textbox inset="0,0,0,0">
              <w:txbxContent>
                <w:p w14:paraId="3C26228A" w14:textId="77777777" w:rsidR="00EB50D4" w:rsidRDefault="00EB50D4">
                  <w:pPr>
                    <w:spacing w:line="160" w:lineRule="exact"/>
                    <w:jc w:val="left"/>
                    <w:rPr>
                      <w:rFonts w:cs="Miriam"/>
                      <w:sz w:val="18"/>
                      <w:szCs w:val="18"/>
                      <w:rtl/>
                    </w:rPr>
                  </w:pPr>
                  <w:r>
                    <w:rPr>
                      <w:rFonts w:cs="Miriam" w:hint="cs"/>
                      <w:sz w:val="18"/>
                      <w:szCs w:val="18"/>
                      <w:rtl/>
                    </w:rPr>
                    <w:t xml:space="preserve">(תיקון מס' 13) </w:t>
                  </w:r>
                </w:p>
                <w:p w14:paraId="1E07E92B" w14:textId="77777777" w:rsidR="00EB50D4" w:rsidRDefault="00EB50D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sidRPr="00596BB4">
        <w:rPr>
          <w:rStyle w:val="default"/>
          <w:rFonts w:cs="FrankRuehl"/>
          <w:rtl/>
        </w:rPr>
        <w:t>3.</w:t>
      </w:r>
      <w:r w:rsidRPr="00596BB4">
        <w:rPr>
          <w:rStyle w:val="default"/>
          <w:rFonts w:cs="FrankRuehl"/>
          <w:rtl/>
        </w:rPr>
        <w:tab/>
      </w:r>
      <w:r>
        <w:rPr>
          <w:rStyle w:val="default"/>
          <w:rFonts w:cs="FrankRuehl"/>
          <w:rtl/>
        </w:rPr>
        <w:t>(נ</w:t>
      </w:r>
      <w:r>
        <w:rPr>
          <w:rStyle w:val="default"/>
          <w:rFonts w:cs="FrankRuehl" w:hint="cs"/>
          <w:rtl/>
        </w:rPr>
        <w:t>מחק).</w:t>
      </w:r>
    </w:p>
    <w:p w14:paraId="3EA8A0E8" w14:textId="77777777" w:rsidR="00EB50D4" w:rsidRPr="00F30FC0" w:rsidRDefault="00EB50D4">
      <w:pPr>
        <w:spacing w:line="240" w:lineRule="auto"/>
        <w:ind w:right="1134"/>
        <w:rPr>
          <w:rFonts w:cs="FrankRuehl" w:hint="cs"/>
          <w:vanish/>
          <w:sz w:val="18"/>
          <w:szCs w:val="20"/>
          <w:shd w:val="clear" w:color="auto" w:fill="FFFF99"/>
          <w:rtl/>
        </w:rPr>
      </w:pPr>
      <w:bookmarkStart w:id="94" w:name="Rov81"/>
      <w:r w:rsidRPr="00F30FC0">
        <w:rPr>
          <w:rFonts w:cs="FrankRuehl" w:hint="cs"/>
          <w:vanish/>
          <w:color w:val="FF0000"/>
          <w:sz w:val="18"/>
          <w:szCs w:val="20"/>
          <w:shd w:val="clear" w:color="auto" w:fill="FFFF99"/>
          <w:rtl/>
        </w:rPr>
        <w:t>מיום 20.3.1997</w:t>
      </w:r>
    </w:p>
    <w:p w14:paraId="6631C7B6" w14:textId="77777777" w:rsidR="00EB50D4" w:rsidRPr="00F30FC0" w:rsidRDefault="00EB50D4">
      <w:pPr>
        <w:spacing w:line="240" w:lineRule="auto"/>
        <w:ind w:right="1134"/>
        <w:rPr>
          <w:rFonts w:cs="FrankRuehl" w:hint="cs"/>
          <w:vanish/>
          <w:sz w:val="18"/>
          <w:szCs w:val="20"/>
          <w:shd w:val="clear" w:color="auto" w:fill="FFFF99"/>
          <w:rtl/>
        </w:rPr>
      </w:pPr>
      <w:r w:rsidRPr="00F30FC0">
        <w:rPr>
          <w:rFonts w:cs="FrankRuehl" w:hint="cs"/>
          <w:b/>
          <w:bCs/>
          <w:vanish/>
          <w:sz w:val="18"/>
          <w:szCs w:val="20"/>
          <w:shd w:val="clear" w:color="auto" w:fill="FFFF99"/>
          <w:rtl/>
        </w:rPr>
        <w:t>תיקון מס' 13</w:t>
      </w:r>
    </w:p>
    <w:p w14:paraId="1EC76C62" w14:textId="77777777" w:rsidR="00EB50D4" w:rsidRPr="00F30FC0" w:rsidRDefault="00EB50D4">
      <w:pPr>
        <w:spacing w:line="240" w:lineRule="auto"/>
        <w:ind w:right="1134"/>
        <w:rPr>
          <w:rFonts w:cs="FrankRuehl" w:hint="cs"/>
          <w:vanish/>
          <w:sz w:val="18"/>
          <w:szCs w:val="20"/>
          <w:shd w:val="clear" w:color="auto" w:fill="FFFF99"/>
          <w:rtl/>
        </w:rPr>
      </w:pPr>
      <w:hyperlink r:id="rId230" w:history="1">
        <w:r w:rsidRPr="00F30FC0">
          <w:rPr>
            <w:rStyle w:val="Hyperlink"/>
            <w:rFonts w:cs="FrankRuehl" w:hint="cs"/>
            <w:vanish/>
            <w:sz w:val="18"/>
            <w:szCs w:val="20"/>
            <w:shd w:val="clear" w:color="auto" w:fill="FFFF99"/>
            <w:rtl/>
          </w:rPr>
          <w:t>ס"ח תשנ"ז מס' 1617</w:t>
        </w:r>
      </w:hyperlink>
      <w:r w:rsidRPr="00F30FC0">
        <w:rPr>
          <w:rFonts w:cs="FrankRuehl" w:hint="cs"/>
          <w:vanish/>
          <w:sz w:val="18"/>
          <w:szCs w:val="20"/>
          <w:shd w:val="clear" w:color="auto" w:fill="FFFF99"/>
          <w:rtl/>
        </w:rPr>
        <w:t xml:space="preserve"> מיום 20.3.1997 עמ' 92 (</w:t>
      </w:r>
      <w:hyperlink r:id="rId231" w:history="1">
        <w:r w:rsidRPr="00F30FC0">
          <w:rPr>
            <w:rStyle w:val="Hyperlink"/>
            <w:rFonts w:cs="FrankRuehl" w:hint="cs"/>
            <w:vanish/>
            <w:sz w:val="18"/>
            <w:szCs w:val="20"/>
            <w:shd w:val="clear" w:color="auto" w:fill="FFFF99"/>
            <w:rtl/>
          </w:rPr>
          <w:t>ה"ח 2573</w:t>
        </w:r>
      </w:hyperlink>
      <w:r w:rsidRPr="00F30FC0">
        <w:rPr>
          <w:rFonts w:cs="FrankRuehl" w:hint="cs"/>
          <w:vanish/>
          <w:sz w:val="18"/>
          <w:szCs w:val="20"/>
          <w:shd w:val="clear" w:color="auto" w:fill="FFFF99"/>
          <w:rtl/>
        </w:rPr>
        <w:t>)</w:t>
      </w:r>
    </w:p>
    <w:p w14:paraId="6395A837" w14:textId="77777777" w:rsidR="00EB50D4" w:rsidRPr="00F30FC0" w:rsidRDefault="00EB50D4">
      <w:pPr>
        <w:pStyle w:val="9"/>
        <w:rPr>
          <w:rFonts w:hint="cs"/>
          <w:vanish/>
          <w:rtl/>
        </w:rPr>
      </w:pPr>
      <w:r w:rsidRPr="00F30FC0">
        <w:rPr>
          <w:rFonts w:hint="cs"/>
          <w:vanish/>
          <w:rtl/>
        </w:rPr>
        <w:t>ביטול פרט 3</w:t>
      </w:r>
    </w:p>
    <w:p w14:paraId="7F634428" w14:textId="77777777" w:rsidR="00EB50D4" w:rsidRPr="00F30FC0" w:rsidRDefault="00EB50D4">
      <w:pPr>
        <w:spacing w:before="60" w:line="240" w:lineRule="auto"/>
        <w:ind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1E3AAE3E" w14:textId="77777777" w:rsidR="00EB50D4" w:rsidRPr="00F30FC0" w:rsidRDefault="00EB50D4">
      <w:pPr>
        <w:spacing w:line="240" w:lineRule="auto"/>
        <w:ind w:right="1134"/>
        <w:rPr>
          <w:rFonts w:cs="FrankRuehl" w:hint="cs"/>
          <w:strike/>
          <w:vanish/>
          <w:sz w:val="20"/>
          <w:szCs w:val="22"/>
          <w:shd w:val="clear" w:color="auto" w:fill="FFFF99"/>
          <w:rtl/>
        </w:rPr>
      </w:pPr>
      <w:r w:rsidRPr="00F30FC0">
        <w:rPr>
          <w:rFonts w:cs="FrankRuehl" w:hint="cs"/>
          <w:strike/>
          <w:vanish/>
          <w:sz w:val="20"/>
          <w:szCs w:val="22"/>
          <w:shd w:val="clear" w:color="auto" w:fill="FFFF99"/>
          <w:rtl/>
        </w:rPr>
        <w:t>3.</w:t>
      </w:r>
      <w:r w:rsidRPr="00F30FC0">
        <w:rPr>
          <w:rFonts w:cs="FrankRuehl" w:hint="cs"/>
          <w:strike/>
          <w:vanish/>
          <w:sz w:val="20"/>
          <w:szCs w:val="22"/>
          <w:shd w:val="clear" w:color="auto" w:fill="FFFF99"/>
          <w:rtl/>
        </w:rPr>
        <w:tab/>
        <w:t>בחוק הביטוח, בסעיף 168(א)(3), אחרי פסקת-משנה (ו) יבוא:</w:t>
      </w:r>
    </w:p>
    <w:p w14:paraId="4C3B2FCE" w14:textId="77777777" w:rsidR="00EB50D4" w:rsidRDefault="00EB50D4">
      <w:pPr>
        <w:spacing w:line="240" w:lineRule="auto"/>
        <w:ind w:right="1134"/>
        <w:rPr>
          <w:rFonts w:cs="FrankRuehl" w:hint="cs"/>
          <w:strike/>
          <w:sz w:val="2"/>
          <w:szCs w:val="2"/>
          <w:shd w:val="clear" w:color="auto" w:fill="FFFF99"/>
          <w:rtl/>
        </w:rPr>
      </w:pPr>
      <w:r w:rsidRPr="00F30FC0">
        <w:rPr>
          <w:rFonts w:cs="FrankRuehl" w:hint="cs"/>
          <w:vanish/>
          <w:sz w:val="20"/>
          <w:szCs w:val="22"/>
          <w:shd w:val="clear" w:color="auto" w:fill="FFFF99"/>
          <w:rtl/>
        </w:rPr>
        <w:tab/>
      </w:r>
      <w:r w:rsidRPr="00F30FC0">
        <w:rPr>
          <w:rFonts w:cs="FrankRuehl" w:hint="cs"/>
          <w:strike/>
          <w:vanish/>
          <w:sz w:val="20"/>
          <w:szCs w:val="22"/>
          <w:shd w:val="clear" w:color="auto" w:fill="FFFF99"/>
          <w:rtl/>
        </w:rPr>
        <w:t>"(ז) חוק התגמולים לנפגעי פעולות איבה, תש"ל - 1970".</w:t>
      </w:r>
      <w:bookmarkEnd w:id="94"/>
    </w:p>
    <w:p w14:paraId="15A5BCEB" w14:textId="77777777" w:rsidR="00EB50D4" w:rsidRDefault="00EB50D4">
      <w:pPr>
        <w:pStyle w:val="P00"/>
        <w:spacing w:before="72"/>
        <w:ind w:left="0" w:right="1134"/>
        <w:rPr>
          <w:rStyle w:val="default"/>
          <w:rFonts w:cs="FrankRuehl"/>
          <w:rtl/>
        </w:rPr>
      </w:pPr>
      <w:r w:rsidRPr="00596BB4">
        <w:rPr>
          <w:rStyle w:val="default"/>
          <w:rFonts w:cs="FrankRuehl"/>
          <w:rtl/>
        </w:rPr>
        <w:t>4.</w:t>
      </w:r>
      <w:r w:rsidRPr="00596BB4">
        <w:rPr>
          <w:rStyle w:val="default"/>
          <w:rFonts w:cs="FrankRuehl"/>
          <w:rtl/>
        </w:rPr>
        <w:tab/>
      </w:r>
      <w:r>
        <w:rPr>
          <w:rStyle w:val="default"/>
          <w:rFonts w:cs="FrankRuehl"/>
          <w:rtl/>
        </w:rPr>
        <w:t>בפ</w:t>
      </w:r>
      <w:r>
        <w:rPr>
          <w:rStyle w:val="default"/>
          <w:rFonts w:cs="FrankRuehl" w:hint="cs"/>
          <w:rtl/>
        </w:rPr>
        <w:t>קודת מס-הכנסה, בסעיף 36(א), אחרי "או מפגיעת ספר" יבוא "או מפגיעת איבה" ובסוף סעיף 36(ב) יבוא:</w:t>
      </w:r>
    </w:p>
    <w:p w14:paraId="124D3700" w14:textId="77777777" w:rsidR="00EB50D4" w:rsidRDefault="00EB50D4">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גיעת איבה" -</w:t>
      </w:r>
      <w:r>
        <w:rPr>
          <w:rStyle w:val="default"/>
          <w:rFonts w:cs="FrankRuehl"/>
          <w:rtl/>
        </w:rPr>
        <w:t xml:space="preserve"> </w:t>
      </w:r>
      <w:r>
        <w:rPr>
          <w:rStyle w:val="default"/>
          <w:rFonts w:cs="FrankRuehl" w:hint="cs"/>
          <w:rtl/>
        </w:rPr>
        <w:t>כמשמעותה בחוק התגמולים לנפגעי פעולות איבה, תש"ל-</w:t>
      </w:r>
      <w:r>
        <w:rPr>
          <w:rStyle w:val="default"/>
          <w:rFonts w:cs="FrankRuehl"/>
          <w:rtl/>
        </w:rPr>
        <w:t>1970".</w:t>
      </w:r>
    </w:p>
    <w:p w14:paraId="3743B43F" w14:textId="77777777" w:rsidR="00EB50D4" w:rsidRDefault="00EB50D4">
      <w:pPr>
        <w:pStyle w:val="P00"/>
        <w:spacing w:before="72"/>
        <w:ind w:left="0" w:right="1134"/>
        <w:rPr>
          <w:rStyle w:val="default"/>
          <w:rFonts w:cs="FrankRuehl" w:hint="cs"/>
          <w:rtl/>
        </w:rPr>
      </w:pPr>
      <w:r w:rsidRPr="00596BB4">
        <w:rPr>
          <w:rStyle w:val="default"/>
          <w:rFonts w:cs="FrankRuehl"/>
          <w:rtl/>
        </w:rPr>
        <w:pict w14:anchorId="00CEA712">
          <v:shape id="_x0000_s2230" type="#_x0000_t202" style="position:absolute;left:0;text-align:left;margin-left:470.25pt;margin-top:7.1pt;width:1in;height:16.8pt;z-index:251674112" filled="f" stroked="f">
            <v:textbox inset="1mm,0,1mm,0">
              <w:txbxContent>
                <w:p w14:paraId="0C0883E3" w14:textId="77777777" w:rsidR="00EB50D4" w:rsidRDefault="00EB50D4">
                  <w:pPr>
                    <w:spacing w:line="160" w:lineRule="exact"/>
                    <w:jc w:val="left"/>
                    <w:rPr>
                      <w:rFonts w:cs="Miriam" w:hint="cs"/>
                      <w:sz w:val="18"/>
                      <w:szCs w:val="18"/>
                      <w:rtl/>
                    </w:rPr>
                  </w:pPr>
                  <w:r>
                    <w:rPr>
                      <w:rFonts w:cs="Miriam" w:hint="cs"/>
                      <w:sz w:val="18"/>
                      <w:szCs w:val="18"/>
                      <w:rtl/>
                    </w:rPr>
                    <w:t>(תיקון מס' 22) תשס"ו-2005</w:t>
                  </w:r>
                </w:p>
              </w:txbxContent>
            </v:textbox>
            <w10:anchorlock/>
          </v:shape>
        </w:pict>
      </w:r>
      <w:r w:rsidRPr="00596BB4">
        <w:rPr>
          <w:rStyle w:val="default"/>
          <w:rFonts w:cs="FrankRuehl"/>
          <w:rtl/>
        </w:rPr>
        <w:t>5.</w:t>
      </w:r>
      <w:r w:rsidRPr="00596BB4">
        <w:rPr>
          <w:rStyle w:val="default"/>
          <w:rFonts w:cs="FrankRuehl"/>
          <w:rtl/>
        </w:rPr>
        <w:tab/>
      </w:r>
      <w:r>
        <w:rPr>
          <w:rStyle w:val="default"/>
          <w:rFonts w:cs="FrankRuehl" w:hint="cs"/>
          <w:rtl/>
        </w:rPr>
        <w:t>(נמחק).</w:t>
      </w:r>
    </w:p>
    <w:p w14:paraId="3B66A609" w14:textId="77777777" w:rsidR="00EB50D4" w:rsidRPr="00F30FC0" w:rsidRDefault="00EB50D4">
      <w:pPr>
        <w:spacing w:line="240" w:lineRule="auto"/>
        <w:ind w:right="1134"/>
        <w:rPr>
          <w:rFonts w:cs="FrankRuehl" w:hint="cs"/>
          <w:vanish/>
          <w:color w:val="FF0000"/>
          <w:sz w:val="18"/>
          <w:szCs w:val="20"/>
          <w:shd w:val="clear" w:color="auto" w:fill="FFFF99"/>
          <w:rtl/>
        </w:rPr>
      </w:pPr>
      <w:bookmarkStart w:id="95" w:name="Rov85"/>
      <w:r w:rsidRPr="00F30FC0">
        <w:rPr>
          <w:rFonts w:cs="FrankRuehl" w:hint="cs"/>
          <w:vanish/>
          <w:color w:val="FF0000"/>
          <w:sz w:val="18"/>
          <w:szCs w:val="20"/>
          <w:shd w:val="clear" w:color="auto" w:fill="FFFF99"/>
          <w:rtl/>
        </w:rPr>
        <w:t>מיום 15.12.2005</w:t>
      </w:r>
    </w:p>
    <w:p w14:paraId="6BFC763E"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תיקון מס' 22</w:t>
      </w:r>
    </w:p>
    <w:p w14:paraId="4F511398" w14:textId="77777777" w:rsidR="00EB50D4" w:rsidRPr="00F30FC0" w:rsidRDefault="00EB50D4">
      <w:pPr>
        <w:spacing w:line="240" w:lineRule="auto"/>
        <w:ind w:right="1134"/>
        <w:rPr>
          <w:rFonts w:cs="FrankRuehl" w:hint="cs"/>
          <w:vanish/>
          <w:sz w:val="18"/>
          <w:szCs w:val="20"/>
          <w:shd w:val="clear" w:color="auto" w:fill="FFFF99"/>
          <w:rtl/>
        </w:rPr>
      </w:pPr>
      <w:hyperlink r:id="rId232" w:history="1">
        <w:r w:rsidRPr="00F30FC0">
          <w:rPr>
            <w:rStyle w:val="Hyperlink"/>
            <w:rFonts w:cs="FrankRuehl" w:hint="cs"/>
            <w:vanish/>
            <w:sz w:val="18"/>
            <w:szCs w:val="20"/>
            <w:shd w:val="clear" w:color="auto" w:fill="FFFF99"/>
            <w:rtl/>
          </w:rPr>
          <w:t>ס"ח תשס"ו מס' 2040</w:t>
        </w:r>
      </w:hyperlink>
      <w:r w:rsidRPr="00F30FC0">
        <w:rPr>
          <w:rFonts w:cs="FrankRuehl" w:hint="cs"/>
          <w:vanish/>
          <w:sz w:val="18"/>
          <w:szCs w:val="20"/>
          <w:shd w:val="clear" w:color="auto" w:fill="FFFF99"/>
          <w:rtl/>
        </w:rPr>
        <w:t xml:space="preserve"> מיום 15.12.2005 עמ' 94 (</w:t>
      </w:r>
      <w:hyperlink r:id="rId233" w:history="1">
        <w:r w:rsidRPr="00F30FC0">
          <w:rPr>
            <w:rStyle w:val="Hyperlink"/>
            <w:rFonts w:cs="FrankRuehl" w:hint="cs"/>
            <w:vanish/>
            <w:sz w:val="18"/>
            <w:szCs w:val="20"/>
            <w:shd w:val="clear" w:color="auto" w:fill="FFFF99"/>
            <w:rtl/>
          </w:rPr>
          <w:t>ה"ח 90</w:t>
        </w:r>
      </w:hyperlink>
      <w:r w:rsidRPr="00F30FC0">
        <w:rPr>
          <w:rFonts w:cs="FrankRuehl" w:hint="cs"/>
          <w:vanish/>
          <w:sz w:val="18"/>
          <w:szCs w:val="20"/>
          <w:shd w:val="clear" w:color="auto" w:fill="FFFF99"/>
          <w:rtl/>
        </w:rPr>
        <w:t>)</w:t>
      </w:r>
    </w:p>
    <w:p w14:paraId="74699DC9" w14:textId="77777777" w:rsidR="00EB50D4" w:rsidRPr="00F30FC0" w:rsidRDefault="00EB50D4">
      <w:pPr>
        <w:spacing w:line="240" w:lineRule="auto"/>
        <w:ind w:right="1134"/>
        <w:rPr>
          <w:rFonts w:cs="FrankRuehl" w:hint="cs"/>
          <w:b/>
          <w:bCs/>
          <w:vanish/>
          <w:sz w:val="18"/>
          <w:szCs w:val="20"/>
          <w:shd w:val="clear" w:color="auto" w:fill="FFFF99"/>
          <w:rtl/>
        </w:rPr>
      </w:pPr>
      <w:r w:rsidRPr="00F30FC0">
        <w:rPr>
          <w:rFonts w:cs="FrankRuehl" w:hint="cs"/>
          <w:b/>
          <w:bCs/>
          <w:vanish/>
          <w:sz w:val="18"/>
          <w:szCs w:val="20"/>
          <w:shd w:val="clear" w:color="auto" w:fill="FFFF99"/>
          <w:rtl/>
        </w:rPr>
        <w:t>ביטול פרט 5</w:t>
      </w:r>
    </w:p>
    <w:p w14:paraId="12D7139F" w14:textId="77777777" w:rsidR="00EB50D4" w:rsidRPr="00F30FC0" w:rsidRDefault="00EB50D4">
      <w:pPr>
        <w:spacing w:before="60" w:line="240" w:lineRule="auto"/>
        <w:ind w:right="1134"/>
        <w:rPr>
          <w:rFonts w:cs="FrankRuehl" w:hint="cs"/>
          <w:vanish/>
          <w:sz w:val="18"/>
          <w:szCs w:val="20"/>
          <w:shd w:val="clear" w:color="auto" w:fill="FFFF99"/>
          <w:rtl/>
        </w:rPr>
      </w:pPr>
      <w:r w:rsidRPr="00F30FC0">
        <w:rPr>
          <w:rFonts w:cs="FrankRuehl" w:hint="cs"/>
          <w:vanish/>
          <w:sz w:val="18"/>
          <w:szCs w:val="20"/>
          <w:shd w:val="clear" w:color="auto" w:fill="FFFF99"/>
          <w:rtl/>
        </w:rPr>
        <w:t>הנוסח הקודם:</w:t>
      </w:r>
    </w:p>
    <w:p w14:paraId="601867F1" w14:textId="77777777" w:rsidR="00EB50D4" w:rsidRPr="00F30FC0" w:rsidRDefault="00EB50D4">
      <w:pPr>
        <w:pStyle w:val="P00"/>
        <w:spacing w:before="0"/>
        <w:ind w:left="0" w:right="1134"/>
        <w:rPr>
          <w:rStyle w:val="default"/>
          <w:rFonts w:cs="FrankRuehl"/>
          <w:strike/>
          <w:vanish/>
          <w:sz w:val="22"/>
          <w:szCs w:val="22"/>
          <w:shd w:val="clear" w:color="auto" w:fill="FFFF99"/>
          <w:rtl/>
        </w:rPr>
      </w:pPr>
      <w:r w:rsidRPr="00F30FC0">
        <w:rPr>
          <w:rStyle w:val="big-number"/>
          <w:rFonts w:cs="FrankRuehl"/>
          <w:strike/>
          <w:vanish/>
          <w:sz w:val="22"/>
          <w:szCs w:val="22"/>
          <w:shd w:val="clear" w:color="auto" w:fill="FFFF99"/>
          <w:rtl/>
        </w:rPr>
        <w:t>5.</w:t>
      </w:r>
      <w:r w:rsidRPr="00F30FC0">
        <w:rPr>
          <w:rStyle w:val="big-number"/>
          <w:rFonts w:cs="FrankRuehl"/>
          <w:strike/>
          <w:vanish/>
          <w:sz w:val="22"/>
          <w:szCs w:val="22"/>
          <w:shd w:val="clear" w:color="auto" w:fill="FFFF99"/>
          <w:rtl/>
        </w:rPr>
        <w:tab/>
      </w:r>
      <w:r w:rsidRPr="00F30FC0">
        <w:rPr>
          <w:rStyle w:val="default"/>
          <w:rFonts w:cs="FrankRuehl"/>
          <w:strike/>
          <w:vanish/>
          <w:sz w:val="22"/>
          <w:szCs w:val="22"/>
          <w:shd w:val="clear" w:color="auto" w:fill="FFFF99"/>
          <w:rtl/>
        </w:rPr>
        <w:t>בח</w:t>
      </w:r>
      <w:r w:rsidRPr="00F30FC0">
        <w:rPr>
          <w:rStyle w:val="default"/>
          <w:rFonts w:cs="FrankRuehl" w:hint="cs"/>
          <w:strike/>
          <w:vanish/>
          <w:sz w:val="22"/>
          <w:szCs w:val="22"/>
          <w:shd w:val="clear" w:color="auto" w:fill="FFFF99"/>
          <w:rtl/>
        </w:rPr>
        <w:t xml:space="preserve">וק </w:t>
      </w:r>
      <w:r w:rsidRPr="00F30FC0">
        <w:rPr>
          <w:rStyle w:val="default"/>
          <w:rFonts w:cs="FrankRuehl"/>
          <w:strike/>
          <w:vanish/>
          <w:sz w:val="22"/>
          <w:szCs w:val="22"/>
          <w:shd w:val="clear" w:color="auto" w:fill="FFFF99"/>
          <w:rtl/>
        </w:rPr>
        <w:t>נפ</w:t>
      </w:r>
      <w:r w:rsidRPr="00F30FC0">
        <w:rPr>
          <w:rStyle w:val="default"/>
          <w:rFonts w:cs="FrankRuehl" w:hint="cs"/>
          <w:strike/>
          <w:vanish/>
          <w:sz w:val="22"/>
          <w:szCs w:val="22"/>
          <w:shd w:val="clear" w:color="auto" w:fill="FFFF99"/>
          <w:rtl/>
        </w:rPr>
        <w:t>געי ספר, האמור בסעיף 2 יסומן "(א)" ואחריו יבוא:</w:t>
      </w:r>
    </w:p>
    <w:p w14:paraId="235876B3" w14:textId="77777777" w:rsidR="00EB50D4" w:rsidRPr="00F150D4" w:rsidRDefault="00EB50D4">
      <w:pPr>
        <w:pStyle w:val="P22"/>
        <w:spacing w:before="0"/>
        <w:ind w:left="1021" w:right="1134"/>
        <w:rPr>
          <w:rStyle w:val="default"/>
          <w:rFonts w:cs="FrankRuehl" w:hint="cs"/>
          <w:strike/>
          <w:sz w:val="2"/>
          <w:szCs w:val="2"/>
          <w:rtl/>
        </w:rPr>
      </w:pPr>
      <w:r w:rsidRPr="00F30FC0">
        <w:rPr>
          <w:rStyle w:val="default"/>
          <w:rFonts w:cs="FrankRuehl"/>
          <w:strike/>
          <w:vanish/>
          <w:sz w:val="22"/>
          <w:szCs w:val="22"/>
          <w:shd w:val="clear" w:color="auto" w:fill="FFFF99"/>
          <w:rtl/>
        </w:rPr>
        <w:t>"(ב</w:t>
      </w:r>
      <w:r w:rsidRPr="00F30FC0">
        <w:rPr>
          <w:rStyle w:val="default"/>
          <w:rFonts w:cs="FrankRuehl" w:hint="cs"/>
          <w:strike/>
          <w:vanish/>
          <w:sz w:val="22"/>
          <w:szCs w:val="22"/>
          <w:shd w:val="clear" w:color="auto" w:fill="FFFF99"/>
          <w:rtl/>
        </w:rPr>
        <w:t>)</w:t>
      </w:r>
      <w:r w:rsidRPr="00F30FC0">
        <w:rPr>
          <w:rStyle w:val="default"/>
          <w:rFonts w:cs="FrankRuehl"/>
          <w:strike/>
          <w:vanish/>
          <w:sz w:val="22"/>
          <w:szCs w:val="22"/>
          <w:shd w:val="clear" w:color="auto" w:fill="FFFF99"/>
          <w:rtl/>
        </w:rPr>
        <w:tab/>
        <w:t>א</w:t>
      </w:r>
      <w:r w:rsidRPr="00F30FC0">
        <w:rPr>
          <w:rStyle w:val="default"/>
          <w:rFonts w:cs="FrankRuehl" w:hint="cs"/>
          <w:strike/>
          <w:vanish/>
          <w:sz w:val="22"/>
          <w:szCs w:val="22"/>
          <w:shd w:val="clear" w:color="auto" w:fill="FFFF99"/>
          <w:rtl/>
        </w:rPr>
        <w:t>למנה ויתום של נפגע ספר יהיו זכאים לגימלאות לפי פרק ג1 לחוק הביטוח הלאומי</w:t>
      </w:r>
      <w:r w:rsidRPr="00F30FC0">
        <w:rPr>
          <w:rStyle w:val="default"/>
          <w:rFonts w:cs="FrankRuehl"/>
          <w:strike/>
          <w:vanish/>
          <w:sz w:val="22"/>
          <w:szCs w:val="22"/>
          <w:shd w:val="clear" w:color="auto" w:fill="FFFF99"/>
          <w:rtl/>
        </w:rPr>
        <w:t xml:space="preserve"> </w:t>
      </w:r>
      <w:r w:rsidRPr="00F30FC0">
        <w:rPr>
          <w:rStyle w:val="default"/>
          <w:rFonts w:cs="FrankRuehl" w:hint="cs"/>
          <w:strike/>
          <w:vanish/>
          <w:sz w:val="22"/>
          <w:szCs w:val="22"/>
          <w:shd w:val="clear" w:color="auto" w:fill="FFFF99"/>
          <w:rtl/>
        </w:rPr>
        <w:t xml:space="preserve">והתקנות </w:t>
      </w:r>
      <w:r w:rsidRPr="00F30FC0">
        <w:rPr>
          <w:rStyle w:val="default"/>
          <w:rFonts w:cs="FrankRuehl" w:hint="cs"/>
          <w:strike/>
          <w:vanish/>
          <w:sz w:val="22"/>
          <w:szCs w:val="22"/>
          <w:rtl/>
        </w:rPr>
        <w:t>לפיו".</w:t>
      </w:r>
      <w:bookmarkEnd w:id="95"/>
    </w:p>
    <w:p w14:paraId="13CE64F5" w14:textId="77777777" w:rsidR="00EB50D4" w:rsidRPr="00F150D4" w:rsidRDefault="00EB50D4">
      <w:pPr>
        <w:pStyle w:val="P00"/>
        <w:spacing w:before="72"/>
        <w:ind w:left="0" w:right="1134"/>
        <w:rPr>
          <w:rStyle w:val="default"/>
          <w:rFonts w:cs="FrankRuehl" w:hint="cs"/>
          <w:rtl/>
        </w:rPr>
      </w:pPr>
    </w:p>
    <w:p w14:paraId="7003B9C2" w14:textId="77777777" w:rsidR="004D4C18" w:rsidRPr="00F150D4" w:rsidRDefault="004D4C18" w:rsidP="00F150D4">
      <w:pPr>
        <w:pStyle w:val="medium2-header"/>
        <w:keepLines w:val="0"/>
        <w:spacing w:before="72"/>
        <w:ind w:left="0" w:right="1134"/>
        <w:rPr>
          <w:rFonts w:cs="FrankRuehl" w:hint="cs"/>
          <w:noProof/>
          <w:rtl/>
        </w:rPr>
      </w:pPr>
      <w:bookmarkStart w:id="96" w:name="med1"/>
      <w:bookmarkEnd w:id="96"/>
      <w:r w:rsidRPr="00F150D4">
        <w:rPr>
          <w:rFonts w:cs="FrankRuehl"/>
          <w:noProof/>
          <w:rtl/>
        </w:rPr>
        <w:pict w14:anchorId="12EC1750">
          <v:shape id="_x0000_s2256" type="#_x0000_t202" style="position:absolute;left:0;text-align:left;margin-left:470.35pt;margin-top:7.1pt;width:1in;height:20.25pt;z-index:251694592" filled="f" stroked="f">
            <v:textbox inset="1mm,0,1mm,0">
              <w:txbxContent>
                <w:p w14:paraId="609FBD68" w14:textId="77777777" w:rsidR="004D4C18" w:rsidRDefault="004D4C18" w:rsidP="00FF1203">
                  <w:pPr>
                    <w:spacing w:line="160" w:lineRule="exact"/>
                    <w:jc w:val="left"/>
                    <w:rPr>
                      <w:sz w:val="24"/>
                      <w:rtl/>
                    </w:rPr>
                  </w:pPr>
                  <w:r>
                    <w:rPr>
                      <w:rFonts w:cs="Miriam"/>
                      <w:sz w:val="18"/>
                      <w:szCs w:val="18"/>
                      <w:rtl/>
                    </w:rPr>
                    <w:t>(ת</w:t>
                  </w:r>
                  <w:r>
                    <w:rPr>
                      <w:rFonts w:cs="Miriam" w:hint="cs"/>
                      <w:sz w:val="18"/>
                      <w:szCs w:val="18"/>
                      <w:rtl/>
                    </w:rPr>
                    <w:t xml:space="preserve">יקון מס' </w:t>
                  </w:r>
                  <w:r w:rsidR="00FF1203">
                    <w:rPr>
                      <w:rFonts w:cs="Miriam" w:hint="cs"/>
                      <w:sz w:val="18"/>
                      <w:szCs w:val="18"/>
                      <w:rtl/>
                    </w:rPr>
                    <w:t>29</w:t>
                  </w:r>
                  <w:r>
                    <w:rPr>
                      <w:rFonts w:cs="Miriam" w:hint="cs"/>
                      <w:sz w:val="18"/>
                      <w:szCs w:val="18"/>
                      <w:rtl/>
                    </w:rPr>
                    <w:t>) תשע"א-2010</w:t>
                  </w:r>
                </w:p>
              </w:txbxContent>
            </v:textbox>
            <w10:anchorlock/>
          </v:shape>
        </w:pict>
      </w:r>
      <w:r w:rsidRPr="00F150D4">
        <w:rPr>
          <w:rFonts w:cs="FrankRuehl"/>
          <w:noProof/>
          <w:rtl/>
        </w:rPr>
        <w:t>תו</w:t>
      </w:r>
      <w:r w:rsidRPr="00F150D4">
        <w:rPr>
          <w:rFonts w:cs="FrankRuehl" w:hint="cs"/>
          <w:noProof/>
          <w:rtl/>
        </w:rPr>
        <w:t>ספת</w:t>
      </w:r>
      <w:r w:rsidR="00FF1203" w:rsidRPr="00F150D4">
        <w:rPr>
          <w:rFonts w:cs="FrankRuehl" w:hint="cs"/>
          <w:noProof/>
          <w:rtl/>
        </w:rPr>
        <w:t xml:space="preserve"> שנייה</w:t>
      </w:r>
    </w:p>
    <w:p w14:paraId="59FA2E80" w14:textId="77777777" w:rsidR="004D4C18" w:rsidRPr="00F150D4" w:rsidRDefault="004D4C18" w:rsidP="00F150D4">
      <w:pPr>
        <w:pStyle w:val="P00"/>
        <w:spacing w:before="72"/>
        <w:ind w:left="0" w:right="1134"/>
        <w:jc w:val="center"/>
        <w:rPr>
          <w:rStyle w:val="default"/>
          <w:rFonts w:cs="FrankRuehl"/>
          <w:sz w:val="24"/>
          <w:szCs w:val="24"/>
          <w:rtl/>
        </w:rPr>
      </w:pPr>
      <w:r w:rsidRPr="00F150D4">
        <w:rPr>
          <w:rStyle w:val="default"/>
          <w:rFonts w:cs="FrankRuehl"/>
          <w:sz w:val="24"/>
          <w:szCs w:val="24"/>
          <w:rtl/>
        </w:rPr>
        <w:t>(ס</w:t>
      </w:r>
      <w:r w:rsidRPr="00F150D4">
        <w:rPr>
          <w:rStyle w:val="default"/>
          <w:rFonts w:cs="FrankRuehl" w:hint="cs"/>
          <w:sz w:val="24"/>
          <w:szCs w:val="24"/>
          <w:rtl/>
        </w:rPr>
        <w:t xml:space="preserve">עיף </w:t>
      </w:r>
      <w:r w:rsidR="00FF1203" w:rsidRPr="00F150D4">
        <w:rPr>
          <w:rStyle w:val="default"/>
          <w:rFonts w:cs="FrankRuehl" w:hint="cs"/>
          <w:sz w:val="24"/>
          <w:szCs w:val="24"/>
          <w:rtl/>
        </w:rPr>
        <w:t>19ו</w:t>
      </w:r>
      <w:r w:rsidRPr="00F150D4">
        <w:rPr>
          <w:rStyle w:val="default"/>
          <w:rFonts w:cs="FrankRuehl" w:hint="cs"/>
          <w:sz w:val="24"/>
          <w:szCs w:val="24"/>
          <w:rtl/>
        </w:rPr>
        <w:t>(ב))</w:t>
      </w:r>
    </w:p>
    <w:p w14:paraId="6DD6DB69" w14:textId="77777777" w:rsidR="004D4C18" w:rsidRPr="00F150D4" w:rsidRDefault="004D4C18" w:rsidP="00F150D4">
      <w:pPr>
        <w:pStyle w:val="P00"/>
        <w:spacing w:before="72"/>
        <w:ind w:left="0" w:right="1134"/>
        <w:jc w:val="center"/>
        <w:rPr>
          <w:rStyle w:val="default"/>
          <w:rFonts w:cs="FrankRuehl"/>
          <w:b/>
          <w:bCs/>
          <w:sz w:val="22"/>
          <w:szCs w:val="22"/>
          <w:rtl/>
        </w:rPr>
      </w:pPr>
      <w:r w:rsidRPr="00F150D4">
        <w:rPr>
          <w:rStyle w:val="default"/>
          <w:rFonts w:cs="FrankRuehl" w:hint="cs"/>
          <w:b/>
          <w:bCs/>
          <w:sz w:val="22"/>
          <w:szCs w:val="22"/>
          <w:rtl/>
        </w:rPr>
        <w:t xml:space="preserve">חלק א': פרטים המשפיעים על זכאות </w:t>
      </w:r>
      <w:r w:rsidR="00FF1203" w:rsidRPr="00F150D4">
        <w:rPr>
          <w:rStyle w:val="default"/>
          <w:rFonts w:cs="FrankRuehl" w:hint="cs"/>
          <w:b/>
          <w:bCs/>
          <w:sz w:val="22"/>
          <w:szCs w:val="22"/>
          <w:rtl/>
        </w:rPr>
        <w:t>לתגמול</w:t>
      </w:r>
      <w:r w:rsidRPr="00F150D4">
        <w:rPr>
          <w:rStyle w:val="default"/>
          <w:rFonts w:cs="FrankRuehl" w:hint="cs"/>
          <w:b/>
          <w:bCs/>
          <w:sz w:val="22"/>
          <w:szCs w:val="22"/>
          <w:rtl/>
        </w:rPr>
        <w:t xml:space="preserve"> או על שיעורו לעניין סעיף </w:t>
      </w:r>
      <w:r w:rsidR="00FF1203" w:rsidRPr="00F150D4">
        <w:rPr>
          <w:rStyle w:val="default"/>
          <w:rFonts w:cs="FrankRuehl" w:hint="cs"/>
          <w:b/>
          <w:bCs/>
          <w:sz w:val="22"/>
          <w:szCs w:val="22"/>
          <w:rtl/>
        </w:rPr>
        <w:t>19ו</w:t>
      </w:r>
      <w:r w:rsidRPr="00F150D4">
        <w:rPr>
          <w:rStyle w:val="default"/>
          <w:rFonts w:cs="FrankRuehl" w:hint="cs"/>
          <w:b/>
          <w:bCs/>
          <w:sz w:val="22"/>
          <w:szCs w:val="22"/>
          <w:rtl/>
        </w:rPr>
        <w:t>(ב)</w:t>
      </w:r>
    </w:p>
    <w:p w14:paraId="66AC2F19" w14:textId="77777777" w:rsidR="004D4C18" w:rsidRPr="00F150D4" w:rsidRDefault="004D4C18" w:rsidP="00FF1203">
      <w:pPr>
        <w:pStyle w:val="P00"/>
        <w:spacing w:before="72"/>
        <w:ind w:left="0" w:right="1134"/>
        <w:rPr>
          <w:rStyle w:val="default"/>
          <w:rFonts w:cs="FrankRuehl" w:hint="cs"/>
          <w:rtl/>
        </w:rPr>
      </w:pPr>
      <w:r w:rsidRPr="00F150D4">
        <w:rPr>
          <w:rStyle w:val="default"/>
          <w:rFonts w:cs="FrankRuehl" w:hint="cs"/>
          <w:rtl/>
        </w:rPr>
        <w:t xml:space="preserve">בלוח זה, "הסכום הבסיסי" </w:t>
      </w:r>
      <w:r w:rsidRPr="00F150D4">
        <w:rPr>
          <w:rStyle w:val="default"/>
          <w:rFonts w:cs="FrankRuehl"/>
          <w:rtl/>
        </w:rPr>
        <w:t>–</w:t>
      </w:r>
      <w:r w:rsidRPr="00F150D4">
        <w:rPr>
          <w:rStyle w:val="default"/>
          <w:rFonts w:cs="FrankRuehl" w:hint="cs"/>
          <w:rtl/>
        </w:rPr>
        <w:t xml:space="preserve"> הסכום כאמור בפסקה (3) להגדרה "הסכום הבסיסי" בחוק הביטוח;</w:t>
      </w:r>
    </w:p>
    <w:p w14:paraId="7697B7E8" w14:textId="77777777" w:rsidR="004D4C18" w:rsidRPr="00F150D4" w:rsidRDefault="004D4C18" w:rsidP="00FF1203">
      <w:pPr>
        <w:pStyle w:val="P00"/>
        <w:spacing w:before="72"/>
        <w:ind w:left="0" w:right="1134"/>
        <w:rPr>
          <w:rStyle w:val="default"/>
          <w:rFonts w:cs="FrankRuehl" w:hint="cs"/>
          <w:rtl/>
        </w:rPr>
      </w:pPr>
      <w:r w:rsidRPr="00F150D4">
        <w:rPr>
          <w:rStyle w:val="default"/>
          <w:rFonts w:cs="FrankRuehl" w:hint="cs"/>
          <w:rtl/>
        </w:rPr>
        <w:t>1.</w:t>
      </w:r>
      <w:r w:rsidRPr="00F150D4">
        <w:rPr>
          <w:rStyle w:val="default"/>
          <w:rFonts w:cs="FrankRuehl" w:hint="cs"/>
          <w:rtl/>
        </w:rPr>
        <w:tab/>
        <w:t xml:space="preserve">קיומה או אי-קיומה של יתרת חשבון של </w:t>
      </w:r>
      <w:r w:rsidR="00FF1203" w:rsidRPr="00F150D4">
        <w:rPr>
          <w:rStyle w:val="default"/>
          <w:rFonts w:cs="FrankRuehl" w:hint="cs"/>
          <w:rtl/>
        </w:rPr>
        <w:t>מקבל התגמול</w:t>
      </w:r>
      <w:r w:rsidRPr="00F150D4">
        <w:rPr>
          <w:rStyle w:val="default"/>
          <w:rFonts w:cs="FrankRuehl" w:hint="cs"/>
          <w:rtl/>
        </w:rPr>
        <w:t xml:space="preserve"> במוסד פיננסי, כהגדרתו בחוק הסכמים בנכסים פיננסיים, התשס"ו-2006, בין בבעלותו ובין בבעלות משותפת עם אחר, או שינוי שחל בה, אם השינוי כאמור עולה על 9% מהסכום הבסיסי לגבי יחיד, או 13% מהסכום הבסיסי לגבי מי שיש עמו ילד או בן זוג.</w:t>
      </w:r>
    </w:p>
    <w:p w14:paraId="357739B7" w14:textId="77777777" w:rsidR="004D4C18" w:rsidRPr="00F150D4" w:rsidRDefault="004D4C18" w:rsidP="00F853A5">
      <w:pPr>
        <w:pStyle w:val="P00"/>
        <w:spacing w:before="72"/>
        <w:ind w:left="0" w:right="1134"/>
        <w:rPr>
          <w:rStyle w:val="default"/>
          <w:rFonts w:cs="FrankRuehl" w:hint="cs"/>
          <w:rtl/>
        </w:rPr>
      </w:pPr>
      <w:r w:rsidRPr="00F150D4">
        <w:rPr>
          <w:rStyle w:val="default"/>
          <w:rFonts w:cs="FrankRuehl" w:hint="cs"/>
          <w:rtl/>
        </w:rPr>
        <w:t>2.</w:t>
      </w:r>
      <w:r w:rsidRPr="00F150D4">
        <w:rPr>
          <w:rStyle w:val="default"/>
          <w:rFonts w:cs="FrankRuehl" w:hint="cs"/>
          <w:rtl/>
        </w:rPr>
        <w:tab/>
        <w:t xml:space="preserve">קיומה או אי-קיומה של זכות בנכס מקרקעין, של </w:t>
      </w:r>
      <w:r w:rsidR="00F853A5" w:rsidRPr="00F150D4">
        <w:rPr>
          <w:rStyle w:val="default"/>
          <w:rFonts w:cs="FrankRuehl" w:hint="cs"/>
          <w:rtl/>
        </w:rPr>
        <w:t>מקבל התגמול</w:t>
      </w:r>
      <w:r w:rsidRPr="00F150D4">
        <w:rPr>
          <w:rStyle w:val="default"/>
          <w:rFonts w:cs="FrankRuehl" w:hint="cs"/>
          <w:rtl/>
        </w:rPr>
        <w:t xml:space="preserve"> או שינוי שחל בזכות כאמור.</w:t>
      </w:r>
    </w:p>
    <w:p w14:paraId="39EDF3D4" w14:textId="77777777" w:rsidR="004D4C18" w:rsidRPr="00F150D4" w:rsidRDefault="004D4C18" w:rsidP="00F853A5">
      <w:pPr>
        <w:pStyle w:val="P00"/>
        <w:spacing w:before="72"/>
        <w:ind w:left="0" w:right="1134"/>
        <w:rPr>
          <w:rStyle w:val="default"/>
          <w:rFonts w:cs="FrankRuehl" w:hint="cs"/>
          <w:rtl/>
        </w:rPr>
      </w:pPr>
      <w:r w:rsidRPr="00F150D4">
        <w:rPr>
          <w:rStyle w:val="default"/>
          <w:rFonts w:cs="FrankRuehl" w:hint="cs"/>
          <w:rtl/>
        </w:rPr>
        <w:t>3.</w:t>
      </w:r>
      <w:r w:rsidRPr="00F150D4">
        <w:rPr>
          <w:rStyle w:val="default"/>
          <w:rFonts w:cs="FrankRuehl" w:hint="cs"/>
          <w:rtl/>
        </w:rPr>
        <w:tab/>
        <w:t xml:space="preserve">גובה ההכנסה מעבודה </w:t>
      </w:r>
      <w:r w:rsidR="00F853A5" w:rsidRPr="00F150D4">
        <w:rPr>
          <w:rStyle w:val="default"/>
          <w:rFonts w:cs="FrankRuehl" w:hint="cs"/>
          <w:rtl/>
        </w:rPr>
        <w:t>שמקבל התגמול</w:t>
      </w:r>
      <w:r w:rsidRPr="00F150D4">
        <w:rPr>
          <w:rStyle w:val="default"/>
          <w:rFonts w:cs="FrankRuehl" w:hint="cs"/>
          <w:rtl/>
        </w:rPr>
        <w:t xml:space="preserve"> עובד בה, או שינוי שחל בה, אם השינוי כאמור עולה על 9% מהסכום הבסיסי לגבי יחיד, או 13% מהסכום הבסיסי לגבי מי שיש עמו ילד או בן זוג.</w:t>
      </w:r>
    </w:p>
    <w:p w14:paraId="78AFD764" w14:textId="77777777" w:rsidR="004D4C18" w:rsidRPr="00F150D4" w:rsidRDefault="004D4C18" w:rsidP="00F853A5">
      <w:pPr>
        <w:pStyle w:val="P00"/>
        <w:spacing w:before="72"/>
        <w:ind w:left="0" w:right="1134"/>
        <w:rPr>
          <w:rStyle w:val="default"/>
          <w:rFonts w:cs="FrankRuehl" w:hint="cs"/>
          <w:rtl/>
        </w:rPr>
      </w:pPr>
      <w:r w:rsidRPr="00F150D4">
        <w:rPr>
          <w:rStyle w:val="default"/>
          <w:rFonts w:cs="FrankRuehl" w:hint="cs"/>
          <w:rtl/>
        </w:rPr>
        <w:t>4.</w:t>
      </w:r>
      <w:r w:rsidRPr="00F150D4">
        <w:rPr>
          <w:rStyle w:val="default"/>
          <w:rFonts w:cs="FrankRuehl" w:hint="cs"/>
          <w:rtl/>
        </w:rPr>
        <w:tab/>
        <w:t xml:space="preserve">הכנסה ממקורות אחרים של </w:t>
      </w:r>
      <w:r w:rsidR="00F853A5" w:rsidRPr="00F150D4">
        <w:rPr>
          <w:rStyle w:val="default"/>
          <w:rFonts w:cs="FrankRuehl" w:hint="cs"/>
          <w:rtl/>
        </w:rPr>
        <w:t>מקבל התגמול</w:t>
      </w:r>
      <w:r w:rsidRPr="00F150D4">
        <w:rPr>
          <w:rStyle w:val="default"/>
          <w:rFonts w:cs="FrankRuehl" w:hint="cs"/>
          <w:rtl/>
        </w:rPr>
        <w:t xml:space="preserve"> או שינוי שחל בה, אם השינוי כאמור עולה על 9% מהסכום הבסיסי לגבי יחיד, או 13% מהסכום הבסיסי לגבי מי שיש עמו ילד או בן זוג.</w:t>
      </w:r>
    </w:p>
    <w:p w14:paraId="0CE70D32" w14:textId="77777777" w:rsidR="004D4C18" w:rsidRPr="00F150D4" w:rsidRDefault="004D4C18" w:rsidP="00F853A5">
      <w:pPr>
        <w:pStyle w:val="P00"/>
        <w:spacing w:before="72"/>
        <w:ind w:left="0" w:right="1134"/>
        <w:rPr>
          <w:rStyle w:val="default"/>
          <w:rFonts w:cs="FrankRuehl" w:hint="cs"/>
          <w:rtl/>
        </w:rPr>
      </w:pPr>
      <w:r w:rsidRPr="00F150D4">
        <w:rPr>
          <w:rStyle w:val="default"/>
          <w:rFonts w:cs="FrankRuehl" w:hint="cs"/>
          <w:rtl/>
        </w:rPr>
        <w:t>5.</w:t>
      </w:r>
      <w:r w:rsidRPr="00F150D4">
        <w:rPr>
          <w:rStyle w:val="default"/>
          <w:rFonts w:cs="FrankRuehl" w:hint="cs"/>
          <w:rtl/>
        </w:rPr>
        <w:tab/>
        <w:t xml:space="preserve">כתובת המגורים של </w:t>
      </w:r>
      <w:r w:rsidR="00F853A5" w:rsidRPr="00F150D4">
        <w:rPr>
          <w:rStyle w:val="default"/>
          <w:rFonts w:cs="FrankRuehl" w:hint="cs"/>
          <w:rtl/>
        </w:rPr>
        <w:t>מקבל התגמול</w:t>
      </w:r>
      <w:r w:rsidRPr="00F150D4">
        <w:rPr>
          <w:rStyle w:val="default"/>
          <w:rFonts w:cs="FrankRuehl" w:hint="cs"/>
          <w:rtl/>
        </w:rPr>
        <w:t xml:space="preserve"> בישראל או שינוי בכתובת כאמור או מעבר לכתובת מגורים אחרת מחוץ לישראל.</w:t>
      </w:r>
    </w:p>
    <w:p w14:paraId="16F1E001" w14:textId="77777777" w:rsidR="004D4C18" w:rsidRPr="00F150D4" w:rsidRDefault="004D4C18" w:rsidP="00F853A5">
      <w:pPr>
        <w:pStyle w:val="P00"/>
        <w:spacing w:before="72"/>
        <w:ind w:left="0" w:right="1134"/>
        <w:rPr>
          <w:rStyle w:val="default"/>
          <w:rFonts w:cs="FrankRuehl" w:hint="cs"/>
          <w:rtl/>
        </w:rPr>
      </w:pPr>
      <w:r w:rsidRPr="00F150D4">
        <w:rPr>
          <w:rStyle w:val="default"/>
          <w:rFonts w:cs="FrankRuehl" w:hint="cs"/>
          <w:rtl/>
        </w:rPr>
        <w:t>6.</w:t>
      </w:r>
      <w:r w:rsidRPr="00F150D4">
        <w:rPr>
          <w:rStyle w:val="default"/>
          <w:rFonts w:cs="FrankRuehl" w:hint="cs"/>
          <w:rtl/>
        </w:rPr>
        <w:tab/>
        <w:t xml:space="preserve">היות </w:t>
      </w:r>
      <w:r w:rsidR="00F853A5" w:rsidRPr="00F150D4">
        <w:rPr>
          <w:rStyle w:val="default"/>
          <w:rFonts w:cs="FrankRuehl" w:hint="cs"/>
          <w:rtl/>
        </w:rPr>
        <w:t>מקבל התגמול</w:t>
      </w:r>
      <w:r w:rsidRPr="00F150D4">
        <w:rPr>
          <w:rStyle w:val="default"/>
          <w:rFonts w:cs="FrankRuehl" w:hint="cs"/>
          <w:rtl/>
        </w:rPr>
        <w:t xml:space="preserve"> בעל אזרחות זרה או שינוי לעניין אזרחות כאמור.</w:t>
      </w:r>
    </w:p>
    <w:p w14:paraId="582B399D" w14:textId="77777777" w:rsidR="004D4C18" w:rsidRPr="00F150D4" w:rsidRDefault="004D4C18" w:rsidP="00F853A5">
      <w:pPr>
        <w:pStyle w:val="P00"/>
        <w:spacing w:before="72"/>
        <w:ind w:left="0" w:right="1134"/>
        <w:rPr>
          <w:rStyle w:val="default"/>
          <w:rFonts w:cs="FrankRuehl" w:hint="cs"/>
          <w:rtl/>
        </w:rPr>
      </w:pPr>
      <w:r w:rsidRPr="00F150D4">
        <w:rPr>
          <w:rStyle w:val="default"/>
          <w:rFonts w:cs="FrankRuehl" w:hint="cs"/>
          <w:rtl/>
        </w:rPr>
        <w:t>7.</w:t>
      </w:r>
      <w:r w:rsidRPr="00F150D4">
        <w:rPr>
          <w:rStyle w:val="default"/>
          <w:rFonts w:cs="FrankRuehl" w:hint="cs"/>
          <w:rtl/>
        </w:rPr>
        <w:tab/>
        <w:t xml:space="preserve">מועדי כניסה לישראל ויציאה ממנה של </w:t>
      </w:r>
      <w:r w:rsidR="00F853A5" w:rsidRPr="00F150D4">
        <w:rPr>
          <w:rStyle w:val="default"/>
          <w:rFonts w:cs="FrankRuehl" w:hint="cs"/>
          <w:rtl/>
        </w:rPr>
        <w:t>מקבל התגמול</w:t>
      </w:r>
      <w:r w:rsidRPr="00F150D4">
        <w:rPr>
          <w:rStyle w:val="default"/>
          <w:rFonts w:cs="FrankRuehl" w:hint="cs"/>
          <w:rtl/>
        </w:rPr>
        <w:t>, ותקופת שהותו מחוץ לישראל.</w:t>
      </w:r>
    </w:p>
    <w:p w14:paraId="0D4E1F2B" w14:textId="77777777" w:rsidR="004D4C18" w:rsidRPr="00F150D4" w:rsidRDefault="004D4C18" w:rsidP="004D4C18">
      <w:pPr>
        <w:pStyle w:val="P00"/>
        <w:spacing w:before="72"/>
        <w:ind w:left="0" w:right="1134"/>
        <w:rPr>
          <w:rStyle w:val="default"/>
          <w:rFonts w:cs="FrankRuehl" w:hint="cs"/>
          <w:rtl/>
        </w:rPr>
      </w:pPr>
      <w:r w:rsidRPr="00F150D4">
        <w:rPr>
          <w:rStyle w:val="default"/>
          <w:rFonts w:cs="FrankRuehl" w:hint="cs"/>
          <w:rtl/>
        </w:rPr>
        <w:t>8.</w:t>
      </w:r>
      <w:r w:rsidRPr="00F150D4">
        <w:rPr>
          <w:rStyle w:val="default"/>
          <w:rFonts w:cs="FrankRuehl" w:hint="cs"/>
          <w:rtl/>
        </w:rPr>
        <w:tab/>
        <w:t>מגורים תחת קורת גג אחת, תחילתם או הפסקתם של מגורים כאמור עם אחד מאלה:</w:t>
      </w:r>
    </w:p>
    <w:p w14:paraId="090E7404" w14:textId="77777777" w:rsidR="004D4C18" w:rsidRPr="00F150D4" w:rsidRDefault="004D4C18" w:rsidP="00F853A5">
      <w:pPr>
        <w:pStyle w:val="P00"/>
        <w:spacing w:before="72"/>
        <w:ind w:left="624" w:right="1134"/>
        <w:rPr>
          <w:rStyle w:val="default"/>
          <w:rFonts w:cs="FrankRuehl" w:hint="cs"/>
          <w:rtl/>
        </w:rPr>
      </w:pPr>
      <w:r w:rsidRPr="00F150D4">
        <w:rPr>
          <w:rStyle w:val="default"/>
          <w:rFonts w:cs="FrankRuehl" w:hint="cs"/>
          <w:rtl/>
        </w:rPr>
        <w:t>(1)</w:t>
      </w:r>
      <w:r w:rsidRPr="00F150D4">
        <w:rPr>
          <w:rStyle w:val="default"/>
          <w:rFonts w:cs="FrankRuehl" w:hint="cs"/>
          <w:rtl/>
        </w:rPr>
        <w:tab/>
        <w:t xml:space="preserve">מי שנישא </w:t>
      </w:r>
      <w:r w:rsidR="00F853A5" w:rsidRPr="00F150D4">
        <w:rPr>
          <w:rStyle w:val="default"/>
          <w:rFonts w:cs="FrankRuehl" w:hint="cs"/>
          <w:rtl/>
        </w:rPr>
        <w:t>למקבל התגמול</w:t>
      </w:r>
      <w:r w:rsidRPr="00F150D4">
        <w:rPr>
          <w:rStyle w:val="default"/>
          <w:rFonts w:cs="FrankRuehl" w:hint="cs"/>
          <w:rtl/>
        </w:rPr>
        <w:t>, לרבות מי שנישא על פי הדין במדינת חוץ;</w:t>
      </w:r>
    </w:p>
    <w:p w14:paraId="0A856432" w14:textId="77777777" w:rsidR="004D4C18" w:rsidRPr="00F150D4" w:rsidRDefault="004D4C18" w:rsidP="00F853A5">
      <w:pPr>
        <w:pStyle w:val="P00"/>
        <w:spacing w:before="72"/>
        <w:ind w:left="624" w:right="1134"/>
        <w:rPr>
          <w:rStyle w:val="default"/>
          <w:rFonts w:cs="FrankRuehl" w:hint="cs"/>
          <w:rtl/>
        </w:rPr>
      </w:pPr>
      <w:r w:rsidRPr="00F150D4">
        <w:rPr>
          <w:rStyle w:val="default"/>
          <w:rFonts w:cs="FrankRuehl" w:hint="cs"/>
          <w:rtl/>
        </w:rPr>
        <w:t>(2)</w:t>
      </w:r>
      <w:r w:rsidRPr="00F150D4">
        <w:rPr>
          <w:rStyle w:val="default"/>
          <w:rFonts w:cs="FrankRuehl" w:hint="cs"/>
          <w:rtl/>
        </w:rPr>
        <w:tab/>
        <w:t xml:space="preserve">מי שהוא הורה של אחד מילדי </w:t>
      </w:r>
      <w:r w:rsidR="00F853A5" w:rsidRPr="00F150D4">
        <w:rPr>
          <w:rStyle w:val="default"/>
          <w:rFonts w:cs="FrankRuehl" w:hint="cs"/>
          <w:rtl/>
        </w:rPr>
        <w:t>מקבל התגמול</w:t>
      </w:r>
      <w:r w:rsidRPr="00F150D4">
        <w:rPr>
          <w:rStyle w:val="default"/>
          <w:rFonts w:cs="FrankRuehl" w:hint="cs"/>
          <w:rtl/>
        </w:rPr>
        <w:t>;</w:t>
      </w:r>
    </w:p>
    <w:p w14:paraId="3A61821E" w14:textId="77777777" w:rsidR="004D4C18" w:rsidRPr="00F150D4" w:rsidRDefault="004D4C18" w:rsidP="00F853A5">
      <w:pPr>
        <w:pStyle w:val="P00"/>
        <w:spacing w:before="72"/>
        <w:ind w:left="624" w:right="1134"/>
        <w:rPr>
          <w:rStyle w:val="default"/>
          <w:rFonts w:cs="FrankRuehl" w:hint="cs"/>
          <w:rtl/>
        </w:rPr>
      </w:pPr>
      <w:r w:rsidRPr="00F150D4">
        <w:rPr>
          <w:rStyle w:val="default"/>
          <w:rFonts w:cs="FrankRuehl" w:hint="cs"/>
          <w:rtl/>
        </w:rPr>
        <w:t>(3)</w:t>
      </w:r>
      <w:r w:rsidRPr="00F150D4">
        <w:rPr>
          <w:rStyle w:val="default"/>
          <w:rFonts w:cs="FrankRuehl" w:hint="cs"/>
          <w:rtl/>
        </w:rPr>
        <w:tab/>
        <w:t xml:space="preserve">מי שיש </w:t>
      </w:r>
      <w:r w:rsidR="00F853A5" w:rsidRPr="00F150D4">
        <w:rPr>
          <w:rStyle w:val="default"/>
          <w:rFonts w:cs="FrankRuehl" w:hint="cs"/>
          <w:rtl/>
        </w:rPr>
        <w:t>למקבל התגמול</w:t>
      </w:r>
      <w:r w:rsidRPr="00F150D4">
        <w:rPr>
          <w:rStyle w:val="default"/>
          <w:rFonts w:cs="FrankRuehl" w:hint="cs"/>
          <w:rtl/>
        </w:rPr>
        <w:t xml:space="preserve"> חשבון בנק משותף עמו או שיש </w:t>
      </w:r>
      <w:r w:rsidR="00F853A5" w:rsidRPr="00F150D4">
        <w:rPr>
          <w:rStyle w:val="default"/>
          <w:rFonts w:cs="FrankRuehl" w:hint="cs"/>
          <w:rtl/>
        </w:rPr>
        <w:t>למקבל התגמול</w:t>
      </w:r>
      <w:r w:rsidRPr="00F150D4">
        <w:rPr>
          <w:rStyle w:val="default"/>
          <w:rFonts w:cs="FrankRuehl" w:hint="cs"/>
          <w:rtl/>
        </w:rPr>
        <w:t xml:space="preserve"> זכות משותפת עמו בנכס מקרקעין או ברכב;</w:t>
      </w:r>
    </w:p>
    <w:p w14:paraId="49C99C54" w14:textId="77777777" w:rsidR="004D4C18" w:rsidRPr="00F150D4" w:rsidRDefault="004D4C18" w:rsidP="00F853A5">
      <w:pPr>
        <w:pStyle w:val="P00"/>
        <w:spacing w:before="72"/>
        <w:ind w:left="624" w:right="1134"/>
        <w:rPr>
          <w:rStyle w:val="default"/>
          <w:rFonts w:cs="FrankRuehl" w:hint="cs"/>
          <w:rtl/>
        </w:rPr>
      </w:pPr>
      <w:r w:rsidRPr="00F150D4">
        <w:rPr>
          <w:rStyle w:val="default"/>
          <w:rFonts w:cs="FrankRuehl" w:hint="cs"/>
          <w:rtl/>
        </w:rPr>
        <w:t>(4)</w:t>
      </w:r>
      <w:r w:rsidRPr="00F150D4">
        <w:rPr>
          <w:rStyle w:val="default"/>
          <w:rFonts w:cs="FrankRuehl" w:hint="cs"/>
          <w:rtl/>
        </w:rPr>
        <w:tab/>
        <w:t xml:space="preserve">מי שיש </w:t>
      </w:r>
      <w:r w:rsidR="00F853A5" w:rsidRPr="00F150D4">
        <w:rPr>
          <w:rStyle w:val="default"/>
          <w:rFonts w:cs="FrankRuehl" w:hint="cs"/>
          <w:rtl/>
        </w:rPr>
        <w:t>למקבל התגמול</w:t>
      </w:r>
      <w:r w:rsidRPr="00F150D4">
        <w:rPr>
          <w:rStyle w:val="default"/>
          <w:rFonts w:cs="FrankRuehl" w:hint="cs"/>
          <w:rtl/>
        </w:rPr>
        <w:t xml:space="preserve"> הסכם ממון או הסכם אחר בדבר שיתוף בהכנסות או בהוצאות עמו.</w:t>
      </w:r>
    </w:p>
    <w:p w14:paraId="567F1DC7" w14:textId="77777777" w:rsidR="004D4C18" w:rsidRPr="00F150D4" w:rsidRDefault="004D4C18" w:rsidP="00F853A5">
      <w:pPr>
        <w:pStyle w:val="P00"/>
        <w:spacing w:before="72"/>
        <w:ind w:left="0" w:right="1134"/>
        <w:rPr>
          <w:rStyle w:val="default"/>
          <w:rFonts w:cs="FrankRuehl" w:hint="cs"/>
          <w:rtl/>
        </w:rPr>
      </w:pPr>
      <w:r w:rsidRPr="00F150D4">
        <w:rPr>
          <w:rStyle w:val="default"/>
          <w:rFonts w:cs="FrankRuehl" w:hint="cs"/>
          <w:rtl/>
        </w:rPr>
        <w:t>9.</w:t>
      </w:r>
      <w:r w:rsidRPr="00F150D4">
        <w:rPr>
          <w:rStyle w:val="default"/>
          <w:rFonts w:cs="FrankRuehl" w:hint="cs"/>
          <w:rtl/>
        </w:rPr>
        <w:tab/>
        <w:t xml:space="preserve">קבלת כספים על ידי </w:t>
      </w:r>
      <w:r w:rsidR="00F853A5" w:rsidRPr="00F150D4">
        <w:rPr>
          <w:rStyle w:val="default"/>
          <w:rFonts w:cs="FrankRuehl" w:hint="cs"/>
          <w:rtl/>
        </w:rPr>
        <w:t>מקבל התגמול</w:t>
      </w:r>
      <w:r w:rsidRPr="00F150D4">
        <w:rPr>
          <w:rStyle w:val="default"/>
          <w:rFonts w:cs="FrankRuehl" w:hint="cs"/>
          <w:rtl/>
        </w:rPr>
        <w:t xml:space="preserve"> ישירות מהחייב או ממי מטעמו לעניין סעיף 12 </w:t>
      </w:r>
      <w:r w:rsidR="00F853A5" w:rsidRPr="00F150D4">
        <w:rPr>
          <w:rStyle w:val="default"/>
          <w:rFonts w:cs="FrankRuehl" w:hint="cs"/>
          <w:rtl/>
        </w:rPr>
        <w:t xml:space="preserve">לחוק המזונות (הבטחת תשלום), התשל"ב-1972, </w:t>
      </w:r>
      <w:r w:rsidRPr="00F150D4">
        <w:rPr>
          <w:rStyle w:val="default"/>
          <w:rFonts w:cs="FrankRuehl" w:hint="cs"/>
          <w:rtl/>
        </w:rPr>
        <w:t>או אי-קבלת כספים כאמור.</w:t>
      </w:r>
    </w:p>
    <w:p w14:paraId="65A63E45" w14:textId="77777777" w:rsidR="004D4C18" w:rsidRPr="00F150D4" w:rsidRDefault="004D4C18" w:rsidP="00F853A5">
      <w:pPr>
        <w:pStyle w:val="P00"/>
        <w:spacing w:before="72"/>
        <w:ind w:left="0" w:right="1134"/>
        <w:rPr>
          <w:rStyle w:val="default"/>
          <w:rFonts w:cs="FrankRuehl" w:hint="cs"/>
          <w:rtl/>
        </w:rPr>
      </w:pPr>
      <w:r w:rsidRPr="00F150D4">
        <w:rPr>
          <w:rStyle w:val="default"/>
          <w:rFonts w:cs="FrankRuehl" w:hint="cs"/>
          <w:rtl/>
        </w:rPr>
        <w:t>10.</w:t>
      </w:r>
      <w:r w:rsidRPr="00F150D4">
        <w:rPr>
          <w:rStyle w:val="default"/>
          <w:rFonts w:cs="FrankRuehl" w:hint="cs"/>
          <w:rtl/>
        </w:rPr>
        <w:tab/>
        <w:t>קיומו או אי</w:t>
      </w:r>
      <w:r w:rsidR="00F853A5" w:rsidRPr="00F150D4">
        <w:rPr>
          <w:rStyle w:val="default"/>
          <w:rFonts w:cs="FrankRuehl" w:hint="cs"/>
          <w:rtl/>
        </w:rPr>
        <w:t xml:space="preserve"> </w:t>
      </w:r>
      <w:r w:rsidRPr="00F150D4">
        <w:rPr>
          <w:rStyle w:val="default"/>
          <w:rFonts w:cs="FrankRuehl" w:hint="cs"/>
          <w:rtl/>
        </w:rPr>
        <w:t xml:space="preserve">קיומו של פסק דין מזונות לטובת </w:t>
      </w:r>
      <w:r w:rsidR="00F853A5" w:rsidRPr="00F150D4">
        <w:rPr>
          <w:rStyle w:val="default"/>
          <w:rFonts w:cs="FrankRuehl" w:hint="cs"/>
          <w:rtl/>
        </w:rPr>
        <w:t>מקבל התגמול</w:t>
      </w:r>
      <w:r w:rsidRPr="00F150D4">
        <w:rPr>
          <w:rStyle w:val="default"/>
          <w:rFonts w:cs="FrankRuehl" w:hint="cs"/>
          <w:rtl/>
        </w:rPr>
        <w:t xml:space="preserve"> המאוחר לפסק דין שמסר למוסד.</w:t>
      </w:r>
    </w:p>
    <w:p w14:paraId="35AFDB3F" w14:textId="77777777" w:rsidR="004D4C18" w:rsidRPr="00F150D4" w:rsidRDefault="004D4C18" w:rsidP="004D4C18">
      <w:pPr>
        <w:pStyle w:val="P00"/>
        <w:spacing w:before="72"/>
        <w:ind w:left="0" w:right="1134"/>
        <w:jc w:val="center"/>
        <w:rPr>
          <w:rStyle w:val="default"/>
          <w:rFonts w:cs="FrankRuehl" w:hint="cs"/>
          <w:b/>
          <w:bCs/>
          <w:sz w:val="22"/>
          <w:szCs w:val="22"/>
          <w:rtl/>
        </w:rPr>
      </w:pPr>
      <w:r w:rsidRPr="00F150D4">
        <w:rPr>
          <w:rStyle w:val="default"/>
          <w:rFonts w:cs="FrankRuehl" w:hint="cs"/>
          <w:b/>
          <w:bCs/>
          <w:sz w:val="22"/>
          <w:szCs w:val="22"/>
          <w:rtl/>
        </w:rPr>
        <w:t>חלק ב': פרטים נדרשים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793"/>
        <w:gridCol w:w="794"/>
        <w:gridCol w:w="794"/>
        <w:gridCol w:w="794"/>
        <w:gridCol w:w="794"/>
        <w:gridCol w:w="794"/>
        <w:gridCol w:w="794"/>
        <w:gridCol w:w="794"/>
        <w:gridCol w:w="794"/>
      </w:tblGrid>
      <w:tr w:rsidR="004D4C18" w:rsidRPr="00863B04" w14:paraId="21530E01" w14:textId="77777777" w:rsidTr="00863B04">
        <w:tc>
          <w:tcPr>
            <w:tcW w:w="7938" w:type="dxa"/>
            <w:gridSpan w:val="10"/>
            <w:shd w:val="clear" w:color="auto" w:fill="auto"/>
          </w:tcPr>
          <w:p w14:paraId="367AD53B"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63B04">
              <w:rPr>
                <w:rStyle w:val="default"/>
                <w:rFonts w:cs="FrankRuehl" w:hint="cs"/>
                <w:sz w:val="20"/>
                <w:szCs w:val="24"/>
                <w:rtl/>
              </w:rPr>
              <w:t>מספר הפרט בחלק א'</w:t>
            </w:r>
          </w:p>
        </w:tc>
      </w:tr>
      <w:tr w:rsidR="004D4C18" w:rsidRPr="00863B04" w14:paraId="2B336ED8" w14:textId="77777777" w:rsidTr="00863B04">
        <w:tc>
          <w:tcPr>
            <w:tcW w:w="793" w:type="dxa"/>
            <w:shd w:val="clear" w:color="auto" w:fill="auto"/>
          </w:tcPr>
          <w:p w14:paraId="0A4D007A"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פרט 1</w:t>
            </w:r>
          </w:p>
        </w:tc>
        <w:tc>
          <w:tcPr>
            <w:tcW w:w="793" w:type="dxa"/>
            <w:shd w:val="clear" w:color="auto" w:fill="auto"/>
          </w:tcPr>
          <w:p w14:paraId="47180011"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פרט 2</w:t>
            </w:r>
          </w:p>
        </w:tc>
        <w:tc>
          <w:tcPr>
            <w:tcW w:w="794" w:type="dxa"/>
            <w:shd w:val="clear" w:color="auto" w:fill="auto"/>
          </w:tcPr>
          <w:p w14:paraId="7EC76B68"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פרט 3</w:t>
            </w:r>
          </w:p>
        </w:tc>
        <w:tc>
          <w:tcPr>
            <w:tcW w:w="794" w:type="dxa"/>
            <w:shd w:val="clear" w:color="auto" w:fill="auto"/>
          </w:tcPr>
          <w:p w14:paraId="43706FD0"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פרט 4</w:t>
            </w:r>
          </w:p>
        </w:tc>
        <w:tc>
          <w:tcPr>
            <w:tcW w:w="794" w:type="dxa"/>
            <w:shd w:val="clear" w:color="auto" w:fill="auto"/>
          </w:tcPr>
          <w:p w14:paraId="4B7E624B"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פרט 5</w:t>
            </w:r>
          </w:p>
        </w:tc>
        <w:tc>
          <w:tcPr>
            <w:tcW w:w="794" w:type="dxa"/>
            <w:shd w:val="clear" w:color="auto" w:fill="auto"/>
          </w:tcPr>
          <w:p w14:paraId="4A8DA805"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פרט 6</w:t>
            </w:r>
          </w:p>
        </w:tc>
        <w:tc>
          <w:tcPr>
            <w:tcW w:w="794" w:type="dxa"/>
            <w:shd w:val="clear" w:color="auto" w:fill="auto"/>
          </w:tcPr>
          <w:p w14:paraId="37739A50"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פרט 7</w:t>
            </w:r>
          </w:p>
        </w:tc>
        <w:tc>
          <w:tcPr>
            <w:tcW w:w="794" w:type="dxa"/>
            <w:shd w:val="clear" w:color="auto" w:fill="auto"/>
          </w:tcPr>
          <w:p w14:paraId="68F3C860"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פרט 8</w:t>
            </w:r>
          </w:p>
        </w:tc>
        <w:tc>
          <w:tcPr>
            <w:tcW w:w="794" w:type="dxa"/>
            <w:shd w:val="clear" w:color="auto" w:fill="auto"/>
          </w:tcPr>
          <w:p w14:paraId="6B5AF87E"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פרט 9</w:t>
            </w:r>
          </w:p>
        </w:tc>
        <w:tc>
          <w:tcPr>
            <w:tcW w:w="794" w:type="dxa"/>
            <w:shd w:val="clear" w:color="auto" w:fill="auto"/>
          </w:tcPr>
          <w:p w14:paraId="1BFBF003"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פרט 10</w:t>
            </w:r>
          </w:p>
        </w:tc>
      </w:tr>
      <w:tr w:rsidR="004D4C18" w:rsidRPr="00863B04" w14:paraId="6F84D9E6" w14:textId="77777777" w:rsidTr="00863B04">
        <w:tc>
          <w:tcPr>
            <w:tcW w:w="793" w:type="dxa"/>
            <w:shd w:val="clear" w:color="auto" w:fill="auto"/>
          </w:tcPr>
          <w:p w14:paraId="6F302072"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נדרש</w:t>
            </w:r>
          </w:p>
        </w:tc>
        <w:tc>
          <w:tcPr>
            <w:tcW w:w="793" w:type="dxa"/>
            <w:shd w:val="clear" w:color="auto" w:fill="auto"/>
          </w:tcPr>
          <w:p w14:paraId="2459964C" w14:textId="77777777" w:rsidR="004D4C18" w:rsidRPr="00863B04" w:rsidRDefault="00F853A5"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 xml:space="preserve">לא </w:t>
            </w:r>
            <w:r w:rsidR="004D4C18" w:rsidRPr="00863B04">
              <w:rPr>
                <w:rStyle w:val="default"/>
                <w:rFonts w:cs="FrankRuehl" w:hint="cs"/>
                <w:sz w:val="20"/>
                <w:szCs w:val="24"/>
                <w:rtl/>
              </w:rPr>
              <w:t>נדרש</w:t>
            </w:r>
          </w:p>
        </w:tc>
        <w:tc>
          <w:tcPr>
            <w:tcW w:w="794" w:type="dxa"/>
            <w:shd w:val="clear" w:color="auto" w:fill="auto"/>
          </w:tcPr>
          <w:p w14:paraId="1BE7B635"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נדרש</w:t>
            </w:r>
          </w:p>
        </w:tc>
        <w:tc>
          <w:tcPr>
            <w:tcW w:w="794" w:type="dxa"/>
            <w:shd w:val="clear" w:color="auto" w:fill="auto"/>
          </w:tcPr>
          <w:p w14:paraId="2345C581"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נדרש</w:t>
            </w:r>
          </w:p>
        </w:tc>
        <w:tc>
          <w:tcPr>
            <w:tcW w:w="794" w:type="dxa"/>
            <w:shd w:val="clear" w:color="auto" w:fill="auto"/>
          </w:tcPr>
          <w:p w14:paraId="46B6ACD2"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נדרש</w:t>
            </w:r>
          </w:p>
        </w:tc>
        <w:tc>
          <w:tcPr>
            <w:tcW w:w="794" w:type="dxa"/>
            <w:shd w:val="clear" w:color="auto" w:fill="auto"/>
          </w:tcPr>
          <w:p w14:paraId="6910CEA7"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נדרש</w:t>
            </w:r>
          </w:p>
        </w:tc>
        <w:tc>
          <w:tcPr>
            <w:tcW w:w="794" w:type="dxa"/>
            <w:shd w:val="clear" w:color="auto" w:fill="auto"/>
          </w:tcPr>
          <w:p w14:paraId="44D4B8C1" w14:textId="77777777" w:rsidR="004D4C18" w:rsidRPr="00863B04" w:rsidRDefault="004D4C18"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נדרש</w:t>
            </w:r>
          </w:p>
        </w:tc>
        <w:tc>
          <w:tcPr>
            <w:tcW w:w="794" w:type="dxa"/>
            <w:shd w:val="clear" w:color="auto" w:fill="auto"/>
          </w:tcPr>
          <w:p w14:paraId="2FC0A705" w14:textId="77777777" w:rsidR="004D4C18" w:rsidRPr="00863B04" w:rsidRDefault="00F853A5"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 xml:space="preserve">לא </w:t>
            </w:r>
            <w:r w:rsidR="004D4C18" w:rsidRPr="00863B04">
              <w:rPr>
                <w:rStyle w:val="default"/>
                <w:rFonts w:cs="FrankRuehl" w:hint="cs"/>
                <w:sz w:val="20"/>
                <w:szCs w:val="24"/>
                <w:rtl/>
              </w:rPr>
              <w:t>נדרש</w:t>
            </w:r>
          </w:p>
        </w:tc>
        <w:tc>
          <w:tcPr>
            <w:tcW w:w="794" w:type="dxa"/>
            <w:shd w:val="clear" w:color="auto" w:fill="auto"/>
          </w:tcPr>
          <w:p w14:paraId="0CD43BAB" w14:textId="77777777" w:rsidR="004D4C18" w:rsidRPr="00863B04" w:rsidRDefault="00F853A5"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 xml:space="preserve">לא </w:t>
            </w:r>
            <w:r w:rsidR="004D4C18" w:rsidRPr="00863B04">
              <w:rPr>
                <w:rStyle w:val="default"/>
                <w:rFonts w:cs="FrankRuehl" w:hint="cs"/>
                <w:sz w:val="20"/>
                <w:szCs w:val="24"/>
                <w:rtl/>
              </w:rPr>
              <w:t>נדרש</w:t>
            </w:r>
          </w:p>
        </w:tc>
        <w:tc>
          <w:tcPr>
            <w:tcW w:w="794" w:type="dxa"/>
            <w:shd w:val="clear" w:color="auto" w:fill="auto"/>
          </w:tcPr>
          <w:p w14:paraId="4501C239" w14:textId="77777777" w:rsidR="004D4C18" w:rsidRPr="00863B04" w:rsidRDefault="00F853A5"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 xml:space="preserve">לא </w:t>
            </w:r>
            <w:r w:rsidR="004D4C18" w:rsidRPr="00863B04">
              <w:rPr>
                <w:rStyle w:val="default"/>
                <w:rFonts w:cs="FrankRuehl" w:hint="cs"/>
                <w:sz w:val="20"/>
                <w:szCs w:val="24"/>
                <w:rtl/>
              </w:rPr>
              <w:t>נדרש</w:t>
            </w:r>
          </w:p>
        </w:tc>
      </w:tr>
      <w:tr w:rsidR="00F853A5" w:rsidRPr="00863B04" w14:paraId="5703EF2E" w14:textId="77777777" w:rsidTr="00863B04">
        <w:tc>
          <w:tcPr>
            <w:tcW w:w="3174" w:type="dxa"/>
            <w:gridSpan w:val="4"/>
            <w:shd w:val="clear" w:color="auto" w:fill="auto"/>
          </w:tcPr>
          <w:p w14:paraId="56A83A8C" w14:textId="77777777" w:rsidR="00F853A5" w:rsidRPr="00863B04" w:rsidRDefault="00F853A5"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63B04">
              <w:rPr>
                <w:rStyle w:val="default"/>
                <w:rFonts w:cs="FrankRuehl" w:hint="cs"/>
                <w:sz w:val="20"/>
                <w:szCs w:val="24"/>
                <w:rtl/>
              </w:rPr>
              <w:t>* פרטים 1, 3 ו-4 יידרשו רק לגבי מי שמשתלם לו תגמול המותנה במבחן הכנסות</w:t>
            </w:r>
          </w:p>
        </w:tc>
        <w:tc>
          <w:tcPr>
            <w:tcW w:w="794" w:type="dxa"/>
            <w:shd w:val="clear" w:color="auto" w:fill="auto"/>
          </w:tcPr>
          <w:p w14:paraId="0EDAFF94" w14:textId="77777777" w:rsidR="00F853A5" w:rsidRPr="00863B04" w:rsidRDefault="00F853A5"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94" w:type="dxa"/>
            <w:shd w:val="clear" w:color="auto" w:fill="auto"/>
          </w:tcPr>
          <w:p w14:paraId="028B87C4" w14:textId="77777777" w:rsidR="00F853A5" w:rsidRPr="00863B04" w:rsidRDefault="00F853A5"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94" w:type="dxa"/>
            <w:shd w:val="clear" w:color="auto" w:fill="auto"/>
          </w:tcPr>
          <w:p w14:paraId="3DE42A1E" w14:textId="77777777" w:rsidR="00F853A5" w:rsidRPr="00863B04" w:rsidRDefault="00F853A5"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94" w:type="dxa"/>
            <w:shd w:val="clear" w:color="auto" w:fill="auto"/>
          </w:tcPr>
          <w:p w14:paraId="7530986A" w14:textId="77777777" w:rsidR="00F853A5" w:rsidRPr="00863B04" w:rsidRDefault="00F853A5"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94" w:type="dxa"/>
            <w:shd w:val="clear" w:color="auto" w:fill="auto"/>
          </w:tcPr>
          <w:p w14:paraId="64541158" w14:textId="77777777" w:rsidR="00F853A5" w:rsidRPr="00863B04" w:rsidRDefault="00F853A5"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94" w:type="dxa"/>
            <w:shd w:val="clear" w:color="auto" w:fill="auto"/>
          </w:tcPr>
          <w:p w14:paraId="082A3A1C" w14:textId="77777777" w:rsidR="00F853A5" w:rsidRPr="00863B04" w:rsidRDefault="00F853A5" w:rsidP="00863B0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14:paraId="4CFB9B97" w14:textId="77777777" w:rsidR="004D4C18" w:rsidRPr="00F150D4" w:rsidRDefault="004D4C18" w:rsidP="004D4C18">
      <w:pPr>
        <w:pStyle w:val="P00"/>
        <w:spacing w:before="72"/>
        <w:ind w:left="0" w:right="1134"/>
        <w:jc w:val="center"/>
        <w:rPr>
          <w:rStyle w:val="default"/>
          <w:rFonts w:cs="FrankRuehl" w:hint="cs"/>
          <w:b/>
          <w:bCs/>
          <w:sz w:val="22"/>
          <w:szCs w:val="22"/>
          <w:rtl/>
        </w:rPr>
      </w:pPr>
      <w:r w:rsidRPr="00F150D4">
        <w:rPr>
          <w:rStyle w:val="default"/>
          <w:rFonts w:cs="FrankRuehl" w:hint="cs"/>
          <w:b/>
          <w:bCs/>
          <w:sz w:val="22"/>
          <w:szCs w:val="22"/>
          <w:rtl/>
        </w:rPr>
        <w:t>חלק ג'</w:t>
      </w:r>
    </w:p>
    <w:p w14:paraId="6B8CCE90" w14:textId="77777777" w:rsidR="004D4C18" w:rsidRPr="00F150D4" w:rsidRDefault="004D4C18" w:rsidP="004D4C18">
      <w:pPr>
        <w:pStyle w:val="P00"/>
        <w:spacing w:before="72"/>
        <w:ind w:left="0" w:right="1134"/>
        <w:jc w:val="center"/>
        <w:rPr>
          <w:rStyle w:val="default"/>
          <w:rFonts w:cs="FrankRuehl" w:hint="cs"/>
          <w:b/>
          <w:bCs/>
          <w:sz w:val="22"/>
          <w:szCs w:val="22"/>
          <w:rtl/>
        </w:rPr>
      </w:pPr>
      <w:r w:rsidRPr="00F150D4">
        <w:rPr>
          <w:rStyle w:val="default"/>
          <w:rFonts w:cs="FrankRuehl" w:hint="cs"/>
          <w:b/>
          <w:bCs/>
          <w:sz w:val="22"/>
          <w:szCs w:val="22"/>
          <w:rtl/>
        </w:rPr>
        <w:t>אזהרה</w:t>
      </w:r>
    </w:p>
    <w:p w14:paraId="13DD5AEF" w14:textId="77777777" w:rsidR="004D4C18" w:rsidRPr="00F150D4" w:rsidRDefault="004D4C18" w:rsidP="004D4C18">
      <w:pPr>
        <w:pStyle w:val="P00"/>
        <w:spacing w:before="72"/>
        <w:ind w:left="0" w:right="1134"/>
        <w:rPr>
          <w:rStyle w:val="default"/>
          <w:rFonts w:cs="FrankRuehl" w:hint="cs"/>
          <w:rtl/>
        </w:rPr>
      </w:pPr>
      <w:r w:rsidRPr="00F150D4">
        <w:rPr>
          <w:rStyle w:val="default"/>
          <w:rFonts w:cs="FrankRuehl" w:hint="cs"/>
          <w:rtl/>
        </w:rPr>
        <w:t>הרינו להביא לידיעתך כי אם לא תעדכן את המוסד לביטוח לאומי על כל שינוי שיחול באחד או יותר מהפרטים המפורטים בהודעה זו בתוך שישים ימים ממועד השינוי, במהלך ארבע שנים ממועד משלוח הודעה זו, הנך צפוי לעונשים הקבועים לפי החוק, לרבות קנס; ככל שחל שינוי בפרטים האמורים לגביך, אנא עדכן את המוסד לביטוח לאומי בטופס המצורף.</w:t>
      </w:r>
    </w:p>
    <w:p w14:paraId="2DF6369A" w14:textId="77777777" w:rsidR="00FF1203" w:rsidRPr="00F30FC0" w:rsidRDefault="00FF1203" w:rsidP="00FF1203">
      <w:pPr>
        <w:pStyle w:val="P00"/>
        <w:spacing w:before="0"/>
        <w:ind w:left="0" w:right="1134"/>
        <w:rPr>
          <w:rStyle w:val="default"/>
          <w:rFonts w:cs="FrankRuehl" w:hint="cs"/>
          <w:vanish/>
          <w:color w:val="FF0000"/>
          <w:szCs w:val="20"/>
          <w:shd w:val="clear" w:color="auto" w:fill="FFFF99"/>
          <w:rtl/>
        </w:rPr>
      </w:pPr>
      <w:bookmarkStart w:id="97" w:name="Rov101"/>
      <w:r w:rsidRPr="00F30FC0">
        <w:rPr>
          <w:rStyle w:val="default"/>
          <w:rFonts w:cs="FrankRuehl" w:hint="cs"/>
          <w:vanish/>
          <w:color w:val="FF0000"/>
          <w:szCs w:val="20"/>
          <w:shd w:val="clear" w:color="auto" w:fill="FFFF99"/>
          <w:rtl/>
        </w:rPr>
        <w:t>מיום 1.1.2012</w:t>
      </w:r>
    </w:p>
    <w:p w14:paraId="59997920" w14:textId="77777777" w:rsidR="00FF1203" w:rsidRPr="00F30FC0" w:rsidRDefault="00FF1203" w:rsidP="00FF1203">
      <w:pPr>
        <w:pStyle w:val="P00"/>
        <w:spacing w:before="0"/>
        <w:ind w:left="0" w:right="1134"/>
        <w:rPr>
          <w:rStyle w:val="default"/>
          <w:rFonts w:cs="FrankRuehl" w:hint="cs"/>
          <w:vanish/>
          <w:szCs w:val="20"/>
          <w:shd w:val="clear" w:color="auto" w:fill="FFFF99"/>
          <w:rtl/>
        </w:rPr>
      </w:pPr>
      <w:r w:rsidRPr="00F30FC0">
        <w:rPr>
          <w:rStyle w:val="default"/>
          <w:rFonts w:cs="FrankRuehl" w:hint="cs"/>
          <w:b/>
          <w:bCs/>
          <w:vanish/>
          <w:szCs w:val="20"/>
          <w:shd w:val="clear" w:color="auto" w:fill="FFFF99"/>
          <w:rtl/>
        </w:rPr>
        <w:t>תיקון מס' 29</w:t>
      </w:r>
    </w:p>
    <w:p w14:paraId="6FC8AFE4" w14:textId="77777777" w:rsidR="00FF1203" w:rsidRPr="00F30FC0" w:rsidRDefault="00FF1203" w:rsidP="00FF1203">
      <w:pPr>
        <w:pStyle w:val="P00"/>
        <w:spacing w:before="0"/>
        <w:ind w:left="0" w:right="1134"/>
        <w:rPr>
          <w:rStyle w:val="default"/>
          <w:rFonts w:cs="FrankRuehl" w:hint="cs"/>
          <w:vanish/>
          <w:szCs w:val="20"/>
          <w:shd w:val="clear" w:color="auto" w:fill="FFFF99"/>
          <w:rtl/>
        </w:rPr>
      </w:pPr>
      <w:hyperlink r:id="rId234" w:history="1">
        <w:r w:rsidRPr="00F30FC0">
          <w:rPr>
            <w:rStyle w:val="Hyperlink"/>
            <w:rFonts w:cs="FrankRuehl" w:hint="cs"/>
            <w:vanish/>
            <w:szCs w:val="20"/>
            <w:shd w:val="clear" w:color="auto" w:fill="FFFF99"/>
            <w:rtl/>
          </w:rPr>
          <w:t>ס"ח תשע"א מס' 2259</w:t>
        </w:r>
      </w:hyperlink>
      <w:r w:rsidRPr="00F30FC0">
        <w:rPr>
          <w:rStyle w:val="default"/>
          <w:rFonts w:cs="FrankRuehl" w:hint="cs"/>
          <w:vanish/>
          <w:szCs w:val="20"/>
          <w:shd w:val="clear" w:color="auto" w:fill="FFFF99"/>
          <w:rtl/>
        </w:rPr>
        <w:t xml:space="preserve"> מיום 10.11.2010 עמ' 24 (</w:t>
      </w:r>
      <w:hyperlink r:id="rId235" w:history="1">
        <w:r w:rsidRPr="00F30FC0">
          <w:rPr>
            <w:rStyle w:val="Hyperlink"/>
            <w:rFonts w:cs="FrankRuehl" w:hint="cs"/>
            <w:vanish/>
            <w:szCs w:val="20"/>
            <w:shd w:val="clear" w:color="auto" w:fill="FFFF99"/>
            <w:rtl/>
          </w:rPr>
          <w:t>ה"ח 436</w:t>
        </w:r>
      </w:hyperlink>
      <w:r w:rsidRPr="00F30FC0">
        <w:rPr>
          <w:rStyle w:val="default"/>
          <w:rFonts w:cs="FrankRuehl" w:hint="cs"/>
          <w:vanish/>
          <w:szCs w:val="20"/>
          <w:shd w:val="clear" w:color="auto" w:fill="FFFF99"/>
          <w:rtl/>
        </w:rPr>
        <w:t>)</w:t>
      </w:r>
    </w:p>
    <w:p w14:paraId="0110B3EB" w14:textId="77777777" w:rsidR="00FF1203" w:rsidRPr="00F150D4" w:rsidRDefault="00FF1203" w:rsidP="00F150D4">
      <w:pPr>
        <w:pStyle w:val="P00"/>
        <w:spacing w:before="0"/>
        <w:ind w:left="0" w:right="1134"/>
        <w:rPr>
          <w:rStyle w:val="default"/>
          <w:rFonts w:cs="FrankRuehl" w:hint="cs"/>
          <w:b/>
          <w:bCs/>
          <w:sz w:val="2"/>
          <w:szCs w:val="2"/>
          <w:shd w:val="clear" w:color="auto" w:fill="FFFF99"/>
          <w:rtl/>
        </w:rPr>
      </w:pPr>
      <w:r w:rsidRPr="00F30FC0">
        <w:rPr>
          <w:rStyle w:val="default"/>
          <w:rFonts w:cs="FrankRuehl" w:hint="cs"/>
          <w:b/>
          <w:bCs/>
          <w:vanish/>
          <w:szCs w:val="20"/>
          <w:shd w:val="clear" w:color="auto" w:fill="FFFF99"/>
          <w:rtl/>
        </w:rPr>
        <w:t>הוספת תוספת שנייה</w:t>
      </w:r>
      <w:bookmarkEnd w:id="97"/>
    </w:p>
    <w:p w14:paraId="78D2FC09" w14:textId="77777777" w:rsidR="004D4C18" w:rsidRDefault="004D4C18">
      <w:pPr>
        <w:pStyle w:val="P00"/>
        <w:spacing w:before="72"/>
        <w:ind w:left="0" w:right="1134"/>
        <w:rPr>
          <w:rStyle w:val="default"/>
          <w:rFonts w:cs="FrankRuehl" w:hint="cs"/>
          <w:rtl/>
        </w:rPr>
      </w:pPr>
    </w:p>
    <w:p w14:paraId="511BD1EA" w14:textId="77777777" w:rsidR="00EB50D4" w:rsidRDefault="00EB50D4">
      <w:pPr>
        <w:pStyle w:val="P00"/>
        <w:spacing w:before="72"/>
        <w:ind w:left="0" w:right="1134"/>
        <w:rPr>
          <w:rStyle w:val="default"/>
          <w:rFonts w:cs="FrankRuehl" w:hint="cs"/>
          <w:rtl/>
        </w:rPr>
      </w:pPr>
    </w:p>
    <w:p w14:paraId="3350F1EC" w14:textId="77777777" w:rsidR="00EB50D4" w:rsidRDefault="00EB50D4">
      <w:pPr>
        <w:pStyle w:val="sig-1"/>
        <w:widowControl/>
        <w:ind w:left="0" w:right="1134"/>
        <w:rPr>
          <w:rFonts w:cs="FrankRuehl"/>
          <w:sz w:val="26"/>
          <w:szCs w:val="26"/>
          <w:rtl/>
        </w:rPr>
      </w:pPr>
      <w:r>
        <w:rPr>
          <w:rFonts w:cs="FrankRuehl"/>
          <w:sz w:val="26"/>
          <w:szCs w:val="26"/>
          <w:rtl/>
        </w:rPr>
        <w:tab/>
        <w:t>ש</w:t>
      </w:r>
      <w:r>
        <w:rPr>
          <w:rFonts w:cs="FrankRuehl" w:hint="cs"/>
          <w:sz w:val="26"/>
          <w:szCs w:val="26"/>
          <w:rtl/>
        </w:rPr>
        <w:t>ניאור זלמן שזר</w:t>
      </w:r>
      <w:r>
        <w:rPr>
          <w:rFonts w:cs="FrankRuehl"/>
          <w:sz w:val="26"/>
          <w:szCs w:val="26"/>
          <w:rtl/>
        </w:rPr>
        <w:tab/>
        <w:t>ג</w:t>
      </w:r>
      <w:r>
        <w:rPr>
          <w:rFonts w:cs="FrankRuehl" w:hint="cs"/>
          <w:sz w:val="26"/>
          <w:szCs w:val="26"/>
          <w:rtl/>
        </w:rPr>
        <w:t>ולדה מאיר</w:t>
      </w:r>
      <w:r>
        <w:rPr>
          <w:rFonts w:cs="FrankRuehl"/>
          <w:sz w:val="26"/>
          <w:szCs w:val="26"/>
          <w:rtl/>
        </w:rPr>
        <w:tab/>
        <w:t>י</w:t>
      </w:r>
      <w:r>
        <w:rPr>
          <w:rFonts w:cs="FrankRuehl" w:hint="cs"/>
          <w:sz w:val="26"/>
          <w:szCs w:val="26"/>
          <w:rtl/>
        </w:rPr>
        <w:t>וסף אלמוגי</w:t>
      </w:r>
    </w:p>
    <w:p w14:paraId="435DC480" w14:textId="77777777" w:rsidR="00EB50D4" w:rsidRDefault="00EB50D4">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העבודה</w:t>
      </w:r>
    </w:p>
    <w:p w14:paraId="7F482D33" w14:textId="77777777" w:rsidR="00EB50D4" w:rsidRDefault="00EB50D4">
      <w:pPr>
        <w:pStyle w:val="P00"/>
        <w:spacing w:before="72"/>
        <w:ind w:left="0" w:right="1134"/>
        <w:rPr>
          <w:rStyle w:val="default"/>
          <w:rFonts w:cs="FrankRuehl" w:hint="cs"/>
          <w:rtl/>
        </w:rPr>
      </w:pPr>
    </w:p>
    <w:p w14:paraId="0EFB0168" w14:textId="77777777" w:rsidR="00596BB4" w:rsidRDefault="00596BB4">
      <w:pPr>
        <w:pStyle w:val="P00"/>
        <w:spacing w:before="72"/>
        <w:ind w:left="0" w:right="1134"/>
        <w:rPr>
          <w:rStyle w:val="default"/>
          <w:rFonts w:cs="FrankRuehl" w:hint="cs"/>
          <w:rtl/>
        </w:rPr>
      </w:pPr>
    </w:p>
    <w:p w14:paraId="4E719A45" w14:textId="77777777" w:rsidR="00EB50D4" w:rsidRPr="00596BB4" w:rsidRDefault="00EB50D4" w:rsidP="00596BB4">
      <w:pPr>
        <w:pStyle w:val="P00"/>
        <w:spacing w:before="72"/>
        <w:ind w:left="0" w:right="1134"/>
        <w:rPr>
          <w:rStyle w:val="default"/>
          <w:rFonts w:cs="FrankRuehl" w:hint="cs"/>
          <w:rtl/>
        </w:rPr>
      </w:pPr>
      <w:bookmarkStart w:id="98" w:name="LawPartEnd"/>
      <w:bookmarkEnd w:id="98"/>
    </w:p>
    <w:p w14:paraId="77381856" w14:textId="77777777" w:rsidR="00675FBB" w:rsidRDefault="00675FBB" w:rsidP="00596BB4">
      <w:pPr>
        <w:pStyle w:val="P00"/>
        <w:spacing w:before="72"/>
        <w:ind w:left="0" w:right="1134"/>
        <w:rPr>
          <w:rStyle w:val="default"/>
          <w:rFonts w:cs="FrankRuehl"/>
          <w:rtl/>
        </w:rPr>
      </w:pPr>
    </w:p>
    <w:p w14:paraId="3E0AA230" w14:textId="77777777" w:rsidR="00280F57" w:rsidRDefault="00280F57" w:rsidP="00280F57">
      <w:pPr>
        <w:pStyle w:val="P00"/>
        <w:spacing w:before="72"/>
        <w:ind w:left="0" w:right="1134"/>
        <w:jc w:val="center"/>
        <w:rPr>
          <w:rStyle w:val="default"/>
          <w:rFonts w:cs="David"/>
          <w:color w:val="0000FF"/>
          <w:szCs w:val="24"/>
          <w:u w:val="single"/>
          <w:rtl/>
        </w:rPr>
      </w:pPr>
      <w:hyperlink r:id="rId236" w:history="1">
        <w:r>
          <w:rPr>
            <w:rStyle w:val="default"/>
            <w:rFonts w:cs="David"/>
            <w:color w:val="0000FF"/>
            <w:szCs w:val="24"/>
            <w:u w:val="single"/>
            <w:rtl/>
          </w:rPr>
          <w:t>הודעה למנויים על עריכה ושינויים במסמכי פסיקה, חקיקה ועוד באתר נבו - הקש כאן</w:t>
        </w:r>
      </w:hyperlink>
    </w:p>
    <w:p w14:paraId="38FCEA86" w14:textId="77777777" w:rsidR="00CA04EE" w:rsidRDefault="00CA04EE" w:rsidP="00280F57">
      <w:pPr>
        <w:pStyle w:val="P00"/>
        <w:spacing w:before="72"/>
        <w:ind w:left="0" w:right="1134"/>
        <w:jc w:val="center"/>
        <w:rPr>
          <w:rStyle w:val="default"/>
          <w:rFonts w:cs="David"/>
          <w:color w:val="0000FF"/>
          <w:szCs w:val="24"/>
          <w:u w:val="single"/>
          <w:rtl/>
        </w:rPr>
      </w:pPr>
    </w:p>
    <w:p w14:paraId="59BDDD69" w14:textId="77777777" w:rsidR="00CA04EE" w:rsidRDefault="00CA04EE" w:rsidP="00280F57">
      <w:pPr>
        <w:pStyle w:val="P00"/>
        <w:spacing w:before="72"/>
        <w:ind w:left="0" w:right="1134"/>
        <w:jc w:val="center"/>
        <w:rPr>
          <w:rStyle w:val="default"/>
          <w:rFonts w:cs="David"/>
          <w:color w:val="0000FF"/>
          <w:szCs w:val="24"/>
          <w:u w:val="single"/>
          <w:rtl/>
        </w:rPr>
      </w:pPr>
    </w:p>
    <w:p w14:paraId="63E3F0F7" w14:textId="77777777" w:rsidR="00CA04EE" w:rsidRDefault="00CA04EE" w:rsidP="00CA04EE">
      <w:pPr>
        <w:pStyle w:val="P00"/>
        <w:spacing w:before="72"/>
        <w:ind w:left="0" w:right="1134"/>
        <w:jc w:val="center"/>
        <w:rPr>
          <w:rStyle w:val="default"/>
          <w:rFonts w:cs="David"/>
          <w:color w:val="0000FF"/>
          <w:szCs w:val="24"/>
          <w:u w:val="single"/>
          <w:rtl/>
        </w:rPr>
      </w:pPr>
      <w:hyperlink r:id="rId237" w:history="1">
        <w:r>
          <w:rPr>
            <w:rStyle w:val="Hyperlink"/>
            <w:noProof w:val="0"/>
            <w:sz w:val="22"/>
            <w:szCs w:val="24"/>
            <w:rtl/>
          </w:rPr>
          <w:t>הודעה למנויים על עריכה ושינויים במסמכי פסיקה, חקיקה ועוד באתר נבו - הקש כאן</w:t>
        </w:r>
      </w:hyperlink>
    </w:p>
    <w:p w14:paraId="3AA01C2E" w14:textId="77777777" w:rsidR="00D23154" w:rsidRPr="00CA04EE" w:rsidRDefault="00D23154" w:rsidP="00CA04EE">
      <w:pPr>
        <w:pStyle w:val="P00"/>
        <w:spacing w:before="72"/>
        <w:ind w:left="0" w:right="1134"/>
        <w:jc w:val="center"/>
        <w:rPr>
          <w:rStyle w:val="default"/>
          <w:rFonts w:cs="David"/>
          <w:color w:val="0000FF"/>
          <w:szCs w:val="24"/>
          <w:u w:val="single"/>
          <w:rtl/>
        </w:rPr>
      </w:pPr>
    </w:p>
    <w:sectPr w:rsidR="00D23154" w:rsidRPr="00CA04EE">
      <w:headerReference w:type="even" r:id="rId238"/>
      <w:headerReference w:type="default" r:id="rId239"/>
      <w:footerReference w:type="even" r:id="rId240"/>
      <w:footerReference w:type="default" r:id="rId24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020FC" w14:textId="77777777" w:rsidR="005C5CF2" w:rsidRDefault="005C5CF2">
      <w:r>
        <w:separator/>
      </w:r>
    </w:p>
  </w:endnote>
  <w:endnote w:type="continuationSeparator" w:id="0">
    <w:p w14:paraId="20F03C68" w14:textId="77777777" w:rsidR="005C5CF2" w:rsidRDefault="005C5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9A0AC" w14:textId="77777777" w:rsidR="00EB50D4" w:rsidRDefault="00EB50D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145A20D" w14:textId="77777777" w:rsidR="00EB50D4" w:rsidRDefault="00EB50D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766B612" w14:textId="77777777" w:rsidR="00EB50D4" w:rsidRDefault="00EB50D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2984">
      <w:rPr>
        <w:rFonts w:cs="TopType Jerushalmi"/>
        <w:noProof/>
        <w:color w:val="000000"/>
        <w:sz w:val="14"/>
        <w:szCs w:val="14"/>
      </w:rPr>
      <w:t>Z:\000-law\yael\2013\2013-12-31\tav\P229M2_001.doc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434D" w14:textId="77777777" w:rsidR="00EB50D4" w:rsidRDefault="00EB50D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A04EE">
      <w:rPr>
        <w:rFonts w:hAnsi="FrankRuehl" w:cs="FrankRuehl"/>
        <w:noProof/>
        <w:sz w:val="24"/>
        <w:szCs w:val="24"/>
        <w:rtl/>
      </w:rPr>
      <w:t>16</w:t>
    </w:r>
    <w:r>
      <w:rPr>
        <w:rFonts w:hAnsi="FrankRuehl" w:cs="FrankRuehl"/>
        <w:sz w:val="24"/>
        <w:szCs w:val="24"/>
        <w:rtl/>
      </w:rPr>
      <w:fldChar w:fldCharType="end"/>
    </w:r>
  </w:p>
  <w:p w14:paraId="20B3D663" w14:textId="77777777" w:rsidR="00EB50D4" w:rsidRDefault="00EB50D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345FB8" w14:textId="77777777" w:rsidR="00EB50D4" w:rsidRDefault="00EB50D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2984">
      <w:rPr>
        <w:rFonts w:cs="TopType Jerushalmi"/>
        <w:noProof/>
        <w:color w:val="000000"/>
        <w:sz w:val="14"/>
        <w:szCs w:val="14"/>
      </w:rPr>
      <w:t>Z:\000-law\yael\2013\2013-12-31\tav\P229M2_001.doc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70D44" w14:textId="77777777" w:rsidR="005C5CF2" w:rsidRDefault="005C5CF2">
      <w:pPr>
        <w:spacing w:before="60" w:line="240" w:lineRule="auto"/>
        <w:ind w:right="1134"/>
      </w:pPr>
      <w:r>
        <w:separator/>
      </w:r>
    </w:p>
  </w:footnote>
  <w:footnote w:type="continuationSeparator" w:id="0">
    <w:p w14:paraId="6F243DDB" w14:textId="77777777" w:rsidR="005C5CF2" w:rsidRDefault="005C5CF2">
      <w:pPr>
        <w:spacing w:before="60" w:line="240" w:lineRule="auto"/>
        <w:ind w:right="1134"/>
      </w:pPr>
      <w:r>
        <w:separator/>
      </w:r>
    </w:p>
  </w:footnote>
  <w:footnote w:id="1">
    <w:p w14:paraId="6FBB6A80"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sz w:val="20"/>
        </w:rPr>
        <w:t>*</w:t>
      </w:r>
      <w:r>
        <w:rPr>
          <w:rFonts w:cs="FrankRuehl" w:hint="cs"/>
          <w:sz w:val="20"/>
          <w:rtl/>
        </w:rPr>
        <w:t xml:space="preserve"> </w:t>
      </w:r>
      <w:r>
        <w:rPr>
          <w:rFonts w:cs="FrankRuehl"/>
          <w:sz w:val="20"/>
          <w:rtl/>
        </w:rPr>
        <w:t>פו</w:t>
      </w:r>
      <w:r>
        <w:rPr>
          <w:rFonts w:cs="FrankRuehl" w:hint="cs"/>
          <w:sz w:val="20"/>
          <w:rtl/>
        </w:rPr>
        <w:t xml:space="preserve">רסם </w:t>
      </w:r>
      <w:hyperlink r:id="rId1" w:history="1">
        <w:r>
          <w:rPr>
            <w:rStyle w:val="Hyperlink"/>
            <w:rFonts w:cs="FrankRuehl" w:hint="cs"/>
            <w:sz w:val="20"/>
            <w:rtl/>
          </w:rPr>
          <w:t>ס"ח ת</w:t>
        </w:r>
        <w:r>
          <w:rPr>
            <w:rStyle w:val="Hyperlink"/>
            <w:rFonts w:cs="FrankRuehl" w:hint="cs"/>
            <w:sz w:val="20"/>
            <w:rtl/>
          </w:rPr>
          <w:t>ש</w:t>
        </w:r>
        <w:r>
          <w:rPr>
            <w:rStyle w:val="Hyperlink"/>
            <w:rFonts w:cs="FrankRuehl" w:hint="cs"/>
            <w:sz w:val="20"/>
            <w:rtl/>
          </w:rPr>
          <w:t>"ל מס' 600</w:t>
        </w:r>
      </w:hyperlink>
      <w:r>
        <w:rPr>
          <w:rFonts w:cs="FrankRuehl" w:hint="cs"/>
          <w:sz w:val="20"/>
          <w:rtl/>
        </w:rPr>
        <w:t xml:space="preserve"> מיום 30.7.1970 עמ' 126 (</w:t>
      </w:r>
      <w:hyperlink r:id="rId2" w:history="1">
        <w:r>
          <w:rPr>
            <w:rStyle w:val="Hyperlink"/>
            <w:rFonts w:cs="FrankRuehl" w:hint="cs"/>
            <w:sz w:val="20"/>
            <w:rtl/>
          </w:rPr>
          <w:t>ה"ח תש"ל מס' 860</w:t>
        </w:r>
      </w:hyperlink>
      <w:r>
        <w:rPr>
          <w:rFonts w:cs="FrankRuehl" w:hint="cs"/>
          <w:sz w:val="20"/>
          <w:rtl/>
        </w:rPr>
        <w:t xml:space="preserve"> עמ' 7).</w:t>
      </w:r>
    </w:p>
    <w:p w14:paraId="03F1AC83"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Fonts w:cs="FrankRuehl" w:hint="cs"/>
          <w:sz w:val="20"/>
          <w:rtl/>
        </w:rPr>
        <w:t xml:space="preserve">ת"ט </w:t>
      </w:r>
      <w:hyperlink r:id="rId3" w:history="1">
        <w:r>
          <w:rPr>
            <w:rStyle w:val="Hyperlink"/>
            <w:rFonts w:cs="FrankRuehl" w:hint="cs"/>
            <w:sz w:val="20"/>
            <w:rtl/>
          </w:rPr>
          <w:t>ס"ח תשל"ב מס' 638</w:t>
        </w:r>
      </w:hyperlink>
      <w:r>
        <w:rPr>
          <w:rFonts w:cs="FrankRuehl" w:hint="cs"/>
          <w:sz w:val="20"/>
          <w:rtl/>
        </w:rPr>
        <w:t xml:space="preserve"> מיום 26.11.1971 עמ' 3.</w:t>
      </w:r>
    </w:p>
    <w:p w14:paraId="6973C261"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hint="cs"/>
          <w:sz w:val="20"/>
          <w:rtl/>
        </w:rPr>
        <w:t>ת</w:t>
      </w:r>
      <w:r>
        <w:rPr>
          <w:rFonts w:cs="FrankRuehl"/>
          <w:sz w:val="20"/>
          <w:rtl/>
        </w:rPr>
        <w:t>ו</w:t>
      </w:r>
      <w:r>
        <w:rPr>
          <w:rFonts w:cs="FrankRuehl" w:hint="cs"/>
          <w:sz w:val="20"/>
          <w:rtl/>
        </w:rPr>
        <w:t xml:space="preserve">קן </w:t>
      </w:r>
      <w:hyperlink r:id="rId4" w:history="1">
        <w:r>
          <w:rPr>
            <w:rStyle w:val="Hyperlink"/>
            <w:rFonts w:cs="FrankRuehl" w:hint="cs"/>
            <w:sz w:val="20"/>
            <w:rtl/>
          </w:rPr>
          <w:t>ס"ח תשל"ג</w:t>
        </w:r>
        <w:r>
          <w:rPr>
            <w:rStyle w:val="Hyperlink"/>
            <w:rFonts w:cs="FrankRuehl" w:hint="cs"/>
            <w:sz w:val="20"/>
            <w:rtl/>
          </w:rPr>
          <w:t xml:space="preserve"> </w:t>
        </w:r>
        <w:r>
          <w:rPr>
            <w:rStyle w:val="Hyperlink"/>
            <w:rFonts w:cs="FrankRuehl" w:hint="cs"/>
            <w:sz w:val="20"/>
            <w:rtl/>
          </w:rPr>
          <w:t>מס' 686</w:t>
        </w:r>
      </w:hyperlink>
      <w:r>
        <w:rPr>
          <w:rFonts w:cs="FrankRuehl" w:hint="cs"/>
          <w:sz w:val="20"/>
          <w:rtl/>
        </w:rPr>
        <w:t xml:space="preserve"> מיום 1.3.1973 עמ'</w:t>
      </w:r>
      <w:r>
        <w:rPr>
          <w:rFonts w:cs="FrankRuehl"/>
          <w:sz w:val="20"/>
          <w:rtl/>
        </w:rPr>
        <w:t xml:space="preserve"> 79</w:t>
      </w:r>
      <w:r>
        <w:rPr>
          <w:rFonts w:cs="FrankRuehl" w:hint="cs"/>
          <w:sz w:val="20"/>
          <w:rtl/>
        </w:rPr>
        <w:t xml:space="preserve"> (</w:t>
      </w:r>
      <w:hyperlink r:id="rId5" w:history="1">
        <w:r>
          <w:rPr>
            <w:rStyle w:val="Hyperlink"/>
            <w:rFonts w:cs="FrankRuehl" w:hint="cs"/>
            <w:sz w:val="20"/>
            <w:rtl/>
          </w:rPr>
          <w:t>ה"ח תשל"ג מס' 1023</w:t>
        </w:r>
      </w:hyperlink>
      <w:r>
        <w:rPr>
          <w:rFonts w:cs="FrankRuehl" w:hint="cs"/>
          <w:sz w:val="20"/>
          <w:rtl/>
        </w:rPr>
        <w:t xml:space="preserve"> עמ' 48)</w:t>
      </w:r>
      <w:r w:rsidR="00596BB4">
        <w:rPr>
          <w:rFonts w:cs="FrankRuehl" w:hint="cs"/>
          <w:sz w:val="20"/>
          <w:rtl/>
        </w:rPr>
        <w:t xml:space="preserve"> </w:t>
      </w:r>
      <w:r>
        <w:rPr>
          <w:rFonts w:cs="FrankRuehl"/>
          <w:sz w:val="20"/>
          <w:rtl/>
        </w:rPr>
        <w:t>–</w:t>
      </w:r>
      <w:r>
        <w:rPr>
          <w:rFonts w:cs="FrankRuehl" w:hint="cs"/>
          <w:sz w:val="20"/>
          <w:rtl/>
        </w:rPr>
        <w:t xml:space="preserve"> תיקון מס' 1</w:t>
      </w:r>
      <w:r>
        <w:rPr>
          <w:rFonts w:cs="FrankRuehl"/>
          <w:sz w:val="20"/>
          <w:rtl/>
        </w:rPr>
        <w:t>.</w:t>
      </w:r>
    </w:p>
    <w:p w14:paraId="18F4E433"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6" w:history="1">
        <w:r>
          <w:rPr>
            <w:rStyle w:val="Hyperlink"/>
            <w:rFonts w:cs="FrankRuehl" w:hint="cs"/>
            <w:sz w:val="20"/>
            <w:rtl/>
          </w:rPr>
          <w:t>ס</w:t>
        </w:r>
        <w:r>
          <w:rPr>
            <w:rStyle w:val="Hyperlink"/>
            <w:rFonts w:cs="FrankRuehl"/>
            <w:sz w:val="20"/>
            <w:rtl/>
          </w:rPr>
          <w:t>"</w:t>
        </w:r>
        <w:r>
          <w:rPr>
            <w:rStyle w:val="Hyperlink"/>
            <w:rFonts w:cs="FrankRuehl" w:hint="cs"/>
            <w:sz w:val="20"/>
            <w:rtl/>
          </w:rPr>
          <w:t>ח תשל"</w:t>
        </w:r>
        <w:r>
          <w:rPr>
            <w:rStyle w:val="Hyperlink"/>
            <w:rFonts w:cs="FrankRuehl" w:hint="cs"/>
            <w:sz w:val="20"/>
            <w:rtl/>
          </w:rPr>
          <w:t>ג</w:t>
        </w:r>
        <w:r>
          <w:rPr>
            <w:rStyle w:val="Hyperlink"/>
            <w:rFonts w:cs="FrankRuehl" w:hint="cs"/>
            <w:sz w:val="20"/>
            <w:rtl/>
          </w:rPr>
          <w:t xml:space="preserve"> מס' 712</w:t>
        </w:r>
      </w:hyperlink>
      <w:r>
        <w:rPr>
          <w:rFonts w:cs="FrankRuehl" w:hint="cs"/>
          <w:sz w:val="20"/>
          <w:rtl/>
        </w:rPr>
        <w:t xml:space="preserve"> מיום 3.8.1973 עמ' 253 (</w:t>
      </w:r>
      <w:hyperlink r:id="rId7" w:history="1">
        <w:r>
          <w:rPr>
            <w:rStyle w:val="Hyperlink"/>
            <w:rFonts w:cs="FrankRuehl" w:hint="cs"/>
            <w:sz w:val="20"/>
            <w:rtl/>
          </w:rPr>
          <w:t>ה"ח תש</w:t>
        </w:r>
        <w:r>
          <w:rPr>
            <w:rStyle w:val="Hyperlink"/>
            <w:rFonts w:cs="FrankRuehl" w:hint="cs"/>
            <w:sz w:val="20"/>
            <w:rtl/>
          </w:rPr>
          <w:t>ל</w:t>
        </w:r>
        <w:r>
          <w:rPr>
            <w:rStyle w:val="Hyperlink"/>
            <w:rFonts w:cs="FrankRuehl" w:hint="cs"/>
            <w:sz w:val="20"/>
            <w:rtl/>
          </w:rPr>
          <w:t>"ג מס' 1082</w:t>
        </w:r>
      </w:hyperlink>
      <w:r>
        <w:rPr>
          <w:rFonts w:cs="FrankRuehl" w:hint="cs"/>
          <w:sz w:val="20"/>
          <w:rtl/>
        </w:rPr>
        <w:t xml:space="preserve"> עמ' 430) </w:t>
      </w:r>
      <w:r>
        <w:rPr>
          <w:rFonts w:cs="FrankRuehl"/>
          <w:sz w:val="20"/>
          <w:rtl/>
        </w:rPr>
        <w:t>–</w:t>
      </w:r>
      <w:r>
        <w:rPr>
          <w:rFonts w:cs="FrankRuehl" w:hint="cs"/>
          <w:sz w:val="20"/>
          <w:rtl/>
        </w:rPr>
        <w:t xml:space="preserve"> תיקון מס' 2 בסעיף 11 לחוק משפחות חיילים שנספו במערכה (תגמולים ושיקום) (תיקון מס' 9), תשל"ג-1973. ת"ט </w:t>
      </w:r>
      <w:hyperlink r:id="rId8" w:history="1">
        <w:r>
          <w:rPr>
            <w:rStyle w:val="Hyperlink"/>
            <w:rFonts w:cs="FrankRuehl" w:hint="cs"/>
            <w:sz w:val="20"/>
            <w:rtl/>
          </w:rPr>
          <w:t>ס"ח תשל"ג מס' 716</w:t>
        </w:r>
      </w:hyperlink>
      <w:r>
        <w:rPr>
          <w:rFonts w:cs="FrankRuehl" w:hint="cs"/>
          <w:sz w:val="20"/>
          <w:rtl/>
        </w:rPr>
        <w:t xml:space="preserve"> מיום 24.8.1973 עמ' 361.</w:t>
      </w:r>
    </w:p>
    <w:p w14:paraId="05E32DA8"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 w:history="1">
        <w:r>
          <w:rPr>
            <w:rStyle w:val="Hyperlink"/>
            <w:rFonts w:cs="FrankRuehl" w:hint="cs"/>
            <w:sz w:val="20"/>
            <w:rtl/>
          </w:rPr>
          <w:t>ס</w:t>
        </w:r>
        <w:r>
          <w:rPr>
            <w:rStyle w:val="Hyperlink"/>
            <w:rFonts w:cs="FrankRuehl"/>
            <w:sz w:val="20"/>
            <w:rtl/>
          </w:rPr>
          <w:t>"</w:t>
        </w:r>
        <w:r>
          <w:rPr>
            <w:rStyle w:val="Hyperlink"/>
            <w:rFonts w:cs="FrankRuehl" w:hint="cs"/>
            <w:sz w:val="20"/>
            <w:rtl/>
          </w:rPr>
          <w:t xml:space="preserve">ח </w:t>
        </w:r>
        <w:r>
          <w:rPr>
            <w:rStyle w:val="Hyperlink"/>
            <w:rFonts w:cs="FrankRuehl"/>
            <w:sz w:val="20"/>
            <w:rtl/>
          </w:rPr>
          <w:t>תש</w:t>
        </w:r>
        <w:r>
          <w:rPr>
            <w:rStyle w:val="Hyperlink"/>
            <w:rFonts w:cs="FrankRuehl" w:hint="cs"/>
            <w:sz w:val="20"/>
            <w:rtl/>
          </w:rPr>
          <w:t>ל"ז מס' 856</w:t>
        </w:r>
      </w:hyperlink>
      <w:r>
        <w:rPr>
          <w:rFonts w:cs="FrankRuehl" w:hint="cs"/>
          <w:sz w:val="20"/>
          <w:rtl/>
        </w:rPr>
        <w:t xml:space="preserve"> מיום 25.3.1977 עמ' 153 (</w:t>
      </w:r>
      <w:hyperlink r:id="rId10" w:history="1">
        <w:r>
          <w:rPr>
            <w:rStyle w:val="Hyperlink"/>
            <w:rFonts w:cs="FrankRuehl" w:hint="cs"/>
            <w:sz w:val="20"/>
            <w:rtl/>
          </w:rPr>
          <w:t>ה"ח תשל"ז מס' 1295</w:t>
        </w:r>
      </w:hyperlink>
      <w:r>
        <w:rPr>
          <w:rFonts w:cs="FrankRuehl" w:hint="cs"/>
          <w:sz w:val="20"/>
          <w:rtl/>
        </w:rPr>
        <w:t xml:space="preserve"> עמ' 203) </w:t>
      </w:r>
      <w:r>
        <w:rPr>
          <w:rFonts w:cs="FrankRuehl"/>
          <w:sz w:val="20"/>
          <w:rtl/>
        </w:rPr>
        <w:t>–</w:t>
      </w:r>
      <w:r>
        <w:rPr>
          <w:rFonts w:cs="FrankRuehl" w:hint="cs"/>
          <w:sz w:val="20"/>
          <w:rtl/>
        </w:rPr>
        <w:t xml:space="preserve"> תיקון מס' 3</w:t>
      </w:r>
      <w:r>
        <w:rPr>
          <w:rFonts w:cs="FrankRuehl"/>
          <w:sz w:val="20"/>
          <w:rtl/>
        </w:rPr>
        <w:t xml:space="preserve">; </w:t>
      </w:r>
      <w:r>
        <w:rPr>
          <w:rFonts w:cs="FrankRuehl" w:hint="cs"/>
          <w:sz w:val="20"/>
          <w:rtl/>
        </w:rPr>
        <w:t>ר' סעיף 2 לענין תחולה.</w:t>
      </w:r>
    </w:p>
    <w:p w14:paraId="775B3130"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1" w:history="1">
        <w:r>
          <w:rPr>
            <w:rStyle w:val="Hyperlink"/>
            <w:rFonts w:cs="FrankRuehl" w:hint="cs"/>
            <w:sz w:val="20"/>
            <w:rtl/>
          </w:rPr>
          <w:t>ס</w:t>
        </w:r>
        <w:r>
          <w:rPr>
            <w:rStyle w:val="Hyperlink"/>
            <w:rFonts w:cs="FrankRuehl"/>
            <w:sz w:val="20"/>
            <w:rtl/>
          </w:rPr>
          <w:t>"</w:t>
        </w:r>
        <w:r>
          <w:rPr>
            <w:rStyle w:val="Hyperlink"/>
            <w:rFonts w:cs="FrankRuehl" w:hint="cs"/>
            <w:sz w:val="20"/>
            <w:rtl/>
          </w:rPr>
          <w:t xml:space="preserve">ח תשל"ז </w:t>
        </w:r>
        <w:r>
          <w:rPr>
            <w:rStyle w:val="Hyperlink"/>
            <w:rFonts w:cs="FrankRuehl"/>
            <w:sz w:val="20"/>
            <w:rtl/>
          </w:rPr>
          <w:t>מ</w:t>
        </w:r>
        <w:r>
          <w:rPr>
            <w:rStyle w:val="Hyperlink"/>
            <w:rFonts w:cs="FrankRuehl" w:hint="cs"/>
            <w:sz w:val="20"/>
            <w:rtl/>
          </w:rPr>
          <w:t>ס' 856</w:t>
        </w:r>
      </w:hyperlink>
      <w:r>
        <w:rPr>
          <w:rFonts w:cs="FrankRuehl" w:hint="cs"/>
          <w:sz w:val="20"/>
          <w:rtl/>
        </w:rPr>
        <w:t xml:space="preserve"> מיום 25.3.1977 עמ' 142 (</w:t>
      </w:r>
      <w:hyperlink r:id="rId12" w:history="1">
        <w:r>
          <w:rPr>
            <w:rStyle w:val="Hyperlink"/>
            <w:rFonts w:cs="FrankRuehl" w:hint="cs"/>
            <w:sz w:val="20"/>
            <w:rtl/>
          </w:rPr>
          <w:t>ה"ח תשל"ז מס' 1284</w:t>
        </w:r>
      </w:hyperlink>
      <w:r>
        <w:rPr>
          <w:rFonts w:cs="FrankRuehl" w:hint="cs"/>
          <w:sz w:val="20"/>
          <w:rtl/>
        </w:rPr>
        <w:t xml:space="preserve"> עמ' 136) </w:t>
      </w:r>
      <w:r>
        <w:rPr>
          <w:rFonts w:cs="FrankRuehl"/>
          <w:sz w:val="20"/>
          <w:rtl/>
        </w:rPr>
        <w:t>–</w:t>
      </w:r>
      <w:r>
        <w:rPr>
          <w:rFonts w:cs="FrankRuehl" w:hint="cs"/>
          <w:sz w:val="20"/>
          <w:rtl/>
        </w:rPr>
        <w:t xml:space="preserve"> תיקון מס' 4</w:t>
      </w:r>
      <w:r>
        <w:rPr>
          <w:rFonts w:cs="FrankRuehl"/>
          <w:sz w:val="20"/>
          <w:rtl/>
        </w:rPr>
        <w:t xml:space="preserve"> </w:t>
      </w:r>
      <w:r>
        <w:rPr>
          <w:rFonts w:cs="FrankRuehl" w:hint="cs"/>
          <w:sz w:val="20"/>
          <w:rtl/>
        </w:rPr>
        <w:t>בסעיף 5 לחוק משפחות החיילים שנספו במערכה (תגמולים ושיקום) (מס' 12) תשל"ז-</w:t>
      </w:r>
      <w:r>
        <w:rPr>
          <w:rFonts w:cs="FrankRuehl"/>
          <w:sz w:val="20"/>
          <w:rtl/>
        </w:rPr>
        <w:t>1977</w:t>
      </w:r>
      <w:r>
        <w:rPr>
          <w:rFonts w:cs="FrankRuehl" w:hint="cs"/>
          <w:sz w:val="20"/>
          <w:rtl/>
        </w:rPr>
        <w:t>; ר' סעיף 6 לענין תחולה.</w:t>
      </w:r>
    </w:p>
    <w:p w14:paraId="007AF042"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3" w:history="1">
        <w:r>
          <w:rPr>
            <w:rStyle w:val="Hyperlink"/>
            <w:rFonts w:cs="FrankRuehl" w:hint="cs"/>
            <w:sz w:val="20"/>
            <w:rtl/>
          </w:rPr>
          <w:t>ס</w:t>
        </w:r>
        <w:r>
          <w:rPr>
            <w:rStyle w:val="Hyperlink"/>
            <w:rFonts w:cs="FrankRuehl"/>
            <w:sz w:val="20"/>
            <w:rtl/>
          </w:rPr>
          <w:t>"</w:t>
        </w:r>
        <w:r>
          <w:rPr>
            <w:rStyle w:val="Hyperlink"/>
            <w:rFonts w:cs="FrankRuehl" w:hint="cs"/>
            <w:sz w:val="20"/>
            <w:rtl/>
          </w:rPr>
          <w:t>ח תש</w:t>
        </w:r>
        <w:r>
          <w:rPr>
            <w:rStyle w:val="Hyperlink"/>
            <w:rFonts w:cs="FrankRuehl" w:hint="cs"/>
            <w:sz w:val="20"/>
            <w:rtl/>
          </w:rPr>
          <w:t>ל</w:t>
        </w:r>
        <w:r>
          <w:rPr>
            <w:rStyle w:val="Hyperlink"/>
            <w:rFonts w:cs="FrankRuehl" w:hint="cs"/>
            <w:sz w:val="20"/>
            <w:rtl/>
          </w:rPr>
          <w:t>"ט מס' 929</w:t>
        </w:r>
      </w:hyperlink>
      <w:r>
        <w:rPr>
          <w:rFonts w:cs="FrankRuehl" w:hint="cs"/>
          <w:sz w:val="20"/>
          <w:rtl/>
        </w:rPr>
        <w:t xml:space="preserve"> מיום 8.3.1979, עמ' 71 (</w:t>
      </w:r>
      <w:hyperlink r:id="rId14" w:history="1">
        <w:r>
          <w:rPr>
            <w:rStyle w:val="Hyperlink"/>
            <w:rFonts w:cs="FrankRuehl" w:hint="cs"/>
            <w:sz w:val="20"/>
            <w:rtl/>
          </w:rPr>
          <w:t>ה"ח תשל"ח מס' 1334</w:t>
        </w:r>
      </w:hyperlink>
      <w:r>
        <w:rPr>
          <w:rFonts w:cs="FrankRuehl" w:hint="cs"/>
          <w:sz w:val="20"/>
          <w:rtl/>
        </w:rPr>
        <w:t xml:space="preserve"> עמ' 142) </w:t>
      </w:r>
      <w:r>
        <w:rPr>
          <w:rFonts w:cs="FrankRuehl"/>
          <w:sz w:val="20"/>
          <w:rtl/>
        </w:rPr>
        <w:t>–</w:t>
      </w:r>
      <w:r>
        <w:rPr>
          <w:rFonts w:cs="FrankRuehl" w:hint="cs"/>
          <w:sz w:val="20"/>
          <w:rtl/>
        </w:rPr>
        <w:t xml:space="preserve"> תיקון מס' 5</w:t>
      </w:r>
      <w:r>
        <w:rPr>
          <w:rFonts w:cs="FrankRuehl"/>
          <w:sz w:val="20"/>
          <w:rtl/>
        </w:rPr>
        <w:t xml:space="preserve"> </w:t>
      </w:r>
      <w:r>
        <w:rPr>
          <w:rFonts w:cs="FrankRuehl" w:hint="cs"/>
          <w:sz w:val="20"/>
          <w:rtl/>
        </w:rPr>
        <w:t>בסעיף 16 לחוק הנכים (תגמולים ושיקום) (מס' 10) תשל"ט-</w:t>
      </w:r>
      <w:r>
        <w:rPr>
          <w:rFonts w:cs="FrankRuehl"/>
          <w:sz w:val="20"/>
          <w:rtl/>
        </w:rPr>
        <w:t>1979.</w:t>
      </w:r>
    </w:p>
    <w:p w14:paraId="075FC429"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5" w:history="1">
        <w:r>
          <w:rPr>
            <w:rStyle w:val="Hyperlink"/>
            <w:rFonts w:cs="FrankRuehl" w:hint="cs"/>
            <w:sz w:val="20"/>
            <w:rtl/>
          </w:rPr>
          <w:t>ס</w:t>
        </w:r>
        <w:r>
          <w:rPr>
            <w:rStyle w:val="Hyperlink"/>
            <w:rFonts w:cs="FrankRuehl"/>
            <w:sz w:val="20"/>
            <w:rtl/>
          </w:rPr>
          <w:t>"</w:t>
        </w:r>
        <w:r>
          <w:rPr>
            <w:rStyle w:val="Hyperlink"/>
            <w:rFonts w:cs="FrankRuehl" w:hint="cs"/>
            <w:sz w:val="20"/>
            <w:rtl/>
          </w:rPr>
          <w:t>ח תש"ם מס</w:t>
        </w:r>
        <w:r>
          <w:rPr>
            <w:rStyle w:val="Hyperlink"/>
            <w:rFonts w:cs="FrankRuehl" w:hint="cs"/>
            <w:sz w:val="20"/>
            <w:rtl/>
          </w:rPr>
          <w:t>'</w:t>
        </w:r>
        <w:r>
          <w:rPr>
            <w:rStyle w:val="Hyperlink"/>
            <w:rFonts w:cs="FrankRuehl" w:hint="cs"/>
            <w:sz w:val="20"/>
            <w:rtl/>
          </w:rPr>
          <w:t xml:space="preserve"> 981</w:t>
        </w:r>
      </w:hyperlink>
      <w:r>
        <w:rPr>
          <w:rFonts w:cs="FrankRuehl" w:hint="cs"/>
          <w:sz w:val="20"/>
          <w:rtl/>
        </w:rPr>
        <w:t xml:space="preserve"> מיום 7.8.1980 עמ' 194 (</w:t>
      </w:r>
      <w:hyperlink r:id="rId16" w:history="1">
        <w:r>
          <w:rPr>
            <w:rStyle w:val="Hyperlink"/>
            <w:rFonts w:cs="FrankRuehl" w:hint="cs"/>
            <w:sz w:val="20"/>
            <w:rtl/>
          </w:rPr>
          <w:t>ה"ח תש"ם מס' 1427</w:t>
        </w:r>
      </w:hyperlink>
      <w:r>
        <w:rPr>
          <w:rFonts w:cs="FrankRuehl" w:hint="cs"/>
          <w:sz w:val="20"/>
          <w:rtl/>
        </w:rPr>
        <w:t xml:space="preserve"> עמ' 68) </w:t>
      </w:r>
      <w:r>
        <w:rPr>
          <w:rFonts w:cs="FrankRuehl"/>
          <w:sz w:val="20"/>
          <w:rtl/>
        </w:rPr>
        <w:t>–</w:t>
      </w:r>
      <w:r>
        <w:rPr>
          <w:rFonts w:cs="FrankRuehl" w:hint="cs"/>
          <w:sz w:val="20"/>
          <w:rtl/>
        </w:rPr>
        <w:t xml:space="preserve"> תיקון מס' 6 בסעיף 20 לחו</w:t>
      </w:r>
      <w:r>
        <w:rPr>
          <w:rFonts w:cs="FrankRuehl"/>
          <w:sz w:val="20"/>
          <w:rtl/>
        </w:rPr>
        <w:t xml:space="preserve">ק </w:t>
      </w:r>
      <w:r>
        <w:rPr>
          <w:rFonts w:cs="FrankRuehl" w:hint="cs"/>
          <w:sz w:val="20"/>
          <w:rtl/>
        </w:rPr>
        <w:t>משפחות חיילים שנספו במערכה (תגמולים ושיקום) (תיקון מס' 13) תש"ם-</w:t>
      </w:r>
      <w:r>
        <w:rPr>
          <w:rFonts w:cs="FrankRuehl"/>
          <w:sz w:val="20"/>
          <w:rtl/>
        </w:rPr>
        <w:t>1980.</w:t>
      </w:r>
    </w:p>
    <w:p w14:paraId="7FF50480"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 w:history="1">
        <w:r>
          <w:rPr>
            <w:rStyle w:val="Hyperlink"/>
            <w:rFonts w:cs="FrankRuehl" w:hint="cs"/>
            <w:sz w:val="20"/>
            <w:rtl/>
          </w:rPr>
          <w:t>ס</w:t>
        </w:r>
        <w:r>
          <w:rPr>
            <w:rStyle w:val="Hyperlink"/>
            <w:rFonts w:cs="FrankRuehl"/>
            <w:sz w:val="20"/>
            <w:rtl/>
          </w:rPr>
          <w:t>"</w:t>
        </w:r>
        <w:r>
          <w:rPr>
            <w:rStyle w:val="Hyperlink"/>
            <w:rFonts w:cs="FrankRuehl" w:hint="cs"/>
            <w:sz w:val="20"/>
            <w:rtl/>
          </w:rPr>
          <w:t>ח תשמ"ב מס' 1062</w:t>
        </w:r>
      </w:hyperlink>
      <w:r>
        <w:rPr>
          <w:rFonts w:cs="FrankRuehl" w:hint="cs"/>
          <w:sz w:val="20"/>
          <w:rtl/>
        </w:rPr>
        <w:t xml:space="preserve"> מיום 27.8.1982 עמ' 268 (</w:t>
      </w:r>
      <w:hyperlink r:id="rId18" w:history="1">
        <w:r>
          <w:rPr>
            <w:rStyle w:val="Hyperlink"/>
            <w:rFonts w:cs="FrankRuehl" w:hint="cs"/>
            <w:sz w:val="20"/>
            <w:rtl/>
          </w:rPr>
          <w:t>ה"ח ת</w:t>
        </w:r>
        <w:r>
          <w:rPr>
            <w:rStyle w:val="Hyperlink"/>
            <w:rFonts w:cs="FrankRuehl"/>
            <w:sz w:val="20"/>
            <w:rtl/>
          </w:rPr>
          <w:t>ש</w:t>
        </w:r>
        <w:r>
          <w:rPr>
            <w:rStyle w:val="Hyperlink"/>
            <w:rFonts w:cs="FrankRuehl" w:hint="cs"/>
            <w:sz w:val="20"/>
            <w:rtl/>
          </w:rPr>
          <w:t>מ"א מס' 1541</w:t>
        </w:r>
      </w:hyperlink>
      <w:r>
        <w:rPr>
          <w:rFonts w:cs="FrankRuehl" w:hint="cs"/>
          <w:sz w:val="20"/>
          <w:rtl/>
        </w:rPr>
        <w:t xml:space="preserve"> עמ' 391) </w:t>
      </w:r>
      <w:r>
        <w:rPr>
          <w:rFonts w:cs="FrankRuehl"/>
          <w:sz w:val="20"/>
          <w:rtl/>
        </w:rPr>
        <w:t>–</w:t>
      </w:r>
      <w:r>
        <w:rPr>
          <w:rFonts w:cs="FrankRuehl" w:hint="cs"/>
          <w:sz w:val="20"/>
          <w:rtl/>
        </w:rPr>
        <w:t xml:space="preserve"> תיקון מס' 7.</w:t>
      </w:r>
    </w:p>
    <w:p w14:paraId="75BAA343"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9" w:history="1">
        <w:r>
          <w:rPr>
            <w:rStyle w:val="Hyperlink"/>
            <w:rFonts w:cs="FrankRuehl" w:hint="cs"/>
            <w:sz w:val="20"/>
            <w:rtl/>
          </w:rPr>
          <w:t>ס</w:t>
        </w:r>
        <w:r>
          <w:rPr>
            <w:rStyle w:val="Hyperlink"/>
            <w:rFonts w:cs="FrankRuehl"/>
            <w:sz w:val="20"/>
            <w:rtl/>
          </w:rPr>
          <w:t>"</w:t>
        </w:r>
        <w:r>
          <w:rPr>
            <w:rStyle w:val="Hyperlink"/>
            <w:rFonts w:cs="FrankRuehl" w:hint="cs"/>
            <w:sz w:val="20"/>
            <w:rtl/>
          </w:rPr>
          <w:t>ח תשמ"ח מס' 1253</w:t>
        </w:r>
      </w:hyperlink>
      <w:r>
        <w:rPr>
          <w:rFonts w:cs="FrankRuehl" w:hint="cs"/>
          <w:sz w:val="20"/>
          <w:rtl/>
        </w:rPr>
        <w:t xml:space="preserve"> מיום 23.6.1988 עמ' 102 (</w:t>
      </w:r>
      <w:hyperlink r:id="rId20" w:history="1">
        <w:r>
          <w:rPr>
            <w:rStyle w:val="Hyperlink"/>
            <w:rFonts w:cs="FrankRuehl" w:hint="cs"/>
            <w:sz w:val="20"/>
            <w:rtl/>
          </w:rPr>
          <w:t>ה"ח תשמ"ז מס' 1848</w:t>
        </w:r>
      </w:hyperlink>
      <w:r>
        <w:rPr>
          <w:rFonts w:cs="FrankRuehl" w:hint="cs"/>
          <w:sz w:val="20"/>
          <w:rtl/>
        </w:rPr>
        <w:t xml:space="preserve"> עמ'</w:t>
      </w:r>
      <w:r>
        <w:rPr>
          <w:rFonts w:cs="FrankRuehl"/>
          <w:sz w:val="20"/>
          <w:rtl/>
        </w:rPr>
        <w:t xml:space="preserve"> 322) –</w:t>
      </w:r>
      <w:r>
        <w:rPr>
          <w:rFonts w:cs="FrankRuehl" w:hint="cs"/>
          <w:sz w:val="20"/>
          <w:rtl/>
        </w:rPr>
        <w:t xml:space="preserve"> תיקון מס' 8; ר' סעיף 9 לענין תחולה.</w:t>
      </w:r>
    </w:p>
    <w:p w14:paraId="14163435"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1" w:history="1">
        <w:r>
          <w:rPr>
            <w:rStyle w:val="Hyperlink"/>
            <w:rFonts w:cs="FrankRuehl" w:hint="cs"/>
            <w:sz w:val="20"/>
            <w:rtl/>
          </w:rPr>
          <w:t>ס</w:t>
        </w:r>
        <w:r>
          <w:rPr>
            <w:rStyle w:val="Hyperlink"/>
            <w:rFonts w:cs="FrankRuehl"/>
            <w:sz w:val="20"/>
            <w:rtl/>
          </w:rPr>
          <w:t>"</w:t>
        </w:r>
        <w:r>
          <w:rPr>
            <w:rStyle w:val="Hyperlink"/>
            <w:rFonts w:cs="FrankRuehl" w:hint="cs"/>
            <w:sz w:val="20"/>
            <w:rtl/>
          </w:rPr>
          <w:t>ח תשנ"ה מס' 1485</w:t>
        </w:r>
      </w:hyperlink>
      <w:r>
        <w:rPr>
          <w:rFonts w:cs="FrankRuehl" w:hint="cs"/>
          <w:sz w:val="20"/>
          <w:rtl/>
        </w:rPr>
        <w:t xml:space="preserve"> מיום 9.11.1994 עמ' 8 (</w:t>
      </w:r>
      <w:hyperlink r:id="rId22" w:history="1">
        <w:r>
          <w:rPr>
            <w:rStyle w:val="Hyperlink"/>
            <w:rFonts w:cs="FrankRuehl" w:hint="cs"/>
            <w:sz w:val="20"/>
            <w:rtl/>
          </w:rPr>
          <w:t>ה"ח תשנ"ד מס' 2238</w:t>
        </w:r>
      </w:hyperlink>
      <w:r>
        <w:rPr>
          <w:rFonts w:cs="FrankRuehl" w:hint="cs"/>
          <w:sz w:val="20"/>
          <w:rtl/>
        </w:rPr>
        <w:t xml:space="preserve"> עמ' 173) </w:t>
      </w:r>
      <w:r>
        <w:rPr>
          <w:rFonts w:cs="FrankRuehl"/>
          <w:sz w:val="20"/>
          <w:rtl/>
        </w:rPr>
        <w:t>–</w:t>
      </w:r>
      <w:r>
        <w:rPr>
          <w:rFonts w:cs="FrankRuehl" w:hint="cs"/>
          <w:sz w:val="20"/>
          <w:rtl/>
        </w:rPr>
        <w:t xml:space="preserve"> תיקון מס' 9 בסעיף 14 לחוק משפחות חיילי</w:t>
      </w:r>
      <w:r>
        <w:rPr>
          <w:rFonts w:cs="FrankRuehl"/>
          <w:sz w:val="20"/>
          <w:rtl/>
        </w:rPr>
        <w:t>ם</w:t>
      </w:r>
      <w:r>
        <w:rPr>
          <w:rFonts w:cs="FrankRuehl" w:hint="cs"/>
          <w:sz w:val="20"/>
          <w:rtl/>
        </w:rPr>
        <w:t xml:space="preserve"> שנספו במערכה (תגמולים ושיקום) (תיקון מס' 18), תשנ"ה-</w:t>
      </w:r>
      <w:r>
        <w:rPr>
          <w:rFonts w:cs="FrankRuehl"/>
          <w:sz w:val="20"/>
          <w:rtl/>
        </w:rPr>
        <w:t>1994.</w:t>
      </w:r>
    </w:p>
    <w:p w14:paraId="32DD9A44" w14:textId="77777777" w:rsidR="00EB50D4" w:rsidRDefault="00EB50D4" w:rsidP="00596B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3" w:history="1">
        <w:r>
          <w:rPr>
            <w:rStyle w:val="Hyperlink"/>
            <w:rFonts w:cs="FrankRuehl" w:hint="cs"/>
            <w:sz w:val="20"/>
            <w:rtl/>
          </w:rPr>
          <w:t>ס"ח תשנ"ה מס' 1491</w:t>
        </w:r>
      </w:hyperlink>
      <w:r>
        <w:rPr>
          <w:rFonts w:cs="FrankRuehl" w:hint="cs"/>
          <w:sz w:val="20"/>
          <w:rtl/>
        </w:rPr>
        <w:t xml:space="preserve"> מיום 8.12.1994 עמ' 3</w:t>
      </w:r>
      <w:r>
        <w:rPr>
          <w:rFonts w:cs="FrankRuehl"/>
          <w:sz w:val="20"/>
          <w:rtl/>
        </w:rPr>
        <w:t>4 (</w:t>
      </w:r>
      <w:hyperlink r:id="rId24" w:history="1">
        <w:r>
          <w:rPr>
            <w:rStyle w:val="Hyperlink"/>
            <w:rFonts w:cs="FrankRuehl"/>
            <w:sz w:val="20"/>
            <w:rtl/>
          </w:rPr>
          <w:t>ה</w:t>
        </w:r>
        <w:r>
          <w:rPr>
            <w:rStyle w:val="Hyperlink"/>
            <w:rFonts w:cs="FrankRuehl" w:hint="cs"/>
            <w:sz w:val="20"/>
            <w:rtl/>
          </w:rPr>
          <w:t>"ח תשנ"ה מס' 2304</w:t>
        </w:r>
      </w:hyperlink>
      <w:r>
        <w:rPr>
          <w:rFonts w:cs="FrankRuehl" w:hint="cs"/>
          <w:sz w:val="20"/>
          <w:rtl/>
        </w:rPr>
        <w:t xml:space="preserve"> עמ' 2) </w:t>
      </w:r>
      <w:r>
        <w:rPr>
          <w:rFonts w:cs="FrankRuehl"/>
          <w:sz w:val="20"/>
          <w:rtl/>
        </w:rPr>
        <w:t>–</w:t>
      </w:r>
      <w:r>
        <w:rPr>
          <w:rFonts w:cs="FrankRuehl" w:hint="cs"/>
          <w:sz w:val="20"/>
          <w:rtl/>
        </w:rPr>
        <w:t xml:space="preserve"> תיקון מס' 10 [במקור מס' 9]</w:t>
      </w:r>
      <w:r>
        <w:rPr>
          <w:rFonts w:cs="FrankRuehl"/>
          <w:sz w:val="20"/>
          <w:rtl/>
        </w:rPr>
        <w:t xml:space="preserve">; </w:t>
      </w:r>
      <w:r>
        <w:rPr>
          <w:rFonts w:cs="FrankRuehl" w:hint="cs"/>
          <w:sz w:val="20"/>
          <w:rtl/>
        </w:rPr>
        <w:t>תחילתו ביום 1.1.1990.</w:t>
      </w:r>
    </w:p>
    <w:p w14:paraId="7A73E157" w14:textId="77777777" w:rsidR="00EB50D4" w:rsidRDefault="00EB50D4" w:rsidP="00596B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5" w:history="1">
        <w:r>
          <w:rPr>
            <w:rStyle w:val="Hyperlink"/>
            <w:rFonts w:cs="FrankRuehl" w:hint="cs"/>
            <w:sz w:val="20"/>
            <w:rtl/>
          </w:rPr>
          <w:t>ס</w:t>
        </w:r>
        <w:r>
          <w:rPr>
            <w:rStyle w:val="Hyperlink"/>
            <w:rFonts w:cs="FrankRuehl"/>
            <w:sz w:val="20"/>
            <w:rtl/>
          </w:rPr>
          <w:t>"</w:t>
        </w:r>
        <w:r>
          <w:rPr>
            <w:rStyle w:val="Hyperlink"/>
            <w:rFonts w:cs="FrankRuehl" w:hint="cs"/>
            <w:sz w:val="20"/>
            <w:rtl/>
          </w:rPr>
          <w:t>ח ת</w:t>
        </w:r>
        <w:r>
          <w:rPr>
            <w:rStyle w:val="Hyperlink"/>
            <w:rFonts w:cs="FrankRuehl" w:hint="cs"/>
            <w:sz w:val="20"/>
            <w:rtl/>
          </w:rPr>
          <w:t>ש</w:t>
        </w:r>
        <w:r>
          <w:rPr>
            <w:rStyle w:val="Hyperlink"/>
            <w:rFonts w:cs="FrankRuehl" w:hint="cs"/>
            <w:sz w:val="20"/>
            <w:rtl/>
          </w:rPr>
          <w:t xml:space="preserve">נ"ה מס' </w:t>
        </w:r>
        <w:r>
          <w:rPr>
            <w:rStyle w:val="Hyperlink"/>
            <w:rFonts w:cs="FrankRuehl" w:hint="cs"/>
            <w:sz w:val="20"/>
            <w:rtl/>
          </w:rPr>
          <w:t>1</w:t>
        </w:r>
        <w:r>
          <w:rPr>
            <w:rStyle w:val="Hyperlink"/>
            <w:rFonts w:cs="FrankRuehl" w:hint="cs"/>
            <w:sz w:val="20"/>
            <w:rtl/>
          </w:rPr>
          <w:t>497</w:t>
        </w:r>
      </w:hyperlink>
      <w:r>
        <w:rPr>
          <w:rFonts w:cs="FrankRuehl" w:hint="cs"/>
          <w:sz w:val="20"/>
          <w:rtl/>
        </w:rPr>
        <w:t xml:space="preserve"> מיום 28.12.1994 עמ' 81  (</w:t>
      </w:r>
      <w:hyperlink r:id="rId26" w:history="1">
        <w:r>
          <w:rPr>
            <w:rStyle w:val="Hyperlink"/>
            <w:rFonts w:cs="FrankRuehl" w:hint="cs"/>
            <w:sz w:val="20"/>
            <w:rtl/>
          </w:rPr>
          <w:t>ה"ח תשנ"ד מס' 2299</w:t>
        </w:r>
      </w:hyperlink>
      <w:r>
        <w:rPr>
          <w:rFonts w:cs="FrankRuehl" w:hint="cs"/>
          <w:sz w:val="20"/>
          <w:rtl/>
        </w:rPr>
        <w:t xml:space="preserve"> עמ' 173)</w:t>
      </w:r>
      <w:r>
        <w:rPr>
          <w:rFonts w:cs="FrankRuehl"/>
          <w:sz w:val="20"/>
          <w:rtl/>
        </w:rPr>
        <w:t>–</w:t>
      </w:r>
      <w:r>
        <w:rPr>
          <w:rFonts w:cs="FrankRuehl" w:hint="cs"/>
          <w:sz w:val="20"/>
          <w:rtl/>
        </w:rPr>
        <w:t xml:space="preserve"> תיקון מס' 11 [במקור מס' 10]</w:t>
      </w:r>
      <w:r>
        <w:rPr>
          <w:rFonts w:cs="FrankRuehl"/>
          <w:sz w:val="20"/>
          <w:rtl/>
        </w:rPr>
        <w:t xml:space="preserve"> </w:t>
      </w:r>
      <w:r>
        <w:rPr>
          <w:rFonts w:cs="FrankRuehl" w:hint="cs"/>
          <w:sz w:val="20"/>
          <w:rtl/>
        </w:rPr>
        <w:t>בסעיף 42 לחוק יישום ההסכם בדבר רצועת עזה ואזור יריחו (הסדרים כלכליים והוראות שונות) (תיקוני חקיקה), תשנ"ה-</w:t>
      </w:r>
      <w:r>
        <w:rPr>
          <w:rFonts w:cs="FrankRuehl"/>
          <w:sz w:val="20"/>
          <w:rtl/>
        </w:rPr>
        <w:t>1994</w:t>
      </w:r>
      <w:r>
        <w:rPr>
          <w:rFonts w:cs="FrankRuehl" w:hint="cs"/>
          <w:sz w:val="20"/>
          <w:rtl/>
        </w:rPr>
        <w:t>.</w:t>
      </w:r>
    </w:p>
    <w:p w14:paraId="4A98C11D"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7" w:history="1">
        <w:r>
          <w:rPr>
            <w:rStyle w:val="Hyperlink"/>
            <w:rFonts w:cs="FrankRuehl" w:hint="cs"/>
            <w:sz w:val="20"/>
            <w:rtl/>
          </w:rPr>
          <w:t>ס</w:t>
        </w:r>
        <w:r>
          <w:rPr>
            <w:rStyle w:val="Hyperlink"/>
            <w:rFonts w:cs="FrankRuehl"/>
            <w:sz w:val="20"/>
            <w:rtl/>
          </w:rPr>
          <w:t>"</w:t>
        </w:r>
        <w:r>
          <w:rPr>
            <w:rStyle w:val="Hyperlink"/>
            <w:rFonts w:cs="FrankRuehl" w:hint="cs"/>
            <w:sz w:val="20"/>
            <w:rtl/>
          </w:rPr>
          <w:t>ח תשנ"ו מס'</w:t>
        </w:r>
        <w:r>
          <w:rPr>
            <w:rStyle w:val="Hyperlink"/>
            <w:rFonts w:cs="FrankRuehl" w:hint="cs"/>
            <w:sz w:val="20"/>
            <w:rtl/>
          </w:rPr>
          <w:t xml:space="preserve"> </w:t>
        </w:r>
        <w:r>
          <w:rPr>
            <w:rStyle w:val="Hyperlink"/>
            <w:rFonts w:cs="FrankRuehl" w:hint="cs"/>
            <w:sz w:val="20"/>
            <w:rtl/>
          </w:rPr>
          <w:t>1553</w:t>
        </w:r>
      </w:hyperlink>
      <w:r>
        <w:rPr>
          <w:rFonts w:cs="FrankRuehl" w:hint="cs"/>
          <w:sz w:val="20"/>
          <w:rtl/>
        </w:rPr>
        <w:t xml:space="preserve"> מיום 28.12.1995 עמ' 20 (</w:t>
      </w:r>
      <w:hyperlink r:id="rId28" w:history="1">
        <w:r>
          <w:rPr>
            <w:rStyle w:val="Hyperlink"/>
            <w:rFonts w:cs="FrankRuehl" w:hint="cs"/>
            <w:sz w:val="20"/>
            <w:rtl/>
          </w:rPr>
          <w:t>ה"ח תשנ"ד מס' 2245</w:t>
        </w:r>
      </w:hyperlink>
      <w:r>
        <w:rPr>
          <w:rFonts w:cs="FrankRuehl" w:hint="cs"/>
          <w:sz w:val="20"/>
          <w:rtl/>
        </w:rPr>
        <w:t xml:space="preserve"> עמ' 173, </w:t>
      </w:r>
      <w:hyperlink r:id="rId29" w:history="1">
        <w:r>
          <w:rPr>
            <w:rStyle w:val="Hyperlink"/>
            <w:rFonts w:cs="FrankRuehl" w:hint="cs"/>
            <w:sz w:val="20"/>
            <w:rtl/>
          </w:rPr>
          <w:t>ה"ח תשנ"ה מס' 2352</w:t>
        </w:r>
      </w:hyperlink>
      <w:r>
        <w:rPr>
          <w:rFonts w:cs="FrankRuehl" w:hint="cs"/>
          <w:sz w:val="20"/>
          <w:rtl/>
        </w:rPr>
        <w:t xml:space="preserve"> עמ' 256)</w:t>
      </w:r>
      <w:r w:rsidR="00596BB4">
        <w:rPr>
          <w:rFonts w:cs="FrankRuehl" w:hint="cs"/>
          <w:sz w:val="20"/>
          <w:rtl/>
        </w:rPr>
        <w:t xml:space="preserve"> </w:t>
      </w:r>
      <w:r>
        <w:rPr>
          <w:rFonts w:cs="FrankRuehl"/>
          <w:sz w:val="20"/>
          <w:rtl/>
        </w:rPr>
        <w:t>–</w:t>
      </w:r>
      <w:r>
        <w:rPr>
          <w:rFonts w:cs="FrankRuehl" w:hint="cs"/>
          <w:sz w:val="20"/>
          <w:rtl/>
        </w:rPr>
        <w:t xml:space="preserve"> תיקון מס' 12</w:t>
      </w:r>
      <w:r>
        <w:rPr>
          <w:rFonts w:cs="FrankRuehl"/>
          <w:sz w:val="20"/>
          <w:rtl/>
        </w:rPr>
        <w:t xml:space="preserve"> </w:t>
      </w:r>
      <w:r>
        <w:rPr>
          <w:rFonts w:cs="FrankRuehl" w:hint="cs"/>
          <w:sz w:val="20"/>
          <w:rtl/>
        </w:rPr>
        <w:t>בסעיף 4 לחוק הנכים (תגמולים ושיקום) (מס' 17) תשנ"</w:t>
      </w:r>
      <w:r>
        <w:rPr>
          <w:rFonts w:cs="FrankRuehl"/>
          <w:sz w:val="20"/>
          <w:rtl/>
        </w:rPr>
        <w:t>ו</w:t>
      </w:r>
      <w:r>
        <w:rPr>
          <w:rFonts w:cs="FrankRuehl" w:hint="cs"/>
          <w:sz w:val="20"/>
          <w:rtl/>
        </w:rPr>
        <w:t>-</w:t>
      </w:r>
      <w:r>
        <w:rPr>
          <w:rFonts w:cs="FrankRuehl"/>
          <w:sz w:val="20"/>
          <w:rtl/>
        </w:rPr>
        <w:t>1995.</w:t>
      </w:r>
    </w:p>
    <w:p w14:paraId="61354EC6"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0" w:history="1">
        <w:r>
          <w:rPr>
            <w:rStyle w:val="Hyperlink"/>
            <w:rFonts w:cs="FrankRuehl" w:hint="cs"/>
            <w:sz w:val="20"/>
            <w:rtl/>
          </w:rPr>
          <w:t>ס</w:t>
        </w:r>
        <w:r>
          <w:rPr>
            <w:rStyle w:val="Hyperlink"/>
            <w:rFonts w:cs="FrankRuehl"/>
            <w:sz w:val="20"/>
            <w:rtl/>
          </w:rPr>
          <w:t>"</w:t>
        </w:r>
        <w:r>
          <w:rPr>
            <w:rStyle w:val="Hyperlink"/>
            <w:rFonts w:cs="FrankRuehl" w:hint="cs"/>
            <w:sz w:val="20"/>
            <w:rtl/>
          </w:rPr>
          <w:t>ח תשנ"ז מס' 1617</w:t>
        </w:r>
      </w:hyperlink>
      <w:r>
        <w:rPr>
          <w:rFonts w:cs="FrankRuehl" w:hint="cs"/>
          <w:sz w:val="20"/>
          <w:rtl/>
        </w:rPr>
        <w:t xml:space="preserve"> מיום 20.3.1997 עמ' 90 (</w:t>
      </w:r>
      <w:hyperlink r:id="rId31" w:history="1">
        <w:r>
          <w:rPr>
            <w:rStyle w:val="Hyperlink"/>
            <w:rFonts w:cs="FrankRuehl" w:hint="cs"/>
            <w:sz w:val="20"/>
            <w:rtl/>
          </w:rPr>
          <w:t>ה"ח תשנ"ז מס' 2573</w:t>
        </w:r>
      </w:hyperlink>
      <w:r>
        <w:rPr>
          <w:rFonts w:cs="FrankRuehl" w:hint="cs"/>
          <w:sz w:val="20"/>
          <w:rtl/>
        </w:rPr>
        <w:t xml:space="preserve"> עמ' 117) </w:t>
      </w:r>
      <w:r>
        <w:rPr>
          <w:rFonts w:cs="FrankRuehl"/>
          <w:sz w:val="20"/>
          <w:rtl/>
        </w:rPr>
        <w:t>–</w:t>
      </w:r>
      <w:r>
        <w:rPr>
          <w:rFonts w:cs="FrankRuehl" w:hint="cs"/>
          <w:sz w:val="20"/>
          <w:rtl/>
        </w:rPr>
        <w:t xml:space="preserve"> תיקון מס' 13</w:t>
      </w:r>
      <w:r>
        <w:rPr>
          <w:rFonts w:cs="FrankRuehl"/>
          <w:sz w:val="20"/>
          <w:rtl/>
        </w:rPr>
        <w:t>.</w:t>
      </w:r>
    </w:p>
    <w:p w14:paraId="551BE895"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2" w:history="1">
        <w:r>
          <w:rPr>
            <w:rStyle w:val="Hyperlink"/>
            <w:rFonts w:cs="FrankRuehl" w:hint="cs"/>
            <w:sz w:val="20"/>
            <w:rtl/>
          </w:rPr>
          <w:t>ס</w:t>
        </w:r>
        <w:r>
          <w:rPr>
            <w:rStyle w:val="Hyperlink"/>
            <w:rFonts w:cs="FrankRuehl"/>
            <w:sz w:val="20"/>
            <w:rtl/>
          </w:rPr>
          <w:t>"</w:t>
        </w:r>
        <w:r>
          <w:rPr>
            <w:rStyle w:val="Hyperlink"/>
            <w:rFonts w:cs="FrankRuehl" w:hint="cs"/>
            <w:sz w:val="20"/>
            <w:rtl/>
          </w:rPr>
          <w:t>ח תשנ"ח מס' 1</w:t>
        </w:r>
        <w:r>
          <w:rPr>
            <w:rStyle w:val="Hyperlink"/>
            <w:rFonts w:cs="FrankRuehl" w:hint="cs"/>
            <w:sz w:val="20"/>
            <w:rtl/>
          </w:rPr>
          <w:t>6</w:t>
        </w:r>
        <w:r>
          <w:rPr>
            <w:rStyle w:val="Hyperlink"/>
            <w:rFonts w:cs="FrankRuehl" w:hint="cs"/>
            <w:sz w:val="20"/>
            <w:rtl/>
          </w:rPr>
          <w:t>39</w:t>
        </w:r>
      </w:hyperlink>
      <w:r>
        <w:rPr>
          <w:rFonts w:cs="FrankRuehl" w:hint="cs"/>
          <w:sz w:val="20"/>
          <w:rtl/>
        </w:rPr>
        <w:t xml:space="preserve"> מיום 25.11.1997 עמ' 14 (</w:t>
      </w:r>
      <w:hyperlink r:id="rId33" w:history="1">
        <w:r>
          <w:rPr>
            <w:rStyle w:val="Hyperlink"/>
            <w:rFonts w:cs="FrankRuehl" w:hint="cs"/>
            <w:sz w:val="20"/>
            <w:rtl/>
          </w:rPr>
          <w:t>ה"ח תשנ"ז מס' 2653</w:t>
        </w:r>
      </w:hyperlink>
      <w:r>
        <w:rPr>
          <w:rFonts w:cs="FrankRuehl" w:hint="cs"/>
          <w:sz w:val="20"/>
          <w:rtl/>
        </w:rPr>
        <w:t xml:space="preserve"> עמ' 84) </w:t>
      </w:r>
      <w:r>
        <w:rPr>
          <w:rFonts w:cs="FrankRuehl"/>
          <w:sz w:val="20"/>
          <w:rtl/>
        </w:rPr>
        <w:t>–</w:t>
      </w:r>
      <w:r>
        <w:rPr>
          <w:rFonts w:cs="FrankRuehl" w:hint="cs"/>
          <w:sz w:val="20"/>
          <w:rtl/>
        </w:rPr>
        <w:t xml:space="preserve"> תיקון מס' 14</w:t>
      </w:r>
      <w:r>
        <w:rPr>
          <w:rFonts w:cs="FrankRuehl"/>
          <w:sz w:val="20"/>
          <w:rtl/>
        </w:rPr>
        <w:t xml:space="preserve"> </w:t>
      </w:r>
      <w:r>
        <w:rPr>
          <w:rFonts w:cs="FrankRuehl" w:hint="cs"/>
          <w:sz w:val="20"/>
          <w:rtl/>
        </w:rPr>
        <w:t>בסעיף 1</w:t>
      </w:r>
      <w:r>
        <w:rPr>
          <w:rFonts w:cs="FrankRuehl"/>
          <w:sz w:val="20"/>
          <w:rtl/>
        </w:rPr>
        <w:t>2 ל</w:t>
      </w:r>
      <w:r>
        <w:rPr>
          <w:rFonts w:cs="FrankRuehl" w:hint="cs"/>
          <w:sz w:val="20"/>
          <w:rtl/>
        </w:rPr>
        <w:t>חוק יישום מזכר ההבנה בין מדינת ישראל לבין הממלכה הירדנית ההאשמית (שימוש משותף בשדה התעופה עקבה) (הוראת שעה), תשנ"ח-</w:t>
      </w:r>
      <w:r>
        <w:rPr>
          <w:rFonts w:cs="FrankRuehl"/>
          <w:sz w:val="20"/>
          <w:rtl/>
        </w:rPr>
        <w:t>1997</w:t>
      </w:r>
      <w:r>
        <w:rPr>
          <w:rFonts w:cs="FrankRuehl" w:hint="cs"/>
          <w:sz w:val="20"/>
          <w:rtl/>
        </w:rPr>
        <w:t>; ר' סעיף 14 בענין תחילה ותוקף.</w:t>
      </w:r>
    </w:p>
    <w:p w14:paraId="2AB67020"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4"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hint="cs"/>
            <w:sz w:val="20"/>
            <w:rtl/>
          </w:rPr>
          <w:t xml:space="preserve"> </w:t>
        </w:r>
        <w:r>
          <w:rPr>
            <w:rStyle w:val="Hyperlink"/>
            <w:rFonts w:cs="FrankRuehl" w:hint="cs"/>
            <w:sz w:val="20"/>
            <w:rtl/>
          </w:rPr>
          <w:t>תשנ"ח מ</w:t>
        </w:r>
        <w:r>
          <w:rPr>
            <w:rStyle w:val="Hyperlink"/>
            <w:rFonts w:cs="FrankRuehl" w:hint="cs"/>
            <w:sz w:val="20"/>
            <w:rtl/>
          </w:rPr>
          <w:t>ס</w:t>
        </w:r>
        <w:r>
          <w:rPr>
            <w:rStyle w:val="Hyperlink"/>
            <w:rFonts w:cs="FrankRuehl" w:hint="cs"/>
            <w:sz w:val="20"/>
            <w:rtl/>
          </w:rPr>
          <w:t>' 1646</w:t>
        </w:r>
      </w:hyperlink>
      <w:r>
        <w:rPr>
          <w:rFonts w:cs="FrankRuehl" w:hint="cs"/>
          <w:sz w:val="20"/>
          <w:rtl/>
        </w:rPr>
        <w:t xml:space="preserve"> מיום 15.1.1998 עמ' </w:t>
      </w:r>
      <w:r>
        <w:rPr>
          <w:rFonts w:cs="FrankRuehl"/>
          <w:sz w:val="20"/>
          <w:rtl/>
        </w:rPr>
        <w:t xml:space="preserve">99 </w:t>
      </w:r>
      <w:r>
        <w:rPr>
          <w:rFonts w:cs="FrankRuehl" w:hint="cs"/>
          <w:sz w:val="20"/>
          <w:rtl/>
        </w:rPr>
        <w:t xml:space="preserve"> (</w:t>
      </w:r>
      <w:hyperlink r:id="rId35" w:history="1">
        <w:r>
          <w:rPr>
            <w:rStyle w:val="Hyperlink"/>
            <w:rFonts w:cs="FrankRuehl" w:hint="cs"/>
            <w:sz w:val="20"/>
            <w:rtl/>
          </w:rPr>
          <w:t>ה"ח תשנ"ז מס' 2608</w:t>
        </w:r>
      </w:hyperlink>
      <w:r>
        <w:rPr>
          <w:rFonts w:cs="FrankRuehl" w:hint="cs"/>
          <w:sz w:val="20"/>
          <w:rtl/>
        </w:rPr>
        <w:t xml:space="preserve"> עמ' 173)</w:t>
      </w:r>
      <w:r w:rsidR="00596BB4">
        <w:rPr>
          <w:rFonts w:cs="FrankRuehl" w:hint="cs"/>
          <w:sz w:val="20"/>
          <w:rtl/>
        </w:rPr>
        <w:t xml:space="preserve"> </w:t>
      </w:r>
      <w:r>
        <w:rPr>
          <w:rFonts w:cs="FrankRuehl"/>
          <w:sz w:val="20"/>
          <w:rtl/>
        </w:rPr>
        <w:t>–</w:t>
      </w:r>
      <w:r>
        <w:rPr>
          <w:rFonts w:cs="FrankRuehl" w:hint="cs"/>
          <w:sz w:val="20"/>
          <w:rtl/>
        </w:rPr>
        <w:t xml:space="preserve"> תיקון מס' 15</w:t>
      </w:r>
      <w:r>
        <w:rPr>
          <w:rFonts w:cs="FrankRuehl"/>
          <w:sz w:val="20"/>
          <w:rtl/>
        </w:rPr>
        <w:t xml:space="preserve"> </w:t>
      </w:r>
      <w:r>
        <w:rPr>
          <w:rFonts w:cs="FrankRuehl" w:hint="cs"/>
          <w:sz w:val="20"/>
          <w:rtl/>
        </w:rPr>
        <w:t>בסעיף 12 לחוק הביטוח הלאומי (מס' 19) תשנ"ח-</w:t>
      </w:r>
      <w:r>
        <w:rPr>
          <w:rFonts w:cs="FrankRuehl"/>
          <w:sz w:val="20"/>
          <w:rtl/>
        </w:rPr>
        <w:t xml:space="preserve">1998; </w:t>
      </w:r>
      <w:r>
        <w:rPr>
          <w:rFonts w:cs="FrankRuehl" w:hint="cs"/>
          <w:sz w:val="20"/>
          <w:rtl/>
        </w:rPr>
        <w:t>ר' סעיף 19 בענין תחילה: 1.6.1998 וסעיף 20 בענין תחולה והוראת מעבר.</w:t>
      </w:r>
    </w:p>
    <w:p w14:paraId="33F846DB"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6" w:history="1">
        <w:r>
          <w:rPr>
            <w:rStyle w:val="Hyperlink"/>
            <w:rFonts w:cs="FrankRuehl" w:hint="cs"/>
            <w:sz w:val="20"/>
            <w:rtl/>
          </w:rPr>
          <w:t>ס</w:t>
        </w:r>
        <w:r>
          <w:rPr>
            <w:rStyle w:val="Hyperlink"/>
            <w:rFonts w:cs="FrankRuehl"/>
            <w:sz w:val="20"/>
            <w:rtl/>
          </w:rPr>
          <w:t>"</w:t>
        </w:r>
        <w:r>
          <w:rPr>
            <w:rStyle w:val="Hyperlink"/>
            <w:rFonts w:cs="FrankRuehl" w:hint="cs"/>
            <w:sz w:val="20"/>
            <w:rtl/>
          </w:rPr>
          <w:t>ח תשנ"ח מס' 1683</w:t>
        </w:r>
      </w:hyperlink>
      <w:r>
        <w:rPr>
          <w:rFonts w:cs="FrankRuehl" w:hint="cs"/>
          <w:sz w:val="20"/>
          <w:rtl/>
        </w:rPr>
        <w:t xml:space="preserve"> מיום 5.8.1998 עמ' 319 (</w:t>
      </w:r>
      <w:hyperlink r:id="rId37" w:history="1">
        <w:r>
          <w:rPr>
            <w:rStyle w:val="Hyperlink"/>
            <w:rFonts w:cs="FrankRuehl" w:hint="cs"/>
            <w:sz w:val="20"/>
            <w:rtl/>
          </w:rPr>
          <w:t>ה"ח תשנ"ח מס' 2731</w:t>
        </w:r>
      </w:hyperlink>
      <w:r>
        <w:rPr>
          <w:rFonts w:cs="FrankRuehl" w:hint="cs"/>
          <w:sz w:val="20"/>
          <w:rtl/>
        </w:rPr>
        <w:t xml:space="preserve"> עמ' 438) </w:t>
      </w:r>
      <w:r>
        <w:rPr>
          <w:rFonts w:cs="FrankRuehl"/>
          <w:sz w:val="20"/>
          <w:rtl/>
        </w:rPr>
        <w:t>–</w:t>
      </w:r>
      <w:r>
        <w:rPr>
          <w:rFonts w:cs="FrankRuehl" w:hint="cs"/>
          <w:sz w:val="20"/>
          <w:rtl/>
        </w:rPr>
        <w:t xml:space="preserve"> תיקון מס' 16; ר' סעיף 6 לענין תחילה ותחולה.</w:t>
      </w:r>
    </w:p>
    <w:p w14:paraId="56C3011F"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8" w:history="1">
        <w:r>
          <w:rPr>
            <w:rStyle w:val="Hyperlink"/>
            <w:rFonts w:cs="FrankRuehl" w:hint="cs"/>
            <w:sz w:val="20"/>
            <w:rtl/>
          </w:rPr>
          <w:t>ס</w:t>
        </w:r>
        <w:r>
          <w:rPr>
            <w:rStyle w:val="Hyperlink"/>
            <w:rFonts w:cs="FrankRuehl"/>
            <w:sz w:val="20"/>
            <w:rtl/>
          </w:rPr>
          <w:t>"</w:t>
        </w:r>
        <w:r>
          <w:rPr>
            <w:rStyle w:val="Hyperlink"/>
            <w:rFonts w:cs="FrankRuehl" w:hint="cs"/>
            <w:sz w:val="20"/>
            <w:rtl/>
          </w:rPr>
          <w:t>ח תש"ס מס' 1745</w:t>
        </w:r>
      </w:hyperlink>
      <w:r>
        <w:rPr>
          <w:rFonts w:cs="FrankRuehl" w:hint="cs"/>
          <w:sz w:val="20"/>
          <w:rtl/>
        </w:rPr>
        <w:t xml:space="preserve"> מיום 13.7.2000</w:t>
      </w:r>
      <w:r>
        <w:rPr>
          <w:rFonts w:cs="FrankRuehl"/>
          <w:sz w:val="20"/>
          <w:rtl/>
        </w:rPr>
        <w:t xml:space="preserve"> </w:t>
      </w:r>
      <w:r>
        <w:rPr>
          <w:rFonts w:cs="FrankRuehl" w:hint="cs"/>
          <w:sz w:val="20"/>
          <w:rtl/>
        </w:rPr>
        <w:t>עמ' 224 (</w:t>
      </w:r>
      <w:hyperlink r:id="rId39" w:history="1">
        <w:r>
          <w:rPr>
            <w:rStyle w:val="Hyperlink"/>
            <w:rFonts w:cs="FrankRuehl" w:hint="cs"/>
            <w:sz w:val="20"/>
            <w:rtl/>
          </w:rPr>
          <w:t>ה"ח תש"ס מס' 2855</w:t>
        </w:r>
      </w:hyperlink>
      <w:r>
        <w:rPr>
          <w:rFonts w:cs="FrankRuehl" w:hint="cs"/>
          <w:sz w:val="20"/>
          <w:rtl/>
        </w:rPr>
        <w:t xml:space="preserve"> עמ' 314) </w:t>
      </w:r>
      <w:r>
        <w:rPr>
          <w:rFonts w:cs="FrankRuehl"/>
          <w:sz w:val="20"/>
          <w:rtl/>
        </w:rPr>
        <w:t>–</w:t>
      </w:r>
      <w:r>
        <w:rPr>
          <w:rFonts w:cs="FrankRuehl" w:hint="cs"/>
          <w:sz w:val="20"/>
          <w:rtl/>
        </w:rPr>
        <w:t xml:space="preserve"> תיקון מס' 17</w:t>
      </w:r>
      <w:r>
        <w:rPr>
          <w:rFonts w:cs="FrankRuehl"/>
          <w:sz w:val="20"/>
          <w:rtl/>
        </w:rPr>
        <w:t xml:space="preserve">; </w:t>
      </w:r>
      <w:r>
        <w:rPr>
          <w:rFonts w:cs="FrankRuehl" w:hint="cs"/>
          <w:sz w:val="20"/>
          <w:rtl/>
        </w:rPr>
        <w:t>תחילתו בתום 6 חודשים מיום פרסומו.</w:t>
      </w:r>
    </w:p>
    <w:p w14:paraId="120ED9A2"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0" w:history="1">
        <w:r>
          <w:rPr>
            <w:rStyle w:val="Hyperlink"/>
            <w:rFonts w:cs="FrankRuehl" w:hint="cs"/>
            <w:sz w:val="20"/>
            <w:rtl/>
          </w:rPr>
          <w:t>ס"ח תשס"ד מס' 1931</w:t>
        </w:r>
      </w:hyperlink>
      <w:r>
        <w:rPr>
          <w:rFonts w:cs="FrankRuehl" w:hint="cs"/>
          <w:sz w:val="20"/>
          <w:rtl/>
        </w:rPr>
        <w:t xml:space="preserve"> מיום 15.3.2004 עמ' 316 (</w:t>
      </w:r>
      <w:hyperlink r:id="rId41" w:history="1">
        <w:r>
          <w:rPr>
            <w:rStyle w:val="Hyperlink"/>
            <w:rFonts w:cs="FrankRuehl" w:hint="cs"/>
            <w:sz w:val="20"/>
            <w:rtl/>
          </w:rPr>
          <w:t>ה"ח הממשלה תשס"ג</w:t>
        </w:r>
      </w:hyperlink>
      <w:r>
        <w:rPr>
          <w:rFonts w:cs="FrankRuehl" w:hint="cs"/>
          <w:sz w:val="20"/>
          <w:rtl/>
        </w:rPr>
        <w:t xml:space="preserve"> מס' 30 עמ' 480) </w:t>
      </w:r>
      <w:r>
        <w:rPr>
          <w:rFonts w:cs="FrankRuehl"/>
          <w:sz w:val="20"/>
          <w:rtl/>
        </w:rPr>
        <w:t>–</w:t>
      </w:r>
      <w:r>
        <w:rPr>
          <w:rFonts w:cs="FrankRuehl" w:hint="cs"/>
          <w:sz w:val="20"/>
          <w:rtl/>
        </w:rPr>
        <w:t xml:space="preserve"> תיקון מס' 18 בסעיף 2 לחוק משפחות חיילים שנספו במערכה (תגמולים ושיקום) (תיקון מס' 26), תשס"ד-2004; תחילתו ביום 1.1.2003 ובלבד שלא ישולם תשלום חודשי בעד תקופה שקדמה ליום זה.</w:t>
      </w:r>
    </w:p>
    <w:p w14:paraId="5EBFC762"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2" w:history="1">
        <w:r>
          <w:rPr>
            <w:rStyle w:val="Hyperlink"/>
            <w:rFonts w:cs="FrankRuehl" w:hint="cs"/>
            <w:sz w:val="20"/>
            <w:rtl/>
          </w:rPr>
          <w:t>ס"ח תשס"ד מס' 1932</w:t>
        </w:r>
      </w:hyperlink>
      <w:r>
        <w:rPr>
          <w:rFonts w:cs="FrankRuehl" w:hint="cs"/>
          <w:sz w:val="20"/>
          <w:rtl/>
        </w:rPr>
        <w:t xml:space="preserve"> מיום 21.3.2004 עמ' 331 (</w:t>
      </w:r>
      <w:hyperlink r:id="rId43" w:history="1">
        <w:r>
          <w:rPr>
            <w:rStyle w:val="Hyperlink"/>
            <w:rFonts w:cs="FrankRuehl" w:hint="cs"/>
            <w:sz w:val="20"/>
            <w:rtl/>
          </w:rPr>
          <w:t>ה"ח הממשלה תשס"ד מס' 70</w:t>
        </w:r>
      </w:hyperlink>
      <w:r>
        <w:rPr>
          <w:rFonts w:cs="FrankRuehl" w:hint="cs"/>
          <w:sz w:val="20"/>
          <w:rtl/>
        </w:rPr>
        <w:t xml:space="preserve"> עמ' 258) </w:t>
      </w:r>
      <w:r>
        <w:rPr>
          <w:rFonts w:cs="FrankRuehl"/>
          <w:sz w:val="20"/>
          <w:rtl/>
        </w:rPr>
        <w:t>–</w:t>
      </w:r>
      <w:r>
        <w:rPr>
          <w:rFonts w:cs="FrankRuehl" w:hint="cs"/>
          <w:sz w:val="20"/>
          <w:rtl/>
        </w:rPr>
        <w:t xml:space="preserve"> תיקון מס' 19; תחילתו ביום 1.4.2004.</w:t>
      </w:r>
    </w:p>
    <w:p w14:paraId="7E50E8E4"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4" w:history="1">
        <w:r>
          <w:rPr>
            <w:rStyle w:val="Hyperlink"/>
            <w:rFonts w:cs="FrankRuehl" w:hint="cs"/>
            <w:sz w:val="20"/>
            <w:rtl/>
          </w:rPr>
          <w:t>ס"ח תשס"ד מס' 1939</w:t>
        </w:r>
      </w:hyperlink>
      <w:r>
        <w:rPr>
          <w:rFonts w:cs="FrankRuehl" w:hint="cs"/>
          <w:sz w:val="20"/>
          <w:rtl/>
        </w:rPr>
        <w:t xml:space="preserve"> מיום 17.5.2004 עמ' 380 (</w:t>
      </w:r>
      <w:hyperlink r:id="rId45" w:history="1">
        <w:r>
          <w:rPr>
            <w:rStyle w:val="Hyperlink"/>
            <w:rFonts w:cs="FrankRuehl" w:hint="cs"/>
            <w:sz w:val="20"/>
            <w:rtl/>
          </w:rPr>
          <w:t>ה"ח הממשלה תשס"ד מס' 89</w:t>
        </w:r>
      </w:hyperlink>
      <w:r>
        <w:rPr>
          <w:rFonts w:cs="FrankRuehl" w:hint="cs"/>
          <w:sz w:val="20"/>
          <w:rtl/>
        </w:rPr>
        <w:t xml:space="preserve"> עמ' 362) </w:t>
      </w:r>
      <w:r>
        <w:rPr>
          <w:rFonts w:cs="FrankRuehl"/>
          <w:sz w:val="20"/>
          <w:rtl/>
        </w:rPr>
        <w:t>–</w:t>
      </w:r>
      <w:r>
        <w:rPr>
          <w:rFonts w:cs="FrankRuehl" w:hint="cs"/>
          <w:sz w:val="20"/>
          <w:rtl/>
        </w:rPr>
        <w:t xml:space="preserve"> תיקון מס' 20 בסעיף 2 לחוק משפחות חיילים שנספו במערכה (תגמולים ושיקום) (תיקון מס' 27), תשס"ד-2004; תחילתו ביום 1.6.2004 ור' סעיף 3 לענין  תחולה.</w:t>
      </w:r>
    </w:p>
    <w:p w14:paraId="0103816C"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6" w:history="1">
        <w:r>
          <w:rPr>
            <w:rStyle w:val="Hyperlink"/>
            <w:rFonts w:cs="FrankRuehl" w:hint="cs"/>
            <w:sz w:val="20"/>
            <w:rtl/>
          </w:rPr>
          <w:t>ס"ח תשס"ה מס' 2018</w:t>
        </w:r>
      </w:hyperlink>
      <w:r>
        <w:rPr>
          <w:rFonts w:cs="FrankRuehl" w:hint="cs"/>
          <w:sz w:val="20"/>
          <w:rtl/>
        </w:rPr>
        <w:t xml:space="preserve"> מיום 1.8.2005 עמ' 726 (</w:t>
      </w:r>
      <w:hyperlink r:id="rId47" w:history="1">
        <w:r>
          <w:rPr>
            <w:rStyle w:val="Hyperlink"/>
            <w:rFonts w:cs="FrankRuehl" w:hint="cs"/>
            <w:sz w:val="20"/>
            <w:rtl/>
          </w:rPr>
          <w:t>ה"ח הכנסת תשס"ה מס' 86</w:t>
        </w:r>
      </w:hyperlink>
      <w:r>
        <w:rPr>
          <w:rFonts w:cs="FrankRuehl" w:hint="cs"/>
          <w:sz w:val="20"/>
          <w:rtl/>
        </w:rPr>
        <w:t xml:space="preserve"> עמ' 188) </w:t>
      </w:r>
      <w:r>
        <w:rPr>
          <w:rFonts w:cs="FrankRuehl"/>
          <w:sz w:val="20"/>
          <w:rtl/>
        </w:rPr>
        <w:t>–</w:t>
      </w:r>
      <w:r>
        <w:rPr>
          <w:rFonts w:cs="FrankRuehl" w:hint="cs"/>
          <w:sz w:val="20"/>
          <w:rtl/>
        </w:rPr>
        <w:t xml:space="preserve"> תיקון מס' 21; תחילתו ביום 1.9.2005 ור' סעיף 2 לענין תחולה.</w:t>
      </w:r>
    </w:p>
    <w:p w14:paraId="7E88B2D2"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8" w:history="1">
        <w:r>
          <w:rPr>
            <w:rStyle w:val="Hyperlink"/>
            <w:rFonts w:cs="FrankRuehl" w:hint="cs"/>
            <w:sz w:val="20"/>
            <w:rtl/>
          </w:rPr>
          <w:t>ס"ח תשס"ו מס' 2040</w:t>
        </w:r>
      </w:hyperlink>
      <w:r>
        <w:rPr>
          <w:rFonts w:cs="FrankRuehl" w:hint="cs"/>
          <w:sz w:val="20"/>
          <w:rtl/>
        </w:rPr>
        <w:t xml:space="preserve"> מיום 15.12.2005 עמ' 94 (</w:t>
      </w:r>
      <w:hyperlink r:id="rId49" w:history="1">
        <w:r>
          <w:rPr>
            <w:rStyle w:val="Hyperlink"/>
            <w:rFonts w:cs="FrankRuehl" w:hint="cs"/>
            <w:sz w:val="20"/>
            <w:rtl/>
          </w:rPr>
          <w:t>ה"ח הכנסת תשס"ה מס' 90</w:t>
        </w:r>
      </w:hyperlink>
      <w:r>
        <w:rPr>
          <w:rFonts w:cs="FrankRuehl" w:hint="cs"/>
          <w:sz w:val="20"/>
          <w:rtl/>
        </w:rPr>
        <w:t xml:space="preserve"> עמ' 217) </w:t>
      </w:r>
      <w:r>
        <w:rPr>
          <w:rFonts w:cs="FrankRuehl"/>
          <w:sz w:val="20"/>
          <w:rtl/>
        </w:rPr>
        <w:t>–</w:t>
      </w:r>
      <w:r>
        <w:rPr>
          <w:rFonts w:cs="FrankRuehl" w:hint="cs"/>
          <w:sz w:val="20"/>
          <w:rtl/>
        </w:rPr>
        <w:t xml:space="preserve"> תיקון מס' 22; ר' סעיף 5 לענין תחילה ותחולה.</w:t>
      </w:r>
    </w:p>
    <w:p w14:paraId="5D411108"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0" w:history="1">
        <w:r>
          <w:rPr>
            <w:rStyle w:val="Hyperlink"/>
            <w:rFonts w:cs="FrankRuehl" w:hint="cs"/>
            <w:sz w:val="20"/>
            <w:rtl/>
          </w:rPr>
          <w:t>ס"ח תשס"ו מס' 2062</w:t>
        </w:r>
      </w:hyperlink>
      <w:r>
        <w:rPr>
          <w:rFonts w:cs="FrankRuehl" w:hint="cs"/>
          <w:sz w:val="20"/>
          <w:rtl/>
        </w:rPr>
        <w:t xml:space="preserve"> מיום 24.7.2006 עמ' 387 (</w:t>
      </w:r>
      <w:hyperlink r:id="rId51" w:history="1">
        <w:r>
          <w:rPr>
            <w:rStyle w:val="Hyperlink"/>
            <w:rFonts w:cs="FrankRuehl" w:hint="cs"/>
            <w:sz w:val="20"/>
            <w:rtl/>
          </w:rPr>
          <w:t>ה"ח הממשלה תשס"ו מס' 212 עמ' 138</w:t>
        </w:r>
      </w:hyperlink>
      <w:r>
        <w:rPr>
          <w:rFonts w:cs="FrankRuehl" w:hint="cs"/>
          <w:sz w:val="20"/>
          <w:rtl/>
        </w:rPr>
        <w:t xml:space="preserve">) </w:t>
      </w:r>
      <w:r>
        <w:rPr>
          <w:rFonts w:cs="FrankRuehl"/>
          <w:sz w:val="20"/>
          <w:rtl/>
        </w:rPr>
        <w:t>–</w:t>
      </w:r>
      <w:r>
        <w:rPr>
          <w:rFonts w:cs="FrankRuehl" w:hint="cs"/>
          <w:sz w:val="20"/>
          <w:rtl/>
        </w:rPr>
        <w:t xml:space="preserve"> תיקון מס' 23 בסעיף 1 לחוק פיצויים בשל פגיעה ממעשה אלימות הנובע מהסכסוך הישראלי-ערבי (תיקוני חקיקה), תשס"ו-2006; ר' סעיף 3 לענין תחולה והוראת מעבר.</w:t>
      </w:r>
    </w:p>
    <w:p w14:paraId="2437571F" w14:textId="77777777" w:rsidR="00EB50D4" w:rsidRDefault="00EB50D4" w:rsidP="008233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Pr>
            <w:rStyle w:val="Hyperlink"/>
            <w:rFonts w:cs="FrankRuehl" w:hint="cs"/>
            <w:rtl/>
          </w:rPr>
          <w:t>ס"ח תשס"ז מס' 2077</w:t>
        </w:r>
      </w:hyperlink>
      <w:r>
        <w:rPr>
          <w:rFonts w:cs="FrankRuehl" w:hint="cs"/>
          <w:rtl/>
        </w:rPr>
        <w:t xml:space="preserve"> מיום 11.1.2007 עמ' 79 (</w:t>
      </w:r>
      <w:hyperlink r:id="rId53" w:history="1">
        <w:r>
          <w:rPr>
            <w:rStyle w:val="Hyperlink"/>
            <w:rFonts w:cs="FrankRuehl" w:hint="cs"/>
            <w:rtl/>
          </w:rPr>
          <w:t>ה"ח הממשלה תשס"ז מס' 260 עמ' 16</w:t>
        </w:r>
      </w:hyperlink>
      <w:r>
        <w:rPr>
          <w:rFonts w:cs="FrankRuehl" w:hint="cs"/>
          <w:rtl/>
        </w:rPr>
        <w:t xml:space="preserve">) </w:t>
      </w:r>
      <w:r>
        <w:rPr>
          <w:rFonts w:cs="FrankRuehl"/>
          <w:rtl/>
        </w:rPr>
        <w:t>–</w:t>
      </w:r>
      <w:r>
        <w:rPr>
          <w:rFonts w:cs="FrankRuehl" w:hint="cs"/>
          <w:rtl/>
        </w:rPr>
        <w:t xml:space="preserve"> תיקון מס' 24 בסעיף 45 לחוק הסדרים במשק המדינה (תיקוני חקיקה להשגת יעדי התקציב והמדיניות הכלכלית לשנת הכספים 2007), תשס"</w:t>
      </w:r>
      <w:r w:rsidR="00823378">
        <w:rPr>
          <w:rFonts w:cs="FrankRuehl" w:hint="cs"/>
          <w:rtl/>
        </w:rPr>
        <w:t>ז</w:t>
      </w:r>
      <w:r>
        <w:rPr>
          <w:rFonts w:cs="FrankRuehl" w:hint="cs"/>
          <w:rtl/>
        </w:rPr>
        <w:t>-2007; תחילתו ביום 1.1.2007 ותחולתו על פגיעת איבה שאירעה מיום 11.1.2007.</w:t>
      </w:r>
    </w:p>
    <w:p w14:paraId="7A15F35C" w14:textId="77777777" w:rsidR="00D74A11" w:rsidRDefault="00D74A11" w:rsidP="00D74A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00823378" w:rsidRPr="00D74A11">
          <w:rPr>
            <w:rStyle w:val="Hyperlink"/>
            <w:rFonts w:cs="FrankRuehl" w:hint="cs"/>
            <w:rtl/>
          </w:rPr>
          <w:t>ס"ח תשס"ט מס' 2187</w:t>
        </w:r>
      </w:hyperlink>
      <w:r w:rsidR="00823378">
        <w:rPr>
          <w:rFonts w:cs="FrankRuehl" w:hint="cs"/>
          <w:rtl/>
        </w:rPr>
        <w:t xml:space="preserve"> מיום 12.11.2008 עמ' 38 (</w:t>
      </w:r>
      <w:hyperlink r:id="rId55" w:history="1">
        <w:r w:rsidR="00823378" w:rsidRPr="00823378">
          <w:rPr>
            <w:rStyle w:val="Hyperlink"/>
            <w:rFonts w:cs="FrankRuehl" w:hint="cs"/>
            <w:rtl/>
          </w:rPr>
          <w:t>ה"ח הכנסת תשס"ט מס' 262</w:t>
        </w:r>
      </w:hyperlink>
      <w:r w:rsidR="00823378">
        <w:rPr>
          <w:rFonts w:cs="FrankRuehl" w:hint="cs"/>
          <w:rtl/>
        </w:rPr>
        <w:t xml:space="preserve"> עמ' 38) </w:t>
      </w:r>
      <w:r w:rsidR="00823378">
        <w:rPr>
          <w:rFonts w:cs="FrankRuehl"/>
          <w:rtl/>
        </w:rPr>
        <w:t>–</w:t>
      </w:r>
      <w:r w:rsidR="00823378">
        <w:rPr>
          <w:rFonts w:cs="FrankRuehl" w:hint="cs"/>
          <w:rtl/>
        </w:rPr>
        <w:t xml:space="preserve"> תיקון מס' 25; תחילתו ביום 1.12.2008 ור' סעיפים 4, 5 לענין תחולה והוראות מעבר.</w:t>
      </w:r>
    </w:p>
    <w:p w14:paraId="37260BFB" w14:textId="77777777" w:rsidR="00006083" w:rsidRDefault="00006083" w:rsidP="000060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000A6FA5" w:rsidRPr="00006083">
          <w:rPr>
            <w:rStyle w:val="Hyperlink"/>
            <w:rFonts w:cs="FrankRuehl" w:hint="cs"/>
            <w:rtl/>
          </w:rPr>
          <w:t>ס"ח תש"ע מס' 2216</w:t>
        </w:r>
      </w:hyperlink>
      <w:r w:rsidR="000A6FA5">
        <w:rPr>
          <w:rFonts w:cs="FrankRuehl" w:hint="cs"/>
          <w:rtl/>
        </w:rPr>
        <w:t xml:space="preserve"> מיום 3.12.2009 עמ' 252 (</w:t>
      </w:r>
      <w:hyperlink r:id="rId57" w:history="1">
        <w:r w:rsidR="000A6FA5" w:rsidRPr="0014555B">
          <w:rPr>
            <w:rStyle w:val="Hyperlink"/>
            <w:rFonts w:cs="FrankRuehl" w:hint="cs"/>
            <w:rtl/>
          </w:rPr>
          <w:t>ה"ח הכנסת תשס"ט מס' 261</w:t>
        </w:r>
      </w:hyperlink>
      <w:r w:rsidR="000A6FA5">
        <w:rPr>
          <w:rFonts w:cs="FrankRuehl" w:hint="cs"/>
          <w:rtl/>
        </w:rPr>
        <w:t xml:space="preserve"> עמ' 30) </w:t>
      </w:r>
      <w:r w:rsidR="000A6FA5">
        <w:rPr>
          <w:rFonts w:cs="FrankRuehl"/>
          <w:rtl/>
        </w:rPr>
        <w:t>–</w:t>
      </w:r>
      <w:r w:rsidR="000A6FA5">
        <w:rPr>
          <w:rFonts w:cs="FrankRuehl" w:hint="cs"/>
          <w:rtl/>
        </w:rPr>
        <w:t xml:space="preserve"> תיקון מס' 26 בסעיף 6 לחוק משפחות חיילים שנספו במערכה (תגמולים ושיקום) (תיקון מס' 30), תש"ע-2009; תחילתו ביום 1.3.2010 ור' סעיף 7 לענין תחולה.</w:t>
      </w:r>
    </w:p>
    <w:p w14:paraId="49A663E4" w14:textId="77777777" w:rsidR="009C773E" w:rsidRDefault="009C773E" w:rsidP="009C77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009B5B10" w:rsidRPr="009C773E">
          <w:rPr>
            <w:rStyle w:val="Hyperlink"/>
            <w:rFonts w:cs="FrankRuehl" w:hint="cs"/>
            <w:rtl/>
          </w:rPr>
          <w:t>ס"ח תש"ע מס' 2229</w:t>
        </w:r>
      </w:hyperlink>
      <w:r w:rsidR="009B5B10">
        <w:rPr>
          <w:rFonts w:cs="FrankRuehl" w:hint="cs"/>
          <w:rtl/>
        </w:rPr>
        <w:t xml:space="preserve"> מיום 16.2.2010 עמ' 389 (</w:t>
      </w:r>
      <w:hyperlink r:id="rId59" w:history="1">
        <w:r w:rsidR="009B5B10" w:rsidRPr="009B5B10">
          <w:rPr>
            <w:rStyle w:val="Hyperlink"/>
            <w:rFonts w:cs="FrankRuehl" w:hint="cs"/>
            <w:rtl/>
          </w:rPr>
          <w:t>ה"ח הכנסת תש"ע מס' 295</w:t>
        </w:r>
      </w:hyperlink>
      <w:r w:rsidR="009B5B10">
        <w:rPr>
          <w:rFonts w:cs="FrankRuehl" w:hint="cs"/>
          <w:rtl/>
        </w:rPr>
        <w:t xml:space="preserve"> עמ' 72) </w:t>
      </w:r>
      <w:r w:rsidR="009B5B10">
        <w:rPr>
          <w:rFonts w:cs="FrankRuehl"/>
          <w:rtl/>
        </w:rPr>
        <w:t>–</w:t>
      </w:r>
      <w:r w:rsidR="009B5B10">
        <w:rPr>
          <w:rFonts w:cs="FrankRuehl" w:hint="cs"/>
          <w:rtl/>
        </w:rPr>
        <w:t xml:space="preserve"> תיקון מס' 27.</w:t>
      </w:r>
    </w:p>
    <w:p w14:paraId="0F52F527" w14:textId="77777777" w:rsidR="00371D69" w:rsidRDefault="00371D69" w:rsidP="00371D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sidR="000D5262" w:rsidRPr="00371D69">
          <w:rPr>
            <w:rStyle w:val="Hyperlink"/>
            <w:rFonts w:cs="FrankRuehl" w:hint="cs"/>
            <w:rtl/>
          </w:rPr>
          <w:t>ס"ח תש"ע מס' 2230</w:t>
        </w:r>
      </w:hyperlink>
      <w:r w:rsidR="000D5262">
        <w:rPr>
          <w:rFonts w:cs="FrankRuehl" w:hint="cs"/>
          <w:rtl/>
        </w:rPr>
        <w:t xml:space="preserve"> מיום 25.2.2010 עמ' 399 (</w:t>
      </w:r>
      <w:hyperlink r:id="rId61" w:history="1">
        <w:r w:rsidR="000D5262" w:rsidRPr="000D5262">
          <w:rPr>
            <w:rStyle w:val="Hyperlink"/>
            <w:rFonts w:cs="FrankRuehl" w:hint="cs"/>
            <w:rtl/>
          </w:rPr>
          <w:t>ה"ח הכנסת תשס"ט מס' 262</w:t>
        </w:r>
      </w:hyperlink>
      <w:r w:rsidR="000D5262">
        <w:rPr>
          <w:rFonts w:cs="FrankRuehl" w:hint="cs"/>
          <w:rtl/>
        </w:rPr>
        <w:t xml:space="preserve"> עמ' 38) </w:t>
      </w:r>
      <w:r w:rsidR="000D5262">
        <w:rPr>
          <w:rFonts w:cs="FrankRuehl"/>
          <w:rtl/>
        </w:rPr>
        <w:t>–</w:t>
      </w:r>
      <w:r w:rsidR="000D5262">
        <w:rPr>
          <w:rFonts w:cs="FrankRuehl" w:hint="cs"/>
          <w:rtl/>
        </w:rPr>
        <w:t xml:space="preserve"> תיקון מס' 28; תחילתו ביום 1.4.2010 ור' סעיף 3 לענין תחולה.</w:t>
      </w:r>
    </w:p>
    <w:p w14:paraId="7C938C0A" w14:textId="77777777" w:rsidR="00AC1E6B" w:rsidRDefault="00AC1E6B" w:rsidP="00AC1E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004D4C18" w:rsidRPr="00AC1E6B">
          <w:rPr>
            <w:rStyle w:val="Hyperlink"/>
            <w:rFonts w:cs="FrankRuehl" w:hint="cs"/>
            <w:rtl/>
          </w:rPr>
          <w:t>ס"ח תשע"א מס' 2259</w:t>
        </w:r>
      </w:hyperlink>
      <w:r w:rsidR="004D4C18" w:rsidRPr="004D4C18">
        <w:rPr>
          <w:rFonts w:cs="FrankRuehl" w:hint="cs"/>
          <w:rtl/>
        </w:rPr>
        <w:t xml:space="preserve"> מיום 10.11.2010 עמ' 2</w:t>
      </w:r>
      <w:r w:rsidR="004D4C18">
        <w:rPr>
          <w:rFonts w:cs="FrankRuehl" w:hint="cs"/>
          <w:rtl/>
        </w:rPr>
        <w:t>3</w:t>
      </w:r>
      <w:r w:rsidR="004D4C18" w:rsidRPr="004D4C18">
        <w:rPr>
          <w:rFonts w:cs="FrankRuehl" w:hint="cs"/>
          <w:rtl/>
        </w:rPr>
        <w:t xml:space="preserve"> (</w:t>
      </w:r>
      <w:hyperlink r:id="rId63" w:history="1">
        <w:r w:rsidR="004D4C18" w:rsidRPr="004D4C18">
          <w:rPr>
            <w:rStyle w:val="Hyperlink"/>
            <w:rFonts w:cs="FrankRuehl" w:hint="cs"/>
            <w:rtl/>
          </w:rPr>
          <w:t>ה"ח הממשלה תשס"ט מס' 436</w:t>
        </w:r>
      </w:hyperlink>
      <w:r w:rsidR="004D4C18" w:rsidRPr="004D4C18">
        <w:rPr>
          <w:rFonts w:cs="FrankRuehl" w:hint="cs"/>
          <w:rtl/>
        </w:rPr>
        <w:t xml:space="preserve"> עמ' 348, 597) </w:t>
      </w:r>
      <w:r w:rsidR="004D4C18" w:rsidRPr="004D4C18">
        <w:rPr>
          <w:rFonts w:cs="FrankRuehl"/>
          <w:rtl/>
        </w:rPr>
        <w:t>–</w:t>
      </w:r>
      <w:r w:rsidR="004D4C18" w:rsidRPr="004D4C18">
        <w:rPr>
          <w:rFonts w:cs="FrankRuehl" w:hint="cs"/>
          <w:rtl/>
        </w:rPr>
        <w:t xml:space="preserve"> תיקון מס' </w:t>
      </w:r>
      <w:r w:rsidR="004D4C18">
        <w:rPr>
          <w:rFonts w:cs="FrankRuehl" w:hint="cs"/>
          <w:rtl/>
        </w:rPr>
        <w:t>29</w:t>
      </w:r>
      <w:r w:rsidR="004D4C18" w:rsidRPr="004D4C18">
        <w:rPr>
          <w:rFonts w:cs="FrankRuehl" w:hint="cs"/>
          <w:rtl/>
        </w:rPr>
        <w:t xml:space="preserve"> בסעיף </w:t>
      </w:r>
      <w:r w:rsidR="004D4C18">
        <w:rPr>
          <w:rFonts w:cs="FrankRuehl" w:hint="cs"/>
          <w:rtl/>
        </w:rPr>
        <w:t>7</w:t>
      </w:r>
      <w:r w:rsidR="004D4C18" w:rsidRPr="004D4C18">
        <w:rPr>
          <w:rFonts w:cs="FrankRuehl" w:hint="cs"/>
          <w:rtl/>
        </w:rPr>
        <w:t xml:space="preserve"> לחוק הביטוח הלאומי (תיקון מס' 122), תשע"א-2010; תחילתו ביום 1.1.2012 ור' סעיף 8 לענין תחולה.</w:t>
      </w:r>
    </w:p>
    <w:p w14:paraId="437068A6" w14:textId="77777777" w:rsidR="00E71B61" w:rsidRDefault="0091263E" w:rsidP="00E71B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00931695" w:rsidRPr="0091263E">
          <w:rPr>
            <w:rStyle w:val="Hyperlink"/>
            <w:rFonts w:cs="FrankRuehl" w:hint="cs"/>
            <w:rtl/>
          </w:rPr>
          <w:t>ס"ח תשע"א מס' 2307</w:t>
        </w:r>
      </w:hyperlink>
      <w:r w:rsidR="00931695">
        <w:rPr>
          <w:rFonts w:cs="FrankRuehl" w:hint="cs"/>
          <w:rtl/>
        </w:rPr>
        <w:t xml:space="preserve"> מיום 28.7.2011 עמ' 992 (</w:t>
      </w:r>
      <w:hyperlink r:id="rId65" w:history="1">
        <w:r w:rsidR="00931695" w:rsidRPr="00931695">
          <w:rPr>
            <w:rStyle w:val="Hyperlink"/>
            <w:rFonts w:cs="FrankRuehl" w:hint="cs"/>
            <w:rtl/>
          </w:rPr>
          <w:t>ה"ח הכנסת תשע"א מס' 402</w:t>
        </w:r>
      </w:hyperlink>
      <w:r w:rsidR="00931695">
        <w:rPr>
          <w:rFonts w:cs="FrankRuehl" w:hint="cs"/>
          <w:rtl/>
        </w:rPr>
        <w:t xml:space="preserve"> עמ' 224) </w:t>
      </w:r>
      <w:r w:rsidR="00931695">
        <w:rPr>
          <w:rFonts w:cs="FrankRuehl"/>
          <w:rtl/>
        </w:rPr>
        <w:t>–</w:t>
      </w:r>
      <w:r w:rsidR="00931695">
        <w:rPr>
          <w:rFonts w:cs="FrankRuehl" w:hint="cs"/>
          <w:rtl/>
        </w:rPr>
        <w:t xml:space="preserve"> תיקון מס' 30; תחילתו ביום 1.8.2011 ור' סעיף 4 לענין תחולה והוראות מעבר.</w:t>
      </w:r>
      <w:r w:rsidR="001A05AD">
        <w:rPr>
          <w:rFonts w:cs="FrankRuehl" w:hint="cs"/>
          <w:rtl/>
        </w:rPr>
        <w:t xml:space="preserve"> </w:t>
      </w:r>
      <w:r w:rsidR="001A05AD" w:rsidRPr="001A05AD">
        <w:rPr>
          <w:rFonts w:cs="FrankRuehl" w:hint="cs"/>
          <w:rtl/>
        </w:rPr>
        <w:t xml:space="preserve">תוקן </w:t>
      </w:r>
      <w:hyperlink r:id="rId66" w:history="1">
        <w:r w:rsidR="001A05AD" w:rsidRPr="000E387C">
          <w:rPr>
            <w:rStyle w:val="Hyperlink"/>
            <w:rFonts w:cs="FrankRuehl" w:hint="cs"/>
            <w:rtl/>
          </w:rPr>
          <w:t>ס"ח תשע"ו מס' 2511</w:t>
        </w:r>
      </w:hyperlink>
      <w:r w:rsidR="001A05AD" w:rsidRPr="001A05AD">
        <w:rPr>
          <w:rFonts w:cs="FrankRuehl" w:hint="cs"/>
          <w:rtl/>
        </w:rPr>
        <w:t xml:space="preserve"> מיום 30.11.2015 עמ' 252 (</w:t>
      </w:r>
      <w:hyperlink r:id="rId67" w:history="1">
        <w:r w:rsidR="001A05AD" w:rsidRPr="001A05AD">
          <w:rPr>
            <w:rStyle w:val="Hyperlink"/>
            <w:rFonts w:cs="FrankRuehl" w:hint="cs"/>
            <w:rtl/>
          </w:rPr>
          <w:t>ה"ח הממשלה תשע"ה מס' 951</w:t>
        </w:r>
      </w:hyperlink>
      <w:r w:rsidR="001A05AD" w:rsidRPr="001A05AD">
        <w:rPr>
          <w:rFonts w:cs="FrankRuehl" w:hint="cs"/>
          <w:rtl/>
        </w:rPr>
        <w:t xml:space="preserve"> עמ' 1566) </w:t>
      </w:r>
      <w:r w:rsidR="001A05AD" w:rsidRPr="001A05AD">
        <w:rPr>
          <w:rFonts w:cs="FrankRuehl"/>
          <w:rtl/>
        </w:rPr>
        <w:t>–</w:t>
      </w:r>
      <w:r w:rsidR="001A05AD" w:rsidRPr="001A05AD">
        <w:rPr>
          <w:rFonts w:cs="FrankRuehl" w:hint="cs"/>
          <w:rtl/>
        </w:rPr>
        <w:t xml:space="preserve"> תיקון מס' 30 </w:t>
      </w:r>
      <w:r w:rsidR="001A05AD">
        <w:rPr>
          <w:rFonts w:cs="FrankRuehl" w:hint="cs"/>
          <w:rtl/>
        </w:rPr>
        <w:t xml:space="preserve">(תיקון) תשע"ו-2015 </w:t>
      </w:r>
      <w:r w:rsidR="001A05AD" w:rsidRPr="001A05AD">
        <w:rPr>
          <w:rFonts w:cs="FrankRuehl" w:hint="cs"/>
          <w:rtl/>
        </w:rPr>
        <w:t>בסעיף 4</w:t>
      </w:r>
      <w:r w:rsidR="001A05AD">
        <w:rPr>
          <w:rFonts w:cs="FrankRuehl" w:hint="cs"/>
          <w:rtl/>
        </w:rPr>
        <w:t>4</w:t>
      </w:r>
      <w:r w:rsidR="001A05AD" w:rsidRPr="001A05AD">
        <w:rPr>
          <w:rFonts w:cs="FrankRuehl" w:hint="cs"/>
          <w:rtl/>
        </w:rPr>
        <w:t xml:space="preserve"> לחוק ההתייעלות הכלכלית (תיקוני חקיקה להשגת יעדי התקציב לשנות התקציב 2015 ו-2016), תשע"ו-2015;</w:t>
      </w:r>
      <w:r w:rsidR="001A05AD">
        <w:rPr>
          <w:rFonts w:cs="FrankRuehl" w:hint="cs"/>
          <w:rtl/>
        </w:rPr>
        <w:t xml:space="preserve"> תחילתו ביום 1.12.2015 ור' סעיף 45 לענין הוראת מעבר.</w:t>
      </w:r>
      <w:r w:rsidR="002441A1">
        <w:rPr>
          <w:rFonts w:cs="FrankRuehl" w:hint="cs"/>
          <w:rtl/>
        </w:rPr>
        <w:t xml:space="preserve"> </w:t>
      </w:r>
      <w:hyperlink r:id="rId68" w:history="1">
        <w:r w:rsidR="002441A1" w:rsidRPr="00E71B61">
          <w:rPr>
            <w:rStyle w:val="Hyperlink"/>
            <w:rFonts w:cs="FrankRuehl" w:hint="cs"/>
            <w:rtl/>
          </w:rPr>
          <w:t>ס"ח תשע"ו מס' 2573</w:t>
        </w:r>
      </w:hyperlink>
      <w:r w:rsidR="002441A1">
        <w:rPr>
          <w:rFonts w:cs="FrankRuehl" w:hint="cs"/>
          <w:rtl/>
        </w:rPr>
        <w:t xml:space="preserve"> מיום 11.8.2016 עמ' 1160 (</w:t>
      </w:r>
      <w:hyperlink r:id="rId69" w:history="1">
        <w:r w:rsidR="002441A1" w:rsidRPr="002441A1">
          <w:rPr>
            <w:rStyle w:val="Hyperlink"/>
            <w:rFonts w:cs="FrankRuehl" w:hint="cs"/>
            <w:rtl/>
          </w:rPr>
          <w:t>ה"ח הממשלה תשע"ו מס' 1053</w:t>
        </w:r>
      </w:hyperlink>
      <w:r w:rsidR="002441A1">
        <w:rPr>
          <w:rFonts w:cs="FrankRuehl" w:hint="cs"/>
          <w:rtl/>
        </w:rPr>
        <w:t xml:space="preserve"> עמ' 1090) </w:t>
      </w:r>
      <w:r w:rsidR="002441A1">
        <w:rPr>
          <w:rFonts w:cs="FrankRuehl"/>
          <w:rtl/>
        </w:rPr>
        <w:t>–</w:t>
      </w:r>
      <w:r w:rsidR="002441A1">
        <w:rPr>
          <w:rFonts w:cs="FrankRuehl" w:hint="cs"/>
          <w:rtl/>
        </w:rPr>
        <w:t xml:space="preserve"> תיקון מס' 30 (תיקון מס' 2) תשע"ו-2016; ר' סעיף 2 לענין הוראת מעבר.</w:t>
      </w:r>
    </w:p>
    <w:p w14:paraId="4A6B7C73" w14:textId="77777777" w:rsidR="008E57A9" w:rsidRDefault="008E57A9" w:rsidP="008E57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sidR="003E7E7E" w:rsidRPr="008E57A9">
          <w:rPr>
            <w:rStyle w:val="Hyperlink"/>
            <w:rFonts w:cs="FrankRuehl" w:hint="cs"/>
            <w:rtl/>
          </w:rPr>
          <w:t>ס"ח תשע"ד מס' 2417</w:t>
        </w:r>
      </w:hyperlink>
      <w:r w:rsidR="003E7E7E" w:rsidRPr="003E7E7E">
        <w:rPr>
          <w:rFonts w:cs="FrankRuehl" w:hint="cs"/>
          <w:rtl/>
        </w:rPr>
        <w:t xml:space="preserve"> מיום 9.12.2013 עמ' 66 (</w:t>
      </w:r>
      <w:hyperlink r:id="rId71" w:history="1">
        <w:r w:rsidR="003E7E7E" w:rsidRPr="003E7E7E">
          <w:rPr>
            <w:rStyle w:val="Hyperlink"/>
            <w:rFonts w:cs="FrankRuehl" w:hint="cs"/>
            <w:rtl/>
          </w:rPr>
          <w:t>ה"ח הממשלה תשע"ג מס' 779</w:t>
        </w:r>
      </w:hyperlink>
      <w:r w:rsidR="003E7E7E" w:rsidRPr="003E7E7E">
        <w:rPr>
          <w:rFonts w:cs="FrankRuehl" w:hint="cs"/>
          <w:rtl/>
        </w:rPr>
        <w:t xml:space="preserve"> עמ' 980) </w:t>
      </w:r>
      <w:r w:rsidR="003E7E7E" w:rsidRPr="003E7E7E">
        <w:rPr>
          <w:rFonts w:cs="FrankRuehl"/>
          <w:rtl/>
        </w:rPr>
        <w:t>–</w:t>
      </w:r>
      <w:r w:rsidR="003E7E7E" w:rsidRPr="003E7E7E">
        <w:rPr>
          <w:rFonts w:cs="FrankRuehl" w:hint="cs"/>
          <w:rtl/>
        </w:rPr>
        <w:t xml:space="preserve"> תיקון מס'</w:t>
      </w:r>
      <w:r w:rsidR="003E7E7E">
        <w:rPr>
          <w:rFonts w:cs="FrankRuehl" w:hint="cs"/>
          <w:rtl/>
        </w:rPr>
        <w:t xml:space="preserve"> 31 בסעיף 2 לחוק הנכים (תגמולים ושיקום) (תיקון מס' 27), תשע"ד-2013.</w:t>
      </w:r>
    </w:p>
    <w:p w14:paraId="189220F2" w14:textId="77777777" w:rsidR="00EB6F0E" w:rsidRDefault="00EB6F0E" w:rsidP="00EB6F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2" w:history="1">
        <w:r w:rsidR="00B47AD4" w:rsidRPr="00EB6F0E">
          <w:rPr>
            <w:rStyle w:val="Hyperlink"/>
            <w:rFonts w:cs="FrankRuehl" w:hint="cs"/>
            <w:rtl/>
          </w:rPr>
          <w:t>ס"ח תשע"ד מס' 2424</w:t>
        </w:r>
      </w:hyperlink>
      <w:r w:rsidR="00B47AD4" w:rsidRPr="00B47AD4">
        <w:rPr>
          <w:rFonts w:cs="FrankRuehl" w:hint="cs"/>
          <w:rtl/>
        </w:rPr>
        <w:t xml:space="preserve"> מיום 26.12.2013 עמ' 204 (</w:t>
      </w:r>
      <w:hyperlink r:id="rId73" w:history="1">
        <w:r w:rsidR="00B47AD4" w:rsidRPr="00B47AD4">
          <w:rPr>
            <w:rStyle w:val="Hyperlink"/>
            <w:rFonts w:cs="FrankRuehl" w:hint="cs"/>
            <w:rtl/>
          </w:rPr>
          <w:t>ה"ח הממשלה תשע"ב מס' 693</w:t>
        </w:r>
      </w:hyperlink>
      <w:r w:rsidR="00B47AD4" w:rsidRPr="00B47AD4">
        <w:rPr>
          <w:rFonts w:cs="FrankRuehl" w:hint="cs"/>
          <w:rtl/>
        </w:rPr>
        <w:t xml:space="preserve"> עמ' 858) </w:t>
      </w:r>
      <w:r w:rsidR="00B47AD4" w:rsidRPr="00B47AD4">
        <w:rPr>
          <w:rFonts w:cs="FrankRuehl"/>
          <w:rtl/>
        </w:rPr>
        <w:t>–</w:t>
      </w:r>
      <w:r w:rsidR="00B47AD4" w:rsidRPr="00B47AD4">
        <w:rPr>
          <w:rFonts w:cs="FrankRuehl" w:hint="cs"/>
          <w:rtl/>
        </w:rPr>
        <w:t xml:space="preserve"> תיקון מס' </w:t>
      </w:r>
      <w:r w:rsidR="00B47AD4">
        <w:rPr>
          <w:rFonts w:cs="FrankRuehl" w:hint="cs"/>
          <w:rtl/>
        </w:rPr>
        <w:t>32</w:t>
      </w:r>
      <w:r w:rsidR="00B47AD4" w:rsidRPr="00B47AD4">
        <w:rPr>
          <w:rFonts w:cs="FrankRuehl" w:hint="cs"/>
          <w:rtl/>
        </w:rPr>
        <w:t xml:space="preserve"> בסעיף 2</w:t>
      </w:r>
      <w:r w:rsidR="00B47AD4">
        <w:rPr>
          <w:rFonts w:cs="FrankRuehl" w:hint="cs"/>
          <w:rtl/>
        </w:rPr>
        <w:t>3</w:t>
      </w:r>
      <w:r w:rsidR="00B47AD4" w:rsidRPr="00B47AD4">
        <w:rPr>
          <w:rFonts w:cs="FrankRuehl" w:hint="cs"/>
          <w:rtl/>
        </w:rPr>
        <w:t xml:space="preserve"> לחוק משפחות חיילים שנספו במערכה (תגמולים ושיקום) (תיקון מס' 35), תשע"ד-2013; תחילתו ביום 1.1.2014</w:t>
      </w:r>
      <w:r w:rsidR="00B47AD4">
        <w:rPr>
          <w:rFonts w:cs="FrankRuehl" w:hint="cs"/>
          <w:rtl/>
        </w:rPr>
        <w:t xml:space="preserve"> ור' סעיפים 25, 26 לענין תחולה והוראות מעבר</w:t>
      </w:r>
      <w:r w:rsidR="00B47AD4" w:rsidRPr="00B47AD4">
        <w:rPr>
          <w:rFonts w:cs="FrankRuehl" w:hint="cs"/>
          <w:rtl/>
        </w:rPr>
        <w:t>.</w:t>
      </w:r>
    </w:p>
    <w:p w14:paraId="39069D3C" w14:textId="77777777" w:rsidR="00932D81" w:rsidRDefault="00932D81" w:rsidP="00932D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sidR="00A20A65" w:rsidRPr="00932D81">
          <w:rPr>
            <w:rStyle w:val="Hyperlink"/>
            <w:rFonts w:cs="FrankRuehl" w:hint="eastAsia"/>
            <w:rtl/>
          </w:rPr>
          <w:t>ס</w:t>
        </w:r>
        <w:r w:rsidR="00A20A65" w:rsidRPr="00932D81">
          <w:rPr>
            <w:rStyle w:val="Hyperlink"/>
            <w:rFonts w:cs="FrankRuehl"/>
            <w:rtl/>
          </w:rPr>
          <w:t>"ח תש</w:t>
        </w:r>
        <w:r w:rsidR="00A20A65" w:rsidRPr="00932D81">
          <w:rPr>
            <w:rStyle w:val="Hyperlink"/>
            <w:rFonts w:cs="FrankRuehl" w:hint="cs"/>
            <w:rtl/>
          </w:rPr>
          <w:t>ע"ו</w:t>
        </w:r>
        <w:r w:rsidR="00A20A65" w:rsidRPr="00932D81">
          <w:rPr>
            <w:rStyle w:val="Hyperlink"/>
            <w:rFonts w:cs="FrankRuehl"/>
            <w:rtl/>
          </w:rPr>
          <w:t xml:space="preserve"> מס' </w:t>
        </w:r>
        <w:r w:rsidR="00A20A65" w:rsidRPr="00932D81">
          <w:rPr>
            <w:rStyle w:val="Hyperlink"/>
            <w:rFonts w:cs="FrankRuehl" w:hint="cs"/>
            <w:rtl/>
          </w:rPr>
          <w:t>2556</w:t>
        </w:r>
      </w:hyperlink>
      <w:r w:rsidR="00A20A65" w:rsidRPr="00A20A65">
        <w:rPr>
          <w:rFonts w:cs="FrankRuehl" w:hint="cs"/>
          <w:rtl/>
        </w:rPr>
        <w:t xml:space="preserve"> מיום 23.6.2016 עמ' 925 (</w:t>
      </w:r>
      <w:hyperlink r:id="rId75" w:history="1">
        <w:r w:rsidR="00A20A65" w:rsidRPr="00A20A65">
          <w:rPr>
            <w:rStyle w:val="Hyperlink"/>
            <w:rFonts w:cs="FrankRuehl" w:hint="cs"/>
            <w:rtl/>
          </w:rPr>
          <w:t>ה"ח הממשלה תשע"ה מס' 949</w:t>
        </w:r>
      </w:hyperlink>
      <w:r w:rsidR="00A20A65" w:rsidRPr="00A20A65">
        <w:rPr>
          <w:rFonts w:cs="FrankRuehl" w:hint="cs"/>
          <w:rtl/>
        </w:rPr>
        <w:t xml:space="preserve"> עמ' 1067, </w:t>
      </w:r>
      <w:hyperlink r:id="rId76" w:history="1">
        <w:r w:rsidR="00A20A65" w:rsidRPr="00A20A65">
          <w:rPr>
            <w:rStyle w:val="Hyperlink"/>
            <w:rFonts w:cs="FrankRuehl" w:hint="cs"/>
            <w:rtl/>
          </w:rPr>
          <w:t>ה"ח הממשלה תשע"ו מס' 967</w:t>
        </w:r>
      </w:hyperlink>
      <w:r w:rsidR="00A20A65" w:rsidRPr="00A20A65">
        <w:rPr>
          <w:rFonts w:cs="FrankRuehl" w:hint="cs"/>
          <w:rtl/>
        </w:rPr>
        <w:t xml:space="preserve"> עמ' 126, </w:t>
      </w:r>
      <w:hyperlink r:id="rId77" w:history="1">
        <w:r w:rsidR="00A20A65" w:rsidRPr="00A20A65">
          <w:rPr>
            <w:rStyle w:val="Hyperlink"/>
            <w:rFonts w:cs="FrankRuehl" w:hint="cs"/>
            <w:rtl/>
          </w:rPr>
          <w:t>ה"ח הממשלה תשע"ג מס' 782</w:t>
        </w:r>
      </w:hyperlink>
      <w:r w:rsidR="00A20A65" w:rsidRPr="00A20A65">
        <w:rPr>
          <w:rFonts w:cs="FrankRuehl" w:hint="cs"/>
          <w:rtl/>
        </w:rPr>
        <w:t xml:space="preserve"> עמ' 992) </w:t>
      </w:r>
      <w:r w:rsidR="00A20A65" w:rsidRPr="00A20A65">
        <w:rPr>
          <w:rFonts w:cs="FrankRuehl"/>
          <w:rtl/>
        </w:rPr>
        <w:t>–</w:t>
      </w:r>
      <w:r w:rsidR="00A20A65" w:rsidRPr="00A20A65">
        <w:rPr>
          <w:rFonts w:cs="FrankRuehl" w:hint="cs"/>
          <w:rtl/>
        </w:rPr>
        <w:t xml:space="preserve"> תיקון מס' </w:t>
      </w:r>
      <w:r w:rsidR="00A20A65">
        <w:rPr>
          <w:rFonts w:cs="FrankRuehl" w:hint="cs"/>
          <w:rtl/>
        </w:rPr>
        <w:t>33</w:t>
      </w:r>
      <w:r w:rsidR="00A20A65" w:rsidRPr="00A20A65">
        <w:rPr>
          <w:rFonts w:cs="FrankRuehl" w:hint="cs"/>
          <w:rtl/>
        </w:rPr>
        <w:t xml:space="preserve"> בסעיף 7</w:t>
      </w:r>
      <w:r w:rsidR="00A20A65">
        <w:rPr>
          <w:rFonts w:cs="FrankRuehl" w:hint="cs"/>
          <w:rtl/>
        </w:rPr>
        <w:t>9</w:t>
      </w:r>
      <w:r w:rsidR="00A20A65" w:rsidRPr="00A20A65">
        <w:rPr>
          <w:rFonts w:cs="FrankRuehl" w:hint="cs"/>
          <w:rtl/>
        </w:rPr>
        <w:t xml:space="preserve"> לחוק המאבק בטרור, תשע"ו-2016; תחילתו ביום 1.11.2016.</w:t>
      </w:r>
    </w:p>
    <w:p w14:paraId="4DCADEE9" w14:textId="77777777" w:rsidR="004F7FDD" w:rsidRDefault="004F7FDD" w:rsidP="004F7F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sidR="00680DCA" w:rsidRPr="004F7FDD">
          <w:rPr>
            <w:rStyle w:val="Hyperlink"/>
            <w:rFonts w:cs="FrankRuehl" w:hint="cs"/>
            <w:rtl/>
          </w:rPr>
          <w:t>ס"ח תשע"ז מס' 2622</w:t>
        </w:r>
      </w:hyperlink>
      <w:r w:rsidR="00680DCA">
        <w:rPr>
          <w:rFonts w:cs="FrankRuehl" w:hint="cs"/>
          <w:rtl/>
        </w:rPr>
        <w:t xml:space="preserve"> מיום 30.3.2017 עמ' 558 (</w:t>
      </w:r>
      <w:hyperlink r:id="rId79" w:history="1">
        <w:r w:rsidR="00680DCA" w:rsidRPr="00680DCA">
          <w:rPr>
            <w:rStyle w:val="Hyperlink"/>
            <w:rFonts w:cs="FrankRuehl" w:hint="cs"/>
            <w:rtl/>
          </w:rPr>
          <w:t>ה"ח הכנסת תשע"ז מס' 695</w:t>
        </w:r>
      </w:hyperlink>
      <w:r w:rsidR="00680DCA">
        <w:rPr>
          <w:rFonts w:cs="FrankRuehl" w:hint="cs"/>
          <w:rtl/>
        </w:rPr>
        <w:t xml:space="preserve"> עמ' 132) </w:t>
      </w:r>
      <w:r w:rsidR="00680DCA">
        <w:rPr>
          <w:rFonts w:cs="FrankRuehl"/>
          <w:rtl/>
        </w:rPr>
        <w:t>–</w:t>
      </w:r>
      <w:r w:rsidR="00680DCA">
        <w:rPr>
          <w:rFonts w:cs="FrankRuehl" w:hint="cs"/>
          <w:rtl/>
        </w:rPr>
        <w:t xml:space="preserve"> תיקון מס' 34; ר' סעיף 2 לענין תחילה ותחולה.</w:t>
      </w:r>
    </w:p>
    <w:p w14:paraId="7AD681DC" w14:textId="77777777" w:rsidR="00680DCA" w:rsidRDefault="00680DCA" w:rsidP="00680DC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תחילתו של חוק זה ב-1 בחודש שלאחר יום פרסומו, והוא יחול גם על פגיעת איבה שהתרחשה ביום ט' בניסן התשע"ב (1 באפריל 2012) ואילך ושאושרה לפי סעיף 12א לחוק העיקרי, כנוסחו בסעיף 1 לחוק זה, אולם לא ישולמו תגמולים לפי החוק העיקרי לנפגע בפגיעת איבה כאמור אלא בעד התקופה החל ביום תחילתו של חוק זה ואילך.</w:t>
      </w:r>
    </w:p>
    <w:p w14:paraId="1240C05F" w14:textId="77777777" w:rsidR="001B31CD" w:rsidRDefault="001B31CD" w:rsidP="001B3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0" w:history="1">
        <w:r w:rsidR="006E09EF" w:rsidRPr="001B31CD">
          <w:rPr>
            <w:rStyle w:val="Hyperlink"/>
            <w:rFonts w:cs="FrankRuehl" w:hint="cs"/>
            <w:rtl/>
          </w:rPr>
          <w:t>ס"ח תשע"ח מס' 2736</w:t>
        </w:r>
      </w:hyperlink>
      <w:r w:rsidR="006E09EF">
        <w:rPr>
          <w:rFonts w:cs="FrankRuehl" w:hint="cs"/>
          <w:rtl/>
        </w:rPr>
        <w:t xml:space="preserve"> מיום 24.7.2018 עמ' 822 (</w:t>
      </w:r>
      <w:hyperlink r:id="rId81" w:history="1">
        <w:r w:rsidR="006E09EF" w:rsidRPr="006E09EF">
          <w:rPr>
            <w:rStyle w:val="Hyperlink"/>
            <w:rFonts w:cs="FrankRuehl" w:hint="cs"/>
            <w:rtl/>
          </w:rPr>
          <w:t>ה"ח הכנסת תשע"ח מס' 802</w:t>
        </w:r>
      </w:hyperlink>
      <w:r w:rsidR="006E09EF">
        <w:rPr>
          <w:rFonts w:cs="FrankRuehl" w:hint="cs"/>
          <w:rtl/>
        </w:rPr>
        <w:t xml:space="preserve"> עמ' 266) </w:t>
      </w:r>
      <w:r w:rsidR="006E09EF">
        <w:rPr>
          <w:rFonts w:cs="FrankRuehl"/>
          <w:rtl/>
        </w:rPr>
        <w:t>–</w:t>
      </w:r>
      <w:r w:rsidR="006E09EF">
        <w:rPr>
          <w:rFonts w:cs="FrankRuehl" w:hint="cs"/>
          <w:rtl/>
        </w:rPr>
        <w:t xml:space="preserve"> תיקון מס' 35; ר' סעיף 3 לענין תחילה, תחולה והוראות מעבר.</w:t>
      </w:r>
    </w:p>
    <w:p w14:paraId="5920C245" w14:textId="77777777" w:rsidR="006E09EF" w:rsidRDefault="006E09EF" w:rsidP="006E09E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 (א) תחילתו של חוק זה ב-1 בחודש שלאחר יום פרסומו (להלן </w:t>
      </w:r>
      <w:r>
        <w:rPr>
          <w:rFonts w:cs="FrankRuehl"/>
          <w:rtl/>
        </w:rPr>
        <w:t>–</w:t>
      </w:r>
      <w:r>
        <w:rPr>
          <w:rFonts w:cs="FrankRuehl" w:hint="cs"/>
          <w:rtl/>
        </w:rPr>
        <w:t xml:space="preserve"> יום התחילה), והוא יחול על יתום משני הוריו שנפטרו כתוצאה מפגיעת איבה כהגדרתה בחוק העיקרי (להלן </w:t>
      </w:r>
      <w:r>
        <w:rPr>
          <w:rFonts w:cs="FrankRuehl"/>
          <w:rtl/>
        </w:rPr>
        <w:t>–</w:t>
      </w:r>
      <w:r>
        <w:rPr>
          <w:rFonts w:cs="FrankRuehl" w:hint="cs"/>
          <w:rtl/>
        </w:rPr>
        <w:t xml:space="preserve"> פגיעת איבה) מיום התחילה ואילך.</w:t>
      </w:r>
    </w:p>
    <w:p w14:paraId="58C9AF06" w14:textId="77777777" w:rsidR="006E09EF" w:rsidRDefault="006E09EF" w:rsidP="006E09E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תשלומים לפי חוק זה ישולמו בתוך 60 ימים מיום התחילה, בעד התקופה שמיום התחילה ואילך.</w:t>
      </w:r>
    </w:p>
    <w:p w14:paraId="4C4C70D7" w14:textId="77777777" w:rsidR="006E09EF" w:rsidRDefault="006E09EF" w:rsidP="006E09E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על אף האמור בסעיף קטן (א) ובסעיף 19 לחוק העיקרי, הוראות החוק העיקרי, למעט ההוראות לעניין מענק התארגנות ומענק נישואין, יחולו גם על יתום משני הוריו שנפטרו כתוצאה מפגיעת איבה שאירעה לפני יום התחילה, לרבות פגיעת איבה שאירעה מיום ה' באייר התש"ח (14 במאי 1948) ועד יום כ"ה באייר התשכ"ז (4 ביוני 1967), ובמועד שבו היה ליתום משני הוריו מלאו לו 37 שנים; ואולם תגמולים והטבות כאמור ישולמו או יינתנו בעד התקופה שמיום התחילה ואילך.</w:t>
      </w:r>
    </w:p>
    <w:p w14:paraId="2B91C505" w14:textId="77777777" w:rsidR="006E09EF" w:rsidRDefault="006E09EF" w:rsidP="006E09E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יתום משני הוריו כאמור בסעיף קטן (ג) יהיה זכאי למענק מיוחד בסכום של 500,000 שקלים חדשים.</w:t>
      </w:r>
    </w:p>
    <w:p w14:paraId="12400D49" w14:textId="77777777" w:rsidR="00972C42" w:rsidRDefault="00972C42" w:rsidP="00972C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2" w:history="1">
        <w:r w:rsidR="0002559B" w:rsidRPr="00972C42">
          <w:rPr>
            <w:rStyle w:val="Hyperlink"/>
            <w:rFonts w:cs="FrankRuehl" w:hint="cs"/>
            <w:rtl/>
          </w:rPr>
          <w:t>ס"ח תשע"ט מס' 2763</w:t>
        </w:r>
      </w:hyperlink>
      <w:r w:rsidR="0002559B">
        <w:rPr>
          <w:rFonts w:cs="FrankRuehl" w:hint="cs"/>
          <w:rtl/>
        </w:rPr>
        <w:t xml:space="preserve"> מיום 12.12.2018 עמ' 76 (</w:t>
      </w:r>
      <w:hyperlink r:id="rId83" w:history="1">
        <w:r w:rsidR="0002559B" w:rsidRPr="0002559B">
          <w:rPr>
            <w:rStyle w:val="Hyperlink"/>
            <w:rFonts w:cs="FrankRuehl" w:hint="cs"/>
            <w:rtl/>
          </w:rPr>
          <w:t>ה"ח הכנסת תשע"ט מס' 812</w:t>
        </w:r>
      </w:hyperlink>
      <w:r w:rsidR="0002559B">
        <w:rPr>
          <w:rFonts w:cs="FrankRuehl" w:hint="cs"/>
          <w:rtl/>
        </w:rPr>
        <w:t xml:space="preserve"> עמ' 18) </w:t>
      </w:r>
      <w:r w:rsidR="0002559B">
        <w:rPr>
          <w:rFonts w:cs="FrankRuehl"/>
          <w:rtl/>
        </w:rPr>
        <w:t>–</w:t>
      </w:r>
      <w:r w:rsidR="0002559B">
        <w:rPr>
          <w:rFonts w:cs="FrankRuehl" w:hint="cs"/>
          <w:rtl/>
        </w:rPr>
        <w:t xml:space="preserve"> תיקון מס' 36; תחולתו על קבורה של מי שנפטר כתוצאה מפגיעת איבה מיום תחילתו.</w:t>
      </w:r>
    </w:p>
    <w:p w14:paraId="3E4A7366" w14:textId="77777777" w:rsidR="001D1286" w:rsidRDefault="001D1286" w:rsidP="001D128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84" w:history="1">
        <w:r w:rsidR="00B251AF" w:rsidRPr="001D1286">
          <w:rPr>
            <w:rStyle w:val="Hyperlink"/>
            <w:rFonts w:ascii="FrankRuehl" w:hAnsi="FrankRuehl" w:cs="FrankRuehl"/>
            <w:rtl/>
          </w:rPr>
          <w:t>ס"ח תשפ"ב מס' 2952</w:t>
        </w:r>
      </w:hyperlink>
      <w:r w:rsidR="00B251AF" w:rsidRPr="00B251AF">
        <w:rPr>
          <w:rFonts w:ascii="FrankRuehl" w:hAnsi="FrankRuehl" w:cs="FrankRuehl"/>
          <w:rtl/>
        </w:rPr>
        <w:t xml:space="preserve"> מיום 11.1.2022 עמ' </w:t>
      </w:r>
      <w:r w:rsidR="00B251AF">
        <w:rPr>
          <w:rFonts w:ascii="FrankRuehl" w:hAnsi="FrankRuehl" w:cs="FrankRuehl" w:hint="cs"/>
          <w:rtl/>
        </w:rPr>
        <w:t>698</w:t>
      </w:r>
      <w:r w:rsidR="00B251AF" w:rsidRPr="00B251AF">
        <w:rPr>
          <w:rFonts w:ascii="FrankRuehl" w:hAnsi="FrankRuehl" w:cs="FrankRuehl"/>
          <w:rtl/>
        </w:rPr>
        <w:t xml:space="preserve"> (</w:t>
      </w:r>
      <w:hyperlink r:id="rId85" w:history="1">
        <w:r w:rsidR="00B251AF" w:rsidRPr="00B251AF">
          <w:rPr>
            <w:rStyle w:val="Hyperlink"/>
            <w:rFonts w:ascii="FrankRuehl" w:hAnsi="FrankRuehl" w:cs="FrankRuehl"/>
            <w:rtl/>
          </w:rPr>
          <w:t>ה"ח הממשלה תשפ"ב מס' 1480</w:t>
        </w:r>
      </w:hyperlink>
      <w:r w:rsidR="00B251AF" w:rsidRPr="00B251AF">
        <w:rPr>
          <w:rFonts w:ascii="FrankRuehl" w:hAnsi="FrankRuehl" w:cs="FrankRuehl"/>
          <w:rtl/>
        </w:rPr>
        <w:t xml:space="preserve"> עמ' 358) – תיקון מס' </w:t>
      </w:r>
      <w:r w:rsidR="00B251AF">
        <w:rPr>
          <w:rFonts w:ascii="FrankRuehl" w:hAnsi="FrankRuehl" w:cs="FrankRuehl" w:hint="cs"/>
          <w:rtl/>
        </w:rPr>
        <w:t>37</w:t>
      </w:r>
      <w:r w:rsidR="00B251AF" w:rsidRPr="00B251AF">
        <w:rPr>
          <w:rFonts w:ascii="FrankRuehl" w:hAnsi="FrankRuehl" w:cs="FrankRuehl"/>
          <w:rtl/>
        </w:rPr>
        <w:t xml:space="preserve"> </w:t>
      </w:r>
      <w:r w:rsidR="00B251AF">
        <w:rPr>
          <w:rFonts w:ascii="FrankRuehl" w:hAnsi="FrankRuehl" w:cs="FrankRuehl" w:hint="cs"/>
          <w:rtl/>
        </w:rPr>
        <w:t>בסעיף 3 לחוק הנכים (תגמולים ושיקום) (תיקון מס' 30 והוראת שעה), תשפ"ב-2022</w:t>
      </w:r>
      <w:r w:rsidR="00B251AF" w:rsidRPr="00B251AF">
        <w:rPr>
          <w:rFonts w:ascii="FrankRuehl" w:hAnsi="FrankRuehl" w:cs="FrankRuehl"/>
          <w:rtl/>
        </w:rPr>
        <w:t>.</w:t>
      </w:r>
    </w:p>
    <w:p w14:paraId="4939EDA4" w14:textId="77777777" w:rsidR="00DB62F8" w:rsidRPr="00EB049D" w:rsidRDefault="00DB62F8" w:rsidP="00DB62F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86" w:history="1">
        <w:r w:rsidR="00EB049D" w:rsidRPr="00DB62F8">
          <w:rPr>
            <w:rStyle w:val="Hyperlink"/>
            <w:rFonts w:ascii="FrankRuehl" w:hAnsi="FrankRuehl" w:cs="FrankRuehl"/>
            <w:rtl/>
          </w:rPr>
          <w:t>ס"ח תשפ"ג מס' 3034</w:t>
        </w:r>
      </w:hyperlink>
      <w:r w:rsidR="00EB049D" w:rsidRPr="00EB049D">
        <w:rPr>
          <w:rFonts w:ascii="FrankRuehl" w:hAnsi="FrankRuehl" w:cs="FrankRuehl"/>
          <w:rtl/>
        </w:rPr>
        <w:t xml:space="preserve"> מיום 30.3.2023 עמ' 8</w:t>
      </w:r>
      <w:r w:rsidR="00EB049D">
        <w:rPr>
          <w:rFonts w:ascii="FrankRuehl" w:hAnsi="FrankRuehl" w:cs="FrankRuehl" w:hint="cs"/>
          <w:rtl/>
        </w:rPr>
        <w:t>1</w:t>
      </w:r>
      <w:r w:rsidR="00EB049D" w:rsidRPr="00EB049D">
        <w:rPr>
          <w:rFonts w:ascii="FrankRuehl" w:hAnsi="FrankRuehl" w:cs="FrankRuehl"/>
          <w:rtl/>
        </w:rPr>
        <w:t xml:space="preserve"> (</w:t>
      </w:r>
      <w:hyperlink r:id="rId87" w:history="1">
        <w:r w:rsidR="00EB049D" w:rsidRPr="00EB049D">
          <w:rPr>
            <w:rStyle w:val="Hyperlink"/>
            <w:rFonts w:ascii="FrankRuehl" w:hAnsi="FrankRuehl" w:cs="FrankRuehl"/>
            <w:rtl/>
          </w:rPr>
          <w:t>ה"ח הממשלה תשפ"ב מס' 1574</w:t>
        </w:r>
      </w:hyperlink>
      <w:r w:rsidR="00EB049D" w:rsidRPr="00EB049D">
        <w:rPr>
          <w:rFonts w:ascii="FrankRuehl" w:hAnsi="FrankRuehl" w:cs="FrankRuehl"/>
          <w:rtl/>
        </w:rPr>
        <w:t xml:space="preserve"> עמ' 1348) – תיקון מס' 3</w:t>
      </w:r>
      <w:r w:rsidR="00EB049D">
        <w:rPr>
          <w:rFonts w:ascii="FrankRuehl" w:hAnsi="FrankRuehl" w:cs="FrankRuehl" w:hint="cs"/>
          <w:rtl/>
        </w:rPr>
        <w:t>8 בסעיף 4 לחוק הנכים (תגמולים ושיקום) (תיקון מס' 31), תשפ"ג-2023</w:t>
      </w:r>
      <w:r w:rsidR="00EB049D" w:rsidRPr="00EB049D">
        <w:rPr>
          <w:rFonts w:ascii="FrankRuehl" w:hAnsi="FrankRuehl" w:cs="FrankRuehl"/>
          <w:rtl/>
        </w:rPr>
        <w:t>; ר' סעיף 5 לענין תחולה.</w:t>
      </w:r>
    </w:p>
    <w:p w14:paraId="4E5E8165" w14:textId="77777777" w:rsidR="00EB049D" w:rsidRPr="00EB049D" w:rsidRDefault="00EB049D" w:rsidP="00EB049D">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sidRPr="00EB049D">
        <w:rPr>
          <w:rFonts w:ascii="FrankRuehl" w:hAnsi="FrankRuehl" w:cs="FrankRuehl"/>
          <w:rtl/>
        </w:rPr>
        <w:t>5. (א) הגבלת שיעור הניכוי לגבי הלוואה שהתקבלה מהארגון היציג לפי הוראות סעיף 14(ג)(2) לחוק העיקרי או סעיף 4א(א)(4)(ב) לחוק התגמולים, כנוסחם בחוק זה, לא תחול לעניין הלוואות שהתקבלו לפני יום כ"ד באייר התשפ"ג (15 במאי 2023).</w:t>
      </w:r>
    </w:p>
    <w:p w14:paraId="1A96F136" w14:textId="77777777" w:rsidR="00EB049D" w:rsidRPr="00B251AF" w:rsidRDefault="00EB049D" w:rsidP="00EB049D">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hint="cs"/>
          <w:rtl/>
        </w:rPr>
      </w:pPr>
      <w:r w:rsidRPr="00EB049D">
        <w:rPr>
          <w:rFonts w:ascii="FrankRuehl" w:hAnsi="FrankRuehl" w:cs="FrankRuehl"/>
          <w:rtl/>
        </w:rPr>
        <w:t xml:space="preserve"> (ב) על אף האמור בסעיף 14(ג1) לחוק העיקרי כנוסחו בחוק זה, הוראות הסעיף האמור יחולו רק לגבי מי שניכוי מהתגמול החודשי שלו החל להתבצע לראשונה מיום פרסומו של חוק זה או לאחריו.</w:t>
      </w:r>
    </w:p>
  </w:footnote>
  <w:footnote w:id="2">
    <w:p w14:paraId="2BB05F36" w14:textId="77777777" w:rsidR="00EB50D4" w:rsidRDefault="00EB50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הוראה זו תחול גם על מי שחדל להיות נשוי לפני יום 1.4.2004, אולם לא תשולם קצבה לפי הוראה זו בעד התקופה שקדמה ליום 1.4.2004.</w:t>
      </w:r>
    </w:p>
  </w:footnote>
  <w:footnote w:id="3">
    <w:p w14:paraId="2841761B" w14:textId="77777777" w:rsidR="00304796" w:rsidRDefault="00304796" w:rsidP="00304796">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Pr>
          <w:rtl/>
        </w:rPr>
        <w:t xml:space="preserve"> </w:t>
      </w:r>
      <w:r>
        <w:rPr>
          <w:rFonts w:ascii="FrankRuehl" w:hAnsi="FrankRuehl" w:cs="FrankRuehl"/>
          <w:rtl/>
        </w:rPr>
        <w:t xml:space="preserve">סמכויות שר הרווחה </w:t>
      </w:r>
      <w:r w:rsidRPr="00304796">
        <w:rPr>
          <w:rFonts w:cs="FrankRuehl"/>
          <w:rtl/>
        </w:rPr>
        <w:t>הועברו</w:t>
      </w:r>
      <w:r>
        <w:rPr>
          <w:rFonts w:ascii="FrankRuehl" w:hAnsi="FrankRuehl" w:cs="FrankRuehl"/>
          <w:rtl/>
        </w:rPr>
        <w:t xml:space="preserve"> לשר העבודה: </w:t>
      </w:r>
      <w:hyperlink r:id="rId88" w:history="1">
        <w:r>
          <w:rPr>
            <w:rStyle w:val="Hyperlink"/>
            <w:rFonts w:ascii="FrankRuehl" w:hAnsi="FrankRuehl" w:cs="FrankRuehl"/>
            <w:rtl/>
          </w:rPr>
          <w:t>י"פ תשפ"ג מס' 11103</w:t>
        </w:r>
      </w:hyperlink>
      <w:r>
        <w:rPr>
          <w:rFonts w:ascii="FrankRuehl" w:hAnsi="FrankRuehl" w:cs="FrankRuehl"/>
          <w:rtl/>
        </w:rPr>
        <w:t xml:space="preserve"> מיום 8.2.2023 עמ' 3644</w:t>
      </w:r>
      <w:r>
        <w:rPr>
          <w:rFonts w:ascii="FrankRuehl" w:hAnsi="FrankRuehl"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23F4" w14:textId="77777777" w:rsidR="00EB50D4" w:rsidRDefault="00EB50D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התגמולים לנפגעי פעולות איבה, תש"ל–1970</w:t>
    </w:r>
  </w:p>
  <w:p w14:paraId="16C11CD6" w14:textId="77777777" w:rsidR="00EB50D4" w:rsidRDefault="00EB50D4">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097C0561" w14:textId="77777777" w:rsidR="00EB50D4" w:rsidRDefault="00EB50D4">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8E6F" w14:textId="77777777" w:rsidR="00EB50D4" w:rsidRDefault="00EB50D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התגמולים לנפגעי פעולות איבה, תש"ל</w:t>
    </w:r>
    <w:r>
      <w:rPr>
        <w:rFonts w:hAnsi="FrankRuehl" w:cs="FrankRuehl" w:hint="cs"/>
        <w:color w:val="000000"/>
        <w:sz w:val="28"/>
        <w:szCs w:val="28"/>
        <w:rtl/>
      </w:rPr>
      <w:t>-</w:t>
    </w:r>
    <w:r>
      <w:rPr>
        <w:rFonts w:hAnsi="FrankRuehl" w:cs="FrankRuehl"/>
        <w:color w:val="000000"/>
        <w:sz w:val="28"/>
        <w:szCs w:val="28"/>
        <w:rtl/>
      </w:rPr>
      <w:t>1970</w:t>
    </w:r>
  </w:p>
  <w:p w14:paraId="4264F863" w14:textId="77777777" w:rsidR="00EB50D4" w:rsidRDefault="00EB50D4">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3699D36B" w14:textId="77777777" w:rsidR="00EB50D4" w:rsidRDefault="00EB50D4">
    <w:pPr>
      <w:pStyle w:val="a3"/>
      <w:pBdr>
        <w:top w:val="single" w:sz="4" w:space="0" w:color="auto"/>
      </w:pBdr>
      <w:spacing w:line="220" w:lineRule="exact"/>
      <w:ind w:left="0" w:right="1134"/>
      <w:jc w:val="center"/>
      <w:rPr>
        <w:rFonts w:hAnsi="FrankRuehl" w:cs="FrankRuehl"/>
        <w:color w:val="000000"/>
        <w:sz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73420"/>
    <w:multiLevelType w:val="hybridMultilevel"/>
    <w:tmpl w:val="65C6B24E"/>
    <w:lvl w:ilvl="0" w:tplc="46B4F036">
      <w:start w:val="1"/>
      <w:numFmt w:val="decimal"/>
      <w:lvlText w:val="(%1)"/>
      <w:lvlJc w:val="left"/>
      <w:pPr>
        <w:tabs>
          <w:tab w:val="num" w:pos="990"/>
        </w:tabs>
        <w:ind w:left="990" w:right="990" w:hanging="360"/>
      </w:pPr>
      <w:rPr>
        <w:rFonts w:cs="FrankRuehl" w:hint="cs"/>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num w:numId="1" w16cid:durableId="2022199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3275"/>
    <w:rsid w:val="00006083"/>
    <w:rsid w:val="0002559B"/>
    <w:rsid w:val="00044F68"/>
    <w:rsid w:val="00075343"/>
    <w:rsid w:val="000A6FA5"/>
    <w:rsid w:val="000B097A"/>
    <w:rsid w:val="000D207A"/>
    <w:rsid w:val="000D5262"/>
    <w:rsid w:val="000E387C"/>
    <w:rsid w:val="001A05AD"/>
    <w:rsid w:val="001B31CD"/>
    <w:rsid w:val="001D1286"/>
    <w:rsid w:val="002441A1"/>
    <w:rsid w:val="002640FA"/>
    <w:rsid w:val="00280F57"/>
    <w:rsid w:val="002E53B4"/>
    <w:rsid w:val="00304796"/>
    <w:rsid w:val="00317663"/>
    <w:rsid w:val="003344B4"/>
    <w:rsid w:val="00371D69"/>
    <w:rsid w:val="003866D9"/>
    <w:rsid w:val="003B3F12"/>
    <w:rsid w:val="003E0562"/>
    <w:rsid w:val="003E7E7E"/>
    <w:rsid w:val="004141A5"/>
    <w:rsid w:val="00432984"/>
    <w:rsid w:val="004C36C9"/>
    <w:rsid w:val="004D4C18"/>
    <w:rsid w:val="004F492C"/>
    <w:rsid w:val="004F7FDD"/>
    <w:rsid w:val="005212B0"/>
    <w:rsid w:val="00587360"/>
    <w:rsid w:val="00596BB4"/>
    <w:rsid w:val="005A15A4"/>
    <w:rsid w:val="005B5168"/>
    <w:rsid w:val="005B7E59"/>
    <w:rsid w:val="005C5CF2"/>
    <w:rsid w:val="005E393F"/>
    <w:rsid w:val="00603AC3"/>
    <w:rsid w:val="0062447A"/>
    <w:rsid w:val="00650321"/>
    <w:rsid w:val="00675FBB"/>
    <w:rsid w:val="00680DCA"/>
    <w:rsid w:val="006931E4"/>
    <w:rsid w:val="00695DEF"/>
    <w:rsid w:val="00697344"/>
    <w:rsid w:val="006C1D79"/>
    <w:rsid w:val="006C759B"/>
    <w:rsid w:val="006E09EF"/>
    <w:rsid w:val="006F4ADF"/>
    <w:rsid w:val="007019C5"/>
    <w:rsid w:val="00703DF9"/>
    <w:rsid w:val="007063D9"/>
    <w:rsid w:val="0073186C"/>
    <w:rsid w:val="007332A5"/>
    <w:rsid w:val="00771FF7"/>
    <w:rsid w:val="007D366A"/>
    <w:rsid w:val="00823378"/>
    <w:rsid w:val="00840322"/>
    <w:rsid w:val="008478FE"/>
    <w:rsid w:val="00863B04"/>
    <w:rsid w:val="00871F19"/>
    <w:rsid w:val="008A6172"/>
    <w:rsid w:val="008C72C4"/>
    <w:rsid w:val="008D1044"/>
    <w:rsid w:val="008E57A9"/>
    <w:rsid w:val="008E61E2"/>
    <w:rsid w:val="0091263E"/>
    <w:rsid w:val="00923275"/>
    <w:rsid w:val="00931695"/>
    <w:rsid w:val="00932D81"/>
    <w:rsid w:val="00952DFB"/>
    <w:rsid w:val="00972C42"/>
    <w:rsid w:val="00986AE2"/>
    <w:rsid w:val="009B5B10"/>
    <w:rsid w:val="009C773E"/>
    <w:rsid w:val="009D7FF6"/>
    <w:rsid w:val="009F088D"/>
    <w:rsid w:val="00A15A00"/>
    <w:rsid w:val="00A20A65"/>
    <w:rsid w:val="00A3783F"/>
    <w:rsid w:val="00A52A34"/>
    <w:rsid w:val="00A7112D"/>
    <w:rsid w:val="00AC1E6B"/>
    <w:rsid w:val="00AE02FF"/>
    <w:rsid w:val="00B251AF"/>
    <w:rsid w:val="00B47AD4"/>
    <w:rsid w:val="00B55C0D"/>
    <w:rsid w:val="00B7744A"/>
    <w:rsid w:val="00B835AB"/>
    <w:rsid w:val="00BE72BB"/>
    <w:rsid w:val="00C054A5"/>
    <w:rsid w:val="00C173A8"/>
    <w:rsid w:val="00C30908"/>
    <w:rsid w:val="00C34A6B"/>
    <w:rsid w:val="00C65A66"/>
    <w:rsid w:val="00C81583"/>
    <w:rsid w:val="00C95A0C"/>
    <w:rsid w:val="00CA04EE"/>
    <w:rsid w:val="00CD1D3F"/>
    <w:rsid w:val="00CF1C73"/>
    <w:rsid w:val="00D22D3D"/>
    <w:rsid w:val="00D23154"/>
    <w:rsid w:val="00D50228"/>
    <w:rsid w:val="00D74A11"/>
    <w:rsid w:val="00D8475D"/>
    <w:rsid w:val="00D92ECE"/>
    <w:rsid w:val="00DB62F8"/>
    <w:rsid w:val="00DD647A"/>
    <w:rsid w:val="00E71B61"/>
    <w:rsid w:val="00E93561"/>
    <w:rsid w:val="00EB049D"/>
    <w:rsid w:val="00EB50D4"/>
    <w:rsid w:val="00EB6F0E"/>
    <w:rsid w:val="00EF4E7D"/>
    <w:rsid w:val="00F150D4"/>
    <w:rsid w:val="00F17383"/>
    <w:rsid w:val="00F30FC0"/>
    <w:rsid w:val="00F853A5"/>
    <w:rsid w:val="00FF12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114068F"/>
  <w15:chartTrackingRefBased/>
  <w15:docId w15:val="{BEFD00FC-C272-42EA-AB66-D7EBDFD5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1">
    <w:name w:val="heading 1"/>
    <w:basedOn w:val="a"/>
    <w:next w:val="a"/>
    <w:qFormat/>
    <w:pPr>
      <w:keepNext/>
      <w:spacing w:line="240" w:lineRule="auto"/>
      <w:ind w:right="1134"/>
      <w:outlineLvl w:val="0"/>
    </w:pPr>
    <w:rPr>
      <w:rFonts w:cs="FrankRuehl"/>
      <w:b/>
      <w:bCs/>
      <w:sz w:val="18"/>
      <w:szCs w:val="20"/>
      <w:shd w:val="clear" w:color="auto" w:fill="FFFF99"/>
    </w:rPr>
  </w:style>
  <w:style w:type="paragraph" w:styleId="2">
    <w:name w:val="heading 2"/>
    <w:basedOn w:val="a"/>
    <w:next w:val="a"/>
    <w:qFormat/>
    <w:pPr>
      <w:keepNext/>
      <w:spacing w:line="240" w:lineRule="auto"/>
      <w:ind w:right="1134"/>
      <w:outlineLvl w:val="1"/>
    </w:pPr>
    <w:rPr>
      <w:rFonts w:cs="FrankRuehl"/>
      <w:b/>
      <w:bCs/>
      <w:sz w:val="18"/>
      <w:szCs w:val="20"/>
      <w:shd w:val="clear" w:color="auto" w:fill="FFFF99"/>
    </w:rPr>
  </w:style>
  <w:style w:type="paragraph" w:styleId="3">
    <w:name w:val="heading 3"/>
    <w:basedOn w:val="a"/>
    <w:next w:val="a"/>
    <w:qFormat/>
    <w:pPr>
      <w:keepNext/>
      <w:spacing w:line="240" w:lineRule="auto"/>
      <w:ind w:right="1134"/>
      <w:outlineLvl w:val="2"/>
    </w:pPr>
    <w:rPr>
      <w:rFonts w:cs="FrankRuehl"/>
      <w:b/>
      <w:bCs/>
      <w:sz w:val="18"/>
      <w:szCs w:val="20"/>
      <w:shd w:val="clear" w:color="auto" w:fill="FFFF99"/>
    </w:rPr>
  </w:style>
  <w:style w:type="paragraph" w:styleId="4">
    <w:name w:val="heading 4"/>
    <w:basedOn w:val="a"/>
    <w:next w:val="a"/>
    <w:qFormat/>
    <w:pPr>
      <w:keepNext/>
      <w:spacing w:line="240" w:lineRule="auto"/>
      <w:ind w:right="1134"/>
      <w:outlineLvl w:val="3"/>
    </w:pPr>
    <w:rPr>
      <w:rFonts w:cs="FrankRuehl"/>
      <w:b/>
      <w:bCs/>
      <w:sz w:val="18"/>
      <w:szCs w:val="20"/>
      <w:shd w:val="clear" w:color="auto" w:fill="FFFF99"/>
    </w:rPr>
  </w:style>
  <w:style w:type="paragraph" w:styleId="5">
    <w:name w:val="heading 5"/>
    <w:basedOn w:val="a"/>
    <w:next w:val="a"/>
    <w:qFormat/>
    <w:pPr>
      <w:keepNext/>
      <w:spacing w:line="240" w:lineRule="auto"/>
      <w:ind w:right="1134"/>
      <w:outlineLvl w:val="4"/>
    </w:pPr>
    <w:rPr>
      <w:rFonts w:cs="FrankRuehl"/>
      <w:b/>
      <w:bCs/>
      <w:sz w:val="18"/>
      <w:szCs w:val="20"/>
      <w:shd w:val="clear" w:color="auto" w:fill="FFFF99"/>
    </w:rPr>
  </w:style>
  <w:style w:type="paragraph" w:styleId="6">
    <w:name w:val="heading 6"/>
    <w:basedOn w:val="a"/>
    <w:next w:val="a"/>
    <w:qFormat/>
    <w:pPr>
      <w:keepNext/>
      <w:spacing w:line="240" w:lineRule="auto"/>
      <w:ind w:right="1134"/>
      <w:outlineLvl w:val="5"/>
    </w:pPr>
    <w:rPr>
      <w:rFonts w:cs="FrankRuehl"/>
      <w:b/>
      <w:bCs/>
      <w:sz w:val="18"/>
      <w:szCs w:val="20"/>
      <w:shd w:val="clear" w:color="auto" w:fill="FFFF99"/>
    </w:rPr>
  </w:style>
  <w:style w:type="paragraph" w:styleId="7">
    <w:name w:val="heading 7"/>
    <w:basedOn w:val="a"/>
    <w:next w:val="a"/>
    <w:qFormat/>
    <w:pPr>
      <w:keepNext/>
      <w:spacing w:line="240" w:lineRule="auto"/>
      <w:ind w:right="1134"/>
      <w:outlineLvl w:val="6"/>
    </w:pPr>
    <w:rPr>
      <w:rFonts w:cs="FrankRuehl"/>
      <w:b/>
      <w:bCs/>
      <w:sz w:val="18"/>
      <w:szCs w:val="20"/>
      <w:shd w:val="clear" w:color="auto" w:fill="FFFF99"/>
    </w:rPr>
  </w:style>
  <w:style w:type="paragraph" w:styleId="8">
    <w:name w:val="heading 8"/>
    <w:basedOn w:val="a"/>
    <w:next w:val="a"/>
    <w:qFormat/>
    <w:pPr>
      <w:keepNext/>
      <w:spacing w:line="240" w:lineRule="auto"/>
      <w:ind w:right="1134"/>
      <w:outlineLvl w:val="7"/>
    </w:pPr>
    <w:rPr>
      <w:rFonts w:cs="FrankRuehl"/>
      <w:b/>
      <w:bCs/>
      <w:sz w:val="18"/>
      <w:szCs w:val="20"/>
      <w:shd w:val="clear" w:color="auto" w:fill="FFFF99"/>
    </w:rPr>
  </w:style>
  <w:style w:type="paragraph" w:styleId="9">
    <w:name w:val="heading 9"/>
    <w:basedOn w:val="a"/>
    <w:next w:val="a"/>
    <w:qFormat/>
    <w:pPr>
      <w:keepNext/>
      <w:spacing w:line="240" w:lineRule="auto"/>
      <w:ind w:right="1134"/>
      <w:outlineLvl w:val="8"/>
    </w:pPr>
    <w:rPr>
      <w:rFonts w:cs="FrankRuehl"/>
      <w:b/>
      <w:bCs/>
      <w:sz w:val="18"/>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02">
    <w:name w:val="P02"/>
    <w:basedOn w:val="P00"/>
    <w:pPr>
      <w:ind w:right="1021" w:hanging="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paragraph" w:customStyle="1" w:styleId="P04">
    <w:name w:val="P04"/>
    <w:basedOn w:val="P00"/>
    <w:pPr>
      <w:ind w:right="1928" w:hanging="1928"/>
    </w:pPr>
  </w:style>
  <w:style w:type="paragraph" w:styleId="a8">
    <w:name w:val="Block Text"/>
    <w:basedOn w:val="a"/>
    <w:pPr>
      <w:spacing w:line="240" w:lineRule="auto"/>
      <w:ind w:left="1021" w:right="1134"/>
    </w:pPr>
    <w:rPr>
      <w:rFonts w:cs="FrankRuehl"/>
      <w:strike/>
      <w:szCs w:val="22"/>
      <w:shd w:val="clear" w:color="auto" w:fill="FFFF99"/>
    </w:rPr>
  </w:style>
  <w:style w:type="paragraph" w:styleId="20">
    <w:name w:val="Body Text 2"/>
    <w:basedOn w:val="a"/>
    <w:pPr>
      <w:tabs>
        <w:tab w:val="left" w:pos="624"/>
        <w:tab w:val="left" w:pos="1021"/>
        <w:tab w:val="left" w:pos="1474"/>
        <w:tab w:val="left" w:pos="1928"/>
        <w:tab w:val="left" w:pos="2381"/>
        <w:tab w:val="left" w:pos="2835"/>
      </w:tabs>
      <w:spacing w:line="240" w:lineRule="auto"/>
      <w:ind w:right="1134"/>
    </w:pPr>
    <w:rPr>
      <w:rFonts w:cs="FrankRuehl"/>
      <w:sz w:val="20"/>
      <w:szCs w:val="22"/>
      <w:shd w:val="clear" w:color="auto" w:fill="FFFF99"/>
    </w:rPr>
  </w:style>
  <w:style w:type="table" w:styleId="a9">
    <w:name w:val="Table Grid"/>
    <w:basedOn w:val="a1"/>
    <w:rsid w:val="004D4C18"/>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6E09EF"/>
    <w:rPr>
      <w:color w:val="605E5C"/>
      <w:shd w:val="clear" w:color="auto" w:fill="E1DFDD"/>
    </w:rPr>
  </w:style>
  <w:style w:type="character" w:customStyle="1" w:styleId="P000">
    <w:name w:val="P00 תו"/>
    <w:link w:val="P00"/>
    <w:rsid w:val="00B251AF"/>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1848.pdf" TargetMode="External"/><Relationship Id="rId21" Type="http://schemas.openxmlformats.org/officeDocument/2006/relationships/hyperlink" Target="http://www.nevo.co.il/Law_word/law14/law-2077.pdf" TargetMode="External"/><Relationship Id="rId42" Type="http://schemas.openxmlformats.org/officeDocument/2006/relationships/hyperlink" Target="http://www.nevo.co.il/Law_word/law17/PROP-2573.pdf" TargetMode="External"/><Relationship Id="rId63" Type="http://schemas.openxmlformats.org/officeDocument/2006/relationships/hyperlink" Target="http://www.nevo.co.il/Law_word/law14/LAW-1253.pdf" TargetMode="External"/><Relationship Id="rId84" Type="http://schemas.openxmlformats.org/officeDocument/2006/relationships/hyperlink" Target="http://www.nevo.co.il/Law_word/law14/LAW-0856.pdf" TargetMode="External"/><Relationship Id="rId138" Type="http://schemas.openxmlformats.org/officeDocument/2006/relationships/hyperlink" Target="http://www.nevo.co.il/Law_word/law14/LAW-1062.pdf" TargetMode="External"/><Relationship Id="rId159" Type="http://schemas.openxmlformats.org/officeDocument/2006/relationships/hyperlink" Target="http://www.nevo.co.il/Law_word/law17/PROP-2608.pdf" TargetMode="External"/><Relationship Id="rId170" Type="http://schemas.openxmlformats.org/officeDocument/2006/relationships/hyperlink" Target="http://www.nevo.co.il/Law_word/law14/LAW-1062.pdf" TargetMode="External"/><Relationship Id="rId191" Type="http://schemas.openxmlformats.org/officeDocument/2006/relationships/hyperlink" Target="http://www.nevo.co.il/Law_word/law17/PROP-1541.pdf" TargetMode="External"/><Relationship Id="rId205" Type="http://schemas.openxmlformats.org/officeDocument/2006/relationships/hyperlink" Target="http://www.nevo.co.il/Law_word/law17/PROP-2573.pdf" TargetMode="External"/><Relationship Id="rId226" Type="http://schemas.openxmlformats.org/officeDocument/2006/relationships/hyperlink" Target="http://www.nevo.co.il/Law_word/law14/law-2259.pdf" TargetMode="External"/><Relationship Id="rId107" Type="http://schemas.openxmlformats.org/officeDocument/2006/relationships/hyperlink" Target="http://www.nevo.co.il/Law_word/law16/knesset-402.pdf" TargetMode="External"/><Relationship Id="rId11" Type="http://schemas.openxmlformats.org/officeDocument/2006/relationships/hyperlink" Target="http://www.nevo.co.il/law_word/law14/law-2556.pdf" TargetMode="External"/><Relationship Id="rId32" Type="http://schemas.openxmlformats.org/officeDocument/2006/relationships/hyperlink" Target="http://www.nevo.co.il/Law_word/law14/LAW-0856.pdf" TargetMode="External"/><Relationship Id="rId53" Type="http://schemas.openxmlformats.org/officeDocument/2006/relationships/hyperlink" Target="https://www.nevo.co.il/Law_word/law15/memshala-1480.pdf" TargetMode="External"/><Relationship Id="rId74" Type="http://schemas.openxmlformats.org/officeDocument/2006/relationships/hyperlink" Target="http://www.nevo.co.il/Law_word/law14/LAW-0686.pdf" TargetMode="External"/><Relationship Id="rId128" Type="http://schemas.openxmlformats.org/officeDocument/2006/relationships/hyperlink" Target="http://www.nevo.co.il/Law_word/law14/LAW-0856.pdf" TargetMode="External"/><Relationship Id="rId149" Type="http://schemas.openxmlformats.org/officeDocument/2006/relationships/hyperlink" Target="http://www.nevo.co.il/Law_word/law17/PROP-2573.pdf" TargetMode="External"/><Relationship Id="rId5" Type="http://schemas.openxmlformats.org/officeDocument/2006/relationships/footnotes" Target="footnotes.xml"/><Relationship Id="rId95" Type="http://schemas.openxmlformats.org/officeDocument/2006/relationships/hyperlink" Target="http://www.nevo.co.il/Law_word/law15/MEMSHALA-30.pdf" TargetMode="External"/><Relationship Id="rId160" Type="http://schemas.openxmlformats.org/officeDocument/2006/relationships/hyperlink" Target="http://www.nevo.co.il/Law_word/law14/LAW-1062.pdf" TargetMode="External"/><Relationship Id="rId181" Type="http://schemas.openxmlformats.org/officeDocument/2006/relationships/hyperlink" Target="http://www.nevo.co.il/Law_word/law17/PROP-2731.pdf" TargetMode="External"/><Relationship Id="rId216" Type="http://schemas.openxmlformats.org/officeDocument/2006/relationships/hyperlink" Target="http://www.nevo.co.il/Law_word/law14/law-2259.pdf" TargetMode="External"/><Relationship Id="rId237" Type="http://schemas.openxmlformats.org/officeDocument/2006/relationships/hyperlink" Target="http://www.nevo.co.il/advertisements/nevo-100.doc" TargetMode="External"/><Relationship Id="rId22" Type="http://schemas.openxmlformats.org/officeDocument/2006/relationships/hyperlink" Target="http://www.nevo.co.il/Law_word/law15/MEMSHALA-260.pdf" TargetMode="External"/><Relationship Id="rId43" Type="http://schemas.openxmlformats.org/officeDocument/2006/relationships/hyperlink" Target="http://www.nevo.co.il/Law_word/law14/LAW-1062.pdf" TargetMode="External"/><Relationship Id="rId64" Type="http://schemas.openxmlformats.org/officeDocument/2006/relationships/hyperlink" Target="http://www.nevo.co.il/Law_word/law17/PROP-1848.pdf" TargetMode="External"/><Relationship Id="rId118" Type="http://schemas.openxmlformats.org/officeDocument/2006/relationships/hyperlink" Target="http://www.nevo.co.il/Law_word/law14/LAW-0686.pdf" TargetMode="External"/><Relationship Id="rId139" Type="http://schemas.openxmlformats.org/officeDocument/2006/relationships/hyperlink" Target="http://www.nevo.co.il/Law_word/law17/PROP-1541.pdf" TargetMode="External"/><Relationship Id="rId85" Type="http://schemas.openxmlformats.org/officeDocument/2006/relationships/hyperlink" Target="http://www.nevo.co.il/Law_word/law17/PROP-1295.pdf" TargetMode="External"/><Relationship Id="rId150" Type="http://schemas.openxmlformats.org/officeDocument/2006/relationships/hyperlink" Target="http://www.nevo.co.il/Law_word/law14/law-2622.pdf" TargetMode="External"/><Relationship Id="rId171" Type="http://schemas.openxmlformats.org/officeDocument/2006/relationships/hyperlink" Target="http://www.nevo.co.il/Law_word/law17/PROP-1541.pdf" TargetMode="External"/><Relationship Id="rId192" Type="http://schemas.openxmlformats.org/officeDocument/2006/relationships/hyperlink" Target="http://www.nevo.co.il/Law_word/law14/LAW-1062.pdf" TargetMode="External"/><Relationship Id="rId206" Type="http://schemas.openxmlformats.org/officeDocument/2006/relationships/hyperlink" Target="http://www.nevo.co.il/Law_word/law14/LAW-0856.pdf" TargetMode="External"/><Relationship Id="rId227" Type="http://schemas.openxmlformats.org/officeDocument/2006/relationships/hyperlink" Target="http://www.nevo.co.il/Law_word/law15/memshala-436.pdf" TargetMode="External"/><Relationship Id="rId12" Type="http://schemas.openxmlformats.org/officeDocument/2006/relationships/hyperlink" Target="http://www.nevo.co.il/Law_word/law15/memshala-949.pdf" TargetMode="External"/><Relationship Id="rId33" Type="http://schemas.openxmlformats.org/officeDocument/2006/relationships/hyperlink" Target="http://www.nevo.co.il/Law_word/law17/PROP-1284.pdf" TargetMode="External"/><Relationship Id="rId108" Type="http://schemas.openxmlformats.org/officeDocument/2006/relationships/hyperlink" Target="http://www.nevo.co.il/Law_word/law14/law-2424.pdf" TargetMode="External"/><Relationship Id="rId129" Type="http://schemas.openxmlformats.org/officeDocument/2006/relationships/hyperlink" Target="http://www.nevo.co.il/Law_word/law17/PROP-1295.pdf" TargetMode="External"/><Relationship Id="rId54" Type="http://schemas.openxmlformats.org/officeDocument/2006/relationships/hyperlink" Target="http://www.nevo.co.il/Law_word/law14/LAW-1617.pdf" TargetMode="External"/><Relationship Id="rId75" Type="http://schemas.openxmlformats.org/officeDocument/2006/relationships/hyperlink" Target="http://www.nevo.co.il/Law_word/law17/PROP-1023.pdf" TargetMode="External"/><Relationship Id="rId96" Type="http://schemas.openxmlformats.org/officeDocument/2006/relationships/hyperlink" Target="http://www.nevo.co.il/Law_word/law14/LAW-1939.pdf" TargetMode="External"/><Relationship Id="rId140" Type="http://schemas.openxmlformats.org/officeDocument/2006/relationships/hyperlink" Target="http://www.nevo.co.il/Law_word/law14/LAW-1253.pdf" TargetMode="External"/><Relationship Id="rId161" Type="http://schemas.openxmlformats.org/officeDocument/2006/relationships/hyperlink" Target="http://www.nevo.co.il/Law_word/law17/PROP-1541.pdf" TargetMode="External"/><Relationship Id="rId182" Type="http://schemas.openxmlformats.org/officeDocument/2006/relationships/hyperlink" Target="http://www.nevo.co.il/Law_word/law14/LAW-1062.pdf" TargetMode="External"/><Relationship Id="rId217" Type="http://schemas.openxmlformats.org/officeDocument/2006/relationships/hyperlink" Target="http://www.nevo.co.il/Law_word/law15/memshala-436.pdf" TargetMode="External"/><Relationship Id="rId6" Type="http://schemas.openxmlformats.org/officeDocument/2006/relationships/endnotes" Target="endnotes.xml"/><Relationship Id="rId238" Type="http://schemas.openxmlformats.org/officeDocument/2006/relationships/header" Target="header1.xml"/><Relationship Id="rId23" Type="http://schemas.openxmlformats.org/officeDocument/2006/relationships/hyperlink" Target="http://www.nevo.co.il/Law_word/law14/law-2077.pdf" TargetMode="External"/><Relationship Id="rId119" Type="http://schemas.openxmlformats.org/officeDocument/2006/relationships/hyperlink" Target="http://www.nevo.co.il/Law_word/law17/PROP-1023.pdf" TargetMode="External"/><Relationship Id="rId44" Type="http://schemas.openxmlformats.org/officeDocument/2006/relationships/hyperlink" Target="http://www.nevo.co.il/Law_word/law17/PROP-1541.pdf" TargetMode="External"/><Relationship Id="rId65" Type="http://schemas.openxmlformats.org/officeDocument/2006/relationships/hyperlink" Target="http://www.nevo.co.il/Law_word/law14/LAW-1617.pdf" TargetMode="External"/><Relationship Id="rId86" Type="http://schemas.openxmlformats.org/officeDocument/2006/relationships/hyperlink" Target="http://www.nevo.co.il/Law_word/law14/LAW-0981.pdf" TargetMode="External"/><Relationship Id="rId130" Type="http://schemas.openxmlformats.org/officeDocument/2006/relationships/hyperlink" Target="http://www.nevo.co.il/Law_word/law14/LAW-1062.pdf" TargetMode="External"/><Relationship Id="rId151" Type="http://schemas.openxmlformats.org/officeDocument/2006/relationships/hyperlink" Target="http://www.nevo.co.il/Law_word/law16/knesset-695.pdf" TargetMode="External"/><Relationship Id="rId172" Type="http://schemas.openxmlformats.org/officeDocument/2006/relationships/hyperlink" Target="http://www.nevo.co.il/Law_word/law14/LAW-1491.pdf" TargetMode="External"/><Relationship Id="rId193" Type="http://schemas.openxmlformats.org/officeDocument/2006/relationships/hyperlink" Target="http://www.nevo.co.il/Law_word/law17/PROP-1541.pdf" TargetMode="External"/><Relationship Id="rId207" Type="http://schemas.openxmlformats.org/officeDocument/2006/relationships/hyperlink" Target="http://www.nevo.co.il/Law_word/law17/PROP-1295.pdf" TargetMode="External"/><Relationship Id="rId228" Type="http://schemas.openxmlformats.org/officeDocument/2006/relationships/hyperlink" Target="http://www.nevo.co.il/Law_word/law14/law-2259.pdf" TargetMode="External"/><Relationship Id="rId13" Type="http://schemas.openxmlformats.org/officeDocument/2006/relationships/hyperlink" Target="http://www.nevo.co.il/Law_word/law15/memshala-967.pdf" TargetMode="External"/><Relationship Id="rId109" Type="http://schemas.openxmlformats.org/officeDocument/2006/relationships/hyperlink" Target="http://www.nevo.co.il/Law_word/law15/memshala-693.pdf" TargetMode="External"/><Relationship Id="rId34" Type="http://schemas.openxmlformats.org/officeDocument/2006/relationships/hyperlink" Target="http://www.nevo.co.il/Law_word/law14/LAW-1062.pdf" TargetMode="External"/><Relationship Id="rId55" Type="http://schemas.openxmlformats.org/officeDocument/2006/relationships/hyperlink" Target="http://www.nevo.co.il/Law_word/law17/PROP-2573.pdf" TargetMode="External"/><Relationship Id="rId76" Type="http://schemas.openxmlformats.org/officeDocument/2006/relationships/hyperlink" Target="http://www.nevo.co.il/Law_word/law14/LAW-1617.pdf" TargetMode="External"/><Relationship Id="rId97" Type="http://schemas.openxmlformats.org/officeDocument/2006/relationships/hyperlink" Target="http://www.nevo.co.il/Law_word/law15/MEMSHALA-89.pdf" TargetMode="External"/><Relationship Id="rId120" Type="http://schemas.openxmlformats.org/officeDocument/2006/relationships/hyperlink" Target="http://www.nevo.co.il/Law_word/law14/LAW-1617.pdf" TargetMode="External"/><Relationship Id="rId141" Type="http://schemas.openxmlformats.org/officeDocument/2006/relationships/hyperlink" Target="http://www.nevo.co.il/Law_word/law17/PROP-1848.pdf" TargetMode="External"/><Relationship Id="rId7" Type="http://schemas.openxmlformats.org/officeDocument/2006/relationships/hyperlink" Target="http://www.nevo.co.il/Law_word/law14/LAW-2062.pdf" TargetMode="External"/><Relationship Id="rId162" Type="http://schemas.openxmlformats.org/officeDocument/2006/relationships/hyperlink" Target="http://www.nevo.co.il/Law_word/law14/LAW-1932.pdf" TargetMode="External"/><Relationship Id="rId183" Type="http://schemas.openxmlformats.org/officeDocument/2006/relationships/hyperlink" Target="http://www.nevo.co.il/Law_word/law17/PROP-1541.pdf" TargetMode="External"/><Relationship Id="rId218" Type="http://schemas.openxmlformats.org/officeDocument/2006/relationships/hyperlink" Target="http://www.nevo.co.il/Law_word/law14/LAW-1062.pdf" TargetMode="External"/><Relationship Id="rId239" Type="http://schemas.openxmlformats.org/officeDocument/2006/relationships/header" Target="header2.xml"/><Relationship Id="rId24" Type="http://schemas.openxmlformats.org/officeDocument/2006/relationships/hyperlink" Target="http://www.nevo.co.il/Law_word/law15/MEMSHALA-260.pdf" TargetMode="External"/><Relationship Id="rId45" Type="http://schemas.openxmlformats.org/officeDocument/2006/relationships/hyperlink" Target="http://www.nevo.co.il/Law_word/law14/LAW-1253.pdf" TargetMode="External"/><Relationship Id="rId66" Type="http://schemas.openxmlformats.org/officeDocument/2006/relationships/hyperlink" Target="http://www.nevo.co.il/Law_word/law17/PROP-2573.pdf" TargetMode="External"/><Relationship Id="rId87" Type="http://schemas.openxmlformats.org/officeDocument/2006/relationships/hyperlink" Target="http://www.nevo.co.il/Law_word/law17/PROP-1427.pdf" TargetMode="External"/><Relationship Id="rId110" Type="http://schemas.openxmlformats.org/officeDocument/2006/relationships/hyperlink" Target="http://www.nevo.co.il/Law_word/law14/law-2736.pdf" TargetMode="External"/><Relationship Id="rId131" Type="http://schemas.openxmlformats.org/officeDocument/2006/relationships/hyperlink" Target="http://www.nevo.co.il/Law_word/law17/PROP-1541.pdf" TargetMode="External"/><Relationship Id="rId152" Type="http://schemas.openxmlformats.org/officeDocument/2006/relationships/hyperlink" Target="http://www.nevo.co.il/Law_word/law14/LAW-1062.pdf" TargetMode="External"/><Relationship Id="rId173" Type="http://schemas.openxmlformats.org/officeDocument/2006/relationships/hyperlink" Target="http://www.nevo.co.il/Law_word/law17/PROP-2304.pdf" TargetMode="External"/><Relationship Id="rId194" Type="http://schemas.openxmlformats.org/officeDocument/2006/relationships/hyperlink" Target="http://www.nevo.co.il/Law_word/law14/law-2077.pdf" TargetMode="External"/><Relationship Id="rId208" Type="http://schemas.openxmlformats.org/officeDocument/2006/relationships/hyperlink" Target="http://www.nevo.co.il/Law_word/law14/LAW-0856.pdf" TargetMode="External"/><Relationship Id="rId229" Type="http://schemas.openxmlformats.org/officeDocument/2006/relationships/hyperlink" Target="http://www.nevo.co.il/Law_word/law15/memshala-436.pdf" TargetMode="External"/><Relationship Id="rId240" Type="http://schemas.openxmlformats.org/officeDocument/2006/relationships/footer" Target="footer1.xml"/><Relationship Id="rId14" Type="http://schemas.openxmlformats.org/officeDocument/2006/relationships/hyperlink" Target="http://www.nevo.co.il/Law_word/law15/memshala-782.pdf" TargetMode="External"/><Relationship Id="rId35" Type="http://schemas.openxmlformats.org/officeDocument/2006/relationships/hyperlink" Target="http://www.nevo.co.il/Law_word/law17/PROP-1541.pdf" TargetMode="External"/><Relationship Id="rId56" Type="http://schemas.openxmlformats.org/officeDocument/2006/relationships/hyperlink" Target="https://www.nevo.co.il/law_html/law14/law-3034.pdf" TargetMode="External"/><Relationship Id="rId77" Type="http://schemas.openxmlformats.org/officeDocument/2006/relationships/hyperlink" Target="http://www.nevo.co.il/Law_word/law17/PROP-2573.pdf" TargetMode="External"/><Relationship Id="rId100" Type="http://schemas.openxmlformats.org/officeDocument/2006/relationships/hyperlink" Target="http://www.nevo.co.il/Law_word/law14/law-2187.pdf" TargetMode="External"/><Relationship Id="rId8" Type="http://schemas.openxmlformats.org/officeDocument/2006/relationships/hyperlink" Target="http://www.nevo.co.il/Law_word/law15/memshala-213.pdf" TargetMode="External"/><Relationship Id="rId98" Type="http://schemas.openxmlformats.org/officeDocument/2006/relationships/hyperlink" Target="http://www.nevo.co.il/Law_word/law14/LAW-2018.pdf" TargetMode="External"/><Relationship Id="rId121" Type="http://schemas.openxmlformats.org/officeDocument/2006/relationships/hyperlink" Target="http://www.nevo.co.il/Law_word/law17/PROP-2573.pdf" TargetMode="External"/><Relationship Id="rId142" Type="http://schemas.openxmlformats.org/officeDocument/2006/relationships/hyperlink" Target="http://www.nevo.co.il/Law_word/law14/LAW-1617.pdf" TargetMode="External"/><Relationship Id="rId163" Type="http://schemas.openxmlformats.org/officeDocument/2006/relationships/hyperlink" Target="http://www.nevo.co.il/Law_word/law15/MEMSHALA-70.pdf" TargetMode="External"/><Relationship Id="rId184" Type="http://schemas.openxmlformats.org/officeDocument/2006/relationships/hyperlink" Target="http://www.nevo.co.il/Law_word/law14/LAW-1683.pdf" TargetMode="External"/><Relationship Id="rId219" Type="http://schemas.openxmlformats.org/officeDocument/2006/relationships/hyperlink" Target="http://www.nevo.co.il/Law_word/law17/PROP-1541.pdf" TargetMode="External"/><Relationship Id="rId230" Type="http://schemas.openxmlformats.org/officeDocument/2006/relationships/hyperlink" Target="http://www.nevo.co.il/Law_word/law14/LAW-1617.pdf" TargetMode="External"/><Relationship Id="rId25" Type="http://schemas.openxmlformats.org/officeDocument/2006/relationships/hyperlink" Target="http://www.nevo.co.il/Law_word/law14/law-2077.pdf" TargetMode="External"/><Relationship Id="rId46" Type="http://schemas.openxmlformats.org/officeDocument/2006/relationships/hyperlink" Target="http://www.nevo.co.il/Law_word/law17/PROP-1848.pdf" TargetMode="External"/><Relationship Id="rId67" Type="http://schemas.openxmlformats.org/officeDocument/2006/relationships/hyperlink" Target="http://www.nevo.co.il/Law_word/law14/LAW-0686.pdf" TargetMode="External"/><Relationship Id="rId88" Type="http://schemas.openxmlformats.org/officeDocument/2006/relationships/hyperlink" Target="http://www.nevo.co.il/Law_word/law14/LAW-1062.pdf" TargetMode="External"/><Relationship Id="rId111" Type="http://schemas.openxmlformats.org/officeDocument/2006/relationships/hyperlink" Target="http://www.nevo.co.il/Law_word/law16/knesset-802.pdf" TargetMode="External"/><Relationship Id="rId132" Type="http://schemas.openxmlformats.org/officeDocument/2006/relationships/hyperlink" Target="http://www.nevo.co.il/Law_word/law14/law-2187.pdf" TargetMode="External"/><Relationship Id="rId153" Type="http://schemas.openxmlformats.org/officeDocument/2006/relationships/hyperlink" Target="http://www.nevo.co.il/Law_word/law17/PROP-1541.pdf" TargetMode="External"/><Relationship Id="rId174" Type="http://schemas.openxmlformats.org/officeDocument/2006/relationships/hyperlink" Target="http://www.nevo.co.il/Law_word/law14/LAW-1683.pdf" TargetMode="External"/><Relationship Id="rId195" Type="http://schemas.openxmlformats.org/officeDocument/2006/relationships/hyperlink" Target="http://www.nevo.co.il/Law_word/law15/MEMSHALA-260.pdf" TargetMode="External"/><Relationship Id="rId209" Type="http://schemas.openxmlformats.org/officeDocument/2006/relationships/hyperlink" Target="http://www.nevo.co.il/Law_word/law17/PROP-1295.pdf" TargetMode="External"/><Relationship Id="rId220" Type="http://schemas.openxmlformats.org/officeDocument/2006/relationships/hyperlink" Target="http://www.nevo.co.il/Law_word/law14/LAW-1062.pdf" TargetMode="External"/><Relationship Id="rId241" Type="http://schemas.openxmlformats.org/officeDocument/2006/relationships/footer" Target="footer2.xml"/><Relationship Id="rId15" Type="http://schemas.openxmlformats.org/officeDocument/2006/relationships/hyperlink" Target="http://www.nevo.co.il/Law_word/law14/LAW-1497.pdf" TargetMode="External"/><Relationship Id="rId36" Type="http://schemas.openxmlformats.org/officeDocument/2006/relationships/hyperlink" Target="http://www.nevo.co.il/Law_word/law14/LAW-1253.pdf" TargetMode="External"/><Relationship Id="rId57" Type="http://schemas.openxmlformats.org/officeDocument/2006/relationships/hyperlink" Target="https://www.nevo.co.il/law_html/law15/memshala-1574.pdf" TargetMode="External"/><Relationship Id="rId106" Type="http://schemas.openxmlformats.org/officeDocument/2006/relationships/hyperlink" Target="http://www.nevo.co.il/Law_word/law14/law-2307.pdf" TargetMode="External"/><Relationship Id="rId127" Type="http://schemas.openxmlformats.org/officeDocument/2006/relationships/hyperlink" Target="http://www.nevo.co.il/Law_word/law17/PROP-1023.pdf" TargetMode="External"/><Relationship Id="rId10" Type="http://schemas.openxmlformats.org/officeDocument/2006/relationships/hyperlink" Target="http://www.nevo.co.il/Law_word/law15/MEMSHALA-260.pdf" TargetMode="External"/><Relationship Id="rId31" Type="http://schemas.openxmlformats.org/officeDocument/2006/relationships/hyperlink" Target="http://www.nevo.co.il/Law_word/law17/PROP-1023.pdf" TargetMode="External"/><Relationship Id="rId52" Type="http://schemas.openxmlformats.org/officeDocument/2006/relationships/hyperlink" Target="https://www.nevo.co.il/Law_word/law14/law-2952.pdf" TargetMode="External"/><Relationship Id="rId73" Type="http://schemas.openxmlformats.org/officeDocument/2006/relationships/hyperlink" Target="http://www.nevo.co.il/Law_word/law17/PROP-1541.pdf" TargetMode="External"/><Relationship Id="rId78" Type="http://schemas.openxmlformats.org/officeDocument/2006/relationships/hyperlink" Target="https://www.nevo.co.il/law_html/law14/law-3034.pdf" TargetMode="External"/><Relationship Id="rId94" Type="http://schemas.openxmlformats.org/officeDocument/2006/relationships/hyperlink" Target="http://www.nevo.co.il/Law_word/law14/LAW-1931.pdf" TargetMode="External"/><Relationship Id="rId99" Type="http://schemas.openxmlformats.org/officeDocument/2006/relationships/hyperlink" Target="http://www.nevo.co.il/Law_word/law16/KNESSET-86.pdf" TargetMode="External"/><Relationship Id="rId101" Type="http://schemas.openxmlformats.org/officeDocument/2006/relationships/hyperlink" Target="http://www.nevo.co.il/Law_word/law16/knesset-262.pdf" TargetMode="External"/><Relationship Id="rId122" Type="http://schemas.openxmlformats.org/officeDocument/2006/relationships/hyperlink" Target="http://www.nevo.co.il/Law_word/law14/LAW-1745.pdf" TargetMode="External"/><Relationship Id="rId143" Type="http://schemas.openxmlformats.org/officeDocument/2006/relationships/hyperlink" Target="http://www.nevo.co.il/Law_word/law17/PROP-2573.pdf" TargetMode="External"/><Relationship Id="rId148" Type="http://schemas.openxmlformats.org/officeDocument/2006/relationships/hyperlink" Target="http://www.nevo.co.il/Law_word/law14/LAW-1617.pdf" TargetMode="External"/><Relationship Id="rId164" Type="http://schemas.openxmlformats.org/officeDocument/2006/relationships/hyperlink" Target="http://www.nevo.co.il/Law_word/law14/LAW-1062.pdf" TargetMode="External"/><Relationship Id="rId169" Type="http://schemas.openxmlformats.org/officeDocument/2006/relationships/hyperlink" Target="http://www.nevo.co.il/Law_word/law17/PROP-1023.pdf" TargetMode="External"/><Relationship Id="rId185" Type="http://schemas.openxmlformats.org/officeDocument/2006/relationships/hyperlink" Target="http://www.nevo.co.il/Law_word/law17/PROP-2731.pdf" TargetMode="External"/><Relationship Id="rId4" Type="http://schemas.openxmlformats.org/officeDocument/2006/relationships/webSettings" Target="webSettings.xml"/><Relationship Id="rId9" Type="http://schemas.openxmlformats.org/officeDocument/2006/relationships/hyperlink" Target="http://www.nevo.co.il/Law_word/law14/law-2077.pdf" TargetMode="External"/><Relationship Id="rId180" Type="http://schemas.openxmlformats.org/officeDocument/2006/relationships/hyperlink" Target="http://www.nevo.co.il/Law_word/law14/LAW-1683.pdf" TargetMode="External"/><Relationship Id="rId210" Type="http://schemas.openxmlformats.org/officeDocument/2006/relationships/hyperlink" Target="http://www.nevo.co.il/Law_word/law14/LAW-0856.pdf" TargetMode="External"/><Relationship Id="rId215" Type="http://schemas.openxmlformats.org/officeDocument/2006/relationships/hyperlink" Target="http://www.nevo.co.il/Law_word/law15/memshala-436.pdf" TargetMode="External"/><Relationship Id="rId236" Type="http://schemas.openxmlformats.org/officeDocument/2006/relationships/hyperlink" Target="http://www.nevo.co.il/advertisements/nevo-100.doc" TargetMode="External"/><Relationship Id="rId26" Type="http://schemas.openxmlformats.org/officeDocument/2006/relationships/hyperlink" Target="http://www.nevo.co.il/Law_word/law15/MEMSHALA-260.pdf" TargetMode="External"/><Relationship Id="rId231" Type="http://schemas.openxmlformats.org/officeDocument/2006/relationships/hyperlink" Target="http://www.nevo.co.il/Law_word/law17/PROP-2573.pdf" TargetMode="External"/><Relationship Id="rId47" Type="http://schemas.openxmlformats.org/officeDocument/2006/relationships/hyperlink" Target="http://www.nevo.co.il/Law_word/law14/LAW-1553.pdf" TargetMode="External"/><Relationship Id="rId68" Type="http://schemas.openxmlformats.org/officeDocument/2006/relationships/hyperlink" Target="http://www.nevo.co.il/Law_word/law17/PROP-1023.pdf" TargetMode="External"/><Relationship Id="rId89" Type="http://schemas.openxmlformats.org/officeDocument/2006/relationships/hyperlink" Target="http://www.nevo.co.il/Law_word/law17/PROP-1541.pdf" TargetMode="External"/><Relationship Id="rId112" Type="http://schemas.openxmlformats.org/officeDocument/2006/relationships/hyperlink" Target="http://www.nevo.co.il/Law_word/law14/LAW-0686.pdf" TargetMode="External"/><Relationship Id="rId133" Type="http://schemas.openxmlformats.org/officeDocument/2006/relationships/hyperlink" Target="http://www.nevo.co.il/Law_word/law16/knesset-262.pdf" TargetMode="External"/><Relationship Id="rId154" Type="http://schemas.openxmlformats.org/officeDocument/2006/relationships/hyperlink" Target="http://www.nevo.co.il/Law_word/law14/LAW-1253.pdf" TargetMode="External"/><Relationship Id="rId175" Type="http://schemas.openxmlformats.org/officeDocument/2006/relationships/hyperlink" Target="http://www.nevo.co.il/Law_word/law17/PROP-2731.pdf" TargetMode="External"/><Relationship Id="rId196" Type="http://schemas.openxmlformats.org/officeDocument/2006/relationships/hyperlink" Target="http://www.nevo.co.il/Law_word/law14/LAW-2040.pdf" TargetMode="External"/><Relationship Id="rId200" Type="http://schemas.openxmlformats.org/officeDocument/2006/relationships/hyperlink" Target="http://www.nevo.co.il/Law_word/law14/LAW-0686.pdf" TargetMode="External"/><Relationship Id="rId16" Type="http://schemas.openxmlformats.org/officeDocument/2006/relationships/hyperlink" Target="http://www.nevo.co.il/Law_word/law17/PROP-2299.pdf" TargetMode="External"/><Relationship Id="rId221" Type="http://schemas.openxmlformats.org/officeDocument/2006/relationships/hyperlink" Target="http://www.nevo.co.il/Law_word/law17/PROP-1541.pdf" TargetMode="External"/><Relationship Id="rId242" Type="http://schemas.openxmlformats.org/officeDocument/2006/relationships/fontTable" Target="fontTable.xml"/><Relationship Id="rId37" Type="http://schemas.openxmlformats.org/officeDocument/2006/relationships/hyperlink" Target="http://www.nevo.co.il/Law_word/law17/PROP-1848.pdf" TargetMode="External"/><Relationship Id="rId58" Type="http://schemas.openxmlformats.org/officeDocument/2006/relationships/hyperlink" Target="http://www.nevo.co.il/Law_word/law14/LAW-0686.pdf" TargetMode="External"/><Relationship Id="rId79" Type="http://schemas.openxmlformats.org/officeDocument/2006/relationships/hyperlink" Target="https://www.nevo.co.il/law_html/law15/memshala-1574.pdf" TargetMode="External"/><Relationship Id="rId102" Type="http://schemas.openxmlformats.org/officeDocument/2006/relationships/hyperlink" Target="http://www.nevo.co.il/Law_word/law14/LAW-2216.pdf" TargetMode="External"/><Relationship Id="rId123" Type="http://schemas.openxmlformats.org/officeDocument/2006/relationships/hyperlink" Target="http://www.nevo.co.il/Law_word/law17/PROP-2855.pdf" TargetMode="External"/><Relationship Id="rId144" Type="http://schemas.openxmlformats.org/officeDocument/2006/relationships/hyperlink" Target="http://www.nevo.co.il/Law_word/law14/law-2187.pdf" TargetMode="External"/><Relationship Id="rId90" Type="http://schemas.openxmlformats.org/officeDocument/2006/relationships/hyperlink" Target="http://www.nevo.co.il/Law_word/law14/LAW-1253.pdf" TargetMode="External"/><Relationship Id="rId165" Type="http://schemas.openxmlformats.org/officeDocument/2006/relationships/hyperlink" Target="http://www.nevo.co.il/Law_word/law17/PROP-1541.pdf" TargetMode="External"/><Relationship Id="rId186" Type="http://schemas.openxmlformats.org/officeDocument/2006/relationships/hyperlink" Target="http://www.nevo.co.il/Law_word/law14/LAW-1062.pdf" TargetMode="External"/><Relationship Id="rId211" Type="http://schemas.openxmlformats.org/officeDocument/2006/relationships/hyperlink" Target="http://www.nevo.co.il/Law_word/law17/PROP-1295.pdf" TargetMode="External"/><Relationship Id="rId232" Type="http://schemas.openxmlformats.org/officeDocument/2006/relationships/hyperlink" Target="http://www.nevo.co.il/Law_word/law14/LAW-2040.pdf" TargetMode="External"/><Relationship Id="rId27" Type="http://schemas.openxmlformats.org/officeDocument/2006/relationships/hyperlink" Target="http://www.nevo.co.il/Law_word/law14/LAW-1617.pdf" TargetMode="External"/><Relationship Id="rId48" Type="http://schemas.openxmlformats.org/officeDocument/2006/relationships/hyperlink" Target="http://www.nevo.co.il/Law_word/law17/PROP-2245.pdf" TargetMode="External"/><Relationship Id="rId69" Type="http://schemas.openxmlformats.org/officeDocument/2006/relationships/hyperlink" Target="http://www.nevo.co.il/Law_word/law14/LAW-0716.pdf" TargetMode="External"/><Relationship Id="rId113" Type="http://schemas.openxmlformats.org/officeDocument/2006/relationships/hyperlink" Target="http://www.nevo.co.il/Law_word/law17/PROP-1023.pdf" TargetMode="External"/><Relationship Id="rId134" Type="http://schemas.openxmlformats.org/officeDocument/2006/relationships/hyperlink" Target="http://www.nevo.co.il/Law_word/law14/law-2229.pdf" TargetMode="External"/><Relationship Id="rId80" Type="http://schemas.openxmlformats.org/officeDocument/2006/relationships/hyperlink" Target="http://www.nevo.co.il/Law_word/law14/LAW-0686.pdf" TargetMode="External"/><Relationship Id="rId155" Type="http://schemas.openxmlformats.org/officeDocument/2006/relationships/hyperlink" Target="http://www.nevo.co.il/Law_word/law17/PROP-1848.pdf" TargetMode="External"/><Relationship Id="rId176" Type="http://schemas.openxmlformats.org/officeDocument/2006/relationships/hyperlink" Target="http://www.nevo.co.il/Law_word/law14/LAW-0686.pdf" TargetMode="External"/><Relationship Id="rId197" Type="http://schemas.openxmlformats.org/officeDocument/2006/relationships/hyperlink" Target="http://www.nevo.co.il/Law_word/law16/KNESSET-90.pdf" TargetMode="External"/><Relationship Id="rId201" Type="http://schemas.openxmlformats.org/officeDocument/2006/relationships/hyperlink" Target="http://www.nevo.co.il/Law_word/law17/PROP-1023.pdf" TargetMode="External"/><Relationship Id="rId222" Type="http://schemas.openxmlformats.org/officeDocument/2006/relationships/hyperlink" Target="http://www.nevo.co.il/Law_word/law14/LAW-1617.pdf" TargetMode="External"/><Relationship Id="rId243" Type="http://schemas.openxmlformats.org/officeDocument/2006/relationships/theme" Target="theme/theme1.xml"/><Relationship Id="rId17" Type="http://schemas.openxmlformats.org/officeDocument/2006/relationships/hyperlink" Target="http://www.nevo.co.il/Law_word/law14/LAW-1639.pdf" TargetMode="External"/><Relationship Id="rId38" Type="http://schemas.openxmlformats.org/officeDocument/2006/relationships/hyperlink" Target="http://www.nevo.co.il/Law_word/law14/LAW-0638.pdf" TargetMode="External"/><Relationship Id="rId59" Type="http://schemas.openxmlformats.org/officeDocument/2006/relationships/hyperlink" Target="http://www.nevo.co.il/Law_word/law17/PROP-1023.pdf" TargetMode="External"/><Relationship Id="rId103" Type="http://schemas.openxmlformats.org/officeDocument/2006/relationships/hyperlink" Target="http://www.nevo.co.il/Law_word/law16/knesset-261.pdf" TargetMode="External"/><Relationship Id="rId124" Type="http://schemas.openxmlformats.org/officeDocument/2006/relationships/hyperlink" Target="http://www.nevo.co.il/Law_word/law14/law-2763.pdf" TargetMode="External"/><Relationship Id="rId70" Type="http://schemas.openxmlformats.org/officeDocument/2006/relationships/hyperlink" Target="http://www.nevo.co.il/Law_word/law14/LAW-0929.pdf" TargetMode="External"/><Relationship Id="rId91" Type="http://schemas.openxmlformats.org/officeDocument/2006/relationships/hyperlink" Target="http://www.nevo.co.il/Law_word/law17/PROP-1848.pdf" TargetMode="External"/><Relationship Id="rId145" Type="http://schemas.openxmlformats.org/officeDocument/2006/relationships/hyperlink" Target="http://www.nevo.co.il/Law_word/law16/knesset-262.pdf" TargetMode="External"/><Relationship Id="rId166" Type="http://schemas.openxmlformats.org/officeDocument/2006/relationships/hyperlink" Target="http://www.nevo.co.il/Law_word/law14/LAW-1683.pdf" TargetMode="External"/><Relationship Id="rId187" Type="http://schemas.openxmlformats.org/officeDocument/2006/relationships/hyperlink" Target="http://www.nevo.co.il/Law_word/law17/PROP-1541.pdf" TargetMode="External"/><Relationship Id="rId1" Type="http://schemas.openxmlformats.org/officeDocument/2006/relationships/numbering" Target="numbering.xml"/><Relationship Id="rId212" Type="http://schemas.openxmlformats.org/officeDocument/2006/relationships/hyperlink" Target="http://www.nevo.co.il/Law_word/law14/LAW-0856.pdf" TargetMode="External"/><Relationship Id="rId233" Type="http://schemas.openxmlformats.org/officeDocument/2006/relationships/hyperlink" Target="http://www.nevo.co.il/Law_word/law16/KNESSET-90.pdf" TargetMode="External"/><Relationship Id="rId28" Type="http://schemas.openxmlformats.org/officeDocument/2006/relationships/hyperlink" Target="http://www.nevo.co.il/Law_word/law17/PROP-2573.pdf" TargetMode="External"/><Relationship Id="rId49" Type="http://schemas.openxmlformats.org/officeDocument/2006/relationships/hyperlink" Target="http://www.nevo.co.il/Law_word/law17/PROP-2352.pdf" TargetMode="External"/><Relationship Id="rId114" Type="http://schemas.openxmlformats.org/officeDocument/2006/relationships/hyperlink" Target="http://www.nevo.co.il/Law_word/law14/LAW-1062.pdf" TargetMode="External"/><Relationship Id="rId60" Type="http://schemas.openxmlformats.org/officeDocument/2006/relationships/hyperlink" Target="http://www.nevo.co.il/Law_word/law14/LAW-0716.pdf" TargetMode="External"/><Relationship Id="rId81" Type="http://schemas.openxmlformats.org/officeDocument/2006/relationships/hyperlink" Target="http://www.nevo.co.il/Law_word/law17/PROP-1023.pdf" TargetMode="External"/><Relationship Id="rId135" Type="http://schemas.openxmlformats.org/officeDocument/2006/relationships/hyperlink" Target="http://www.nevo.co.il/Law_word/law16/knesset-295.pdf" TargetMode="External"/><Relationship Id="rId156" Type="http://schemas.openxmlformats.org/officeDocument/2006/relationships/hyperlink" Target="http://www.nevo.co.il/Law_word/law14/LAW-1617.pdf" TargetMode="External"/><Relationship Id="rId177" Type="http://schemas.openxmlformats.org/officeDocument/2006/relationships/hyperlink" Target="http://www.nevo.co.il/Law_word/law17/PROP-1023.pdf" TargetMode="External"/><Relationship Id="rId198" Type="http://schemas.openxmlformats.org/officeDocument/2006/relationships/hyperlink" Target="http://www.nevo.co.il/Law_word/law14/law-2077.pdf" TargetMode="External"/><Relationship Id="rId202" Type="http://schemas.openxmlformats.org/officeDocument/2006/relationships/hyperlink" Target="http://www.nevo.co.il/Law_word/law14/LAW-1062.pdf" TargetMode="External"/><Relationship Id="rId223" Type="http://schemas.openxmlformats.org/officeDocument/2006/relationships/hyperlink" Target="http://www.nevo.co.il/Law_word/law17/PROP-2573.pdf" TargetMode="External"/><Relationship Id="rId18" Type="http://schemas.openxmlformats.org/officeDocument/2006/relationships/hyperlink" Target="http://www.nevo.co.il/Law_word/law17/PROP-2653.pdf" TargetMode="External"/><Relationship Id="rId39" Type="http://schemas.openxmlformats.org/officeDocument/2006/relationships/hyperlink" Target="http://www.nevo.co.il/Law_word/law14/LAW-1253.pdf" TargetMode="External"/><Relationship Id="rId50" Type="http://schemas.openxmlformats.org/officeDocument/2006/relationships/hyperlink" Target="http://www.nevo.co.il/Law_word/law14/law-2417.pdf" TargetMode="External"/><Relationship Id="rId104" Type="http://schemas.openxmlformats.org/officeDocument/2006/relationships/hyperlink" Target="http://www.nevo.co.il/Law_word/law14/law-2230.pdf" TargetMode="External"/><Relationship Id="rId125" Type="http://schemas.openxmlformats.org/officeDocument/2006/relationships/hyperlink" Target="http://www.nevo.co.il/Law_word/law16/knesset-812.pdf" TargetMode="External"/><Relationship Id="rId146" Type="http://schemas.openxmlformats.org/officeDocument/2006/relationships/hyperlink" Target="http://www.nevo.co.il/Law_word/law14/LAW-1617.pdf" TargetMode="External"/><Relationship Id="rId167" Type="http://schemas.openxmlformats.org/officeDocument/2006/relationships/hyperlink" Target="http://www.nevo.co.il/Law_word/law17/PROP-2731.pdf" TargetMode="External"/><Relationship Id="rId188" Type="http://schemas.openxmlformats.org/officeDocument/2006/relationships/hyperlink" Target="http://www.nevo.co.il/Law_word/law14/LAW-1683.pdf" TargetMode="External"/><Relationship Id="rId71" Type="http://schemas.openxmlformats.org/officeDocument/2006/relationships/hyperlink" Target="http://www.nevo.co.il/Law_word/law17/PROP-1334.pdf" TargetMode="External"/><Relationship Id="rId92" Type="http://schemas.openxmlformats.org/officeDocument/2006/relationships/hyperlink" Target="http://www.nevo.co.il/Law_word/law14/LAW-1485.pdf" TargetMode="External"/><Relationship Id="rId213" Type="http://schemas.openxmlformats.org/officeDocument/2006/relationships/hyperlink" Target="http://www.nevo.co.il/Law_word/law17/PROP-1295.pdf" TargetMode="External"/><Relationship Id="rId234" Type="http://schemas.openxmlformats.org/officeDocument/2006/relationships/hyperlink" Target="http://www.nevo.co.il/Law_word/law14/law-2259.pdf" TargetMode="External"/><Relationship Id="rId2" Type="http://schemas.openxmlformats.org/officeDocument/2006/relationships/styles" Target="styles.xml"/><Relationship Id="rId29" Type="http://schemas.openxmlformats.org/officeDocument/2006/relationships/hyperlink" Target="http://www.nevo.co.il/Law_word/law14/LAW-0638.pdf" TargetMode="External"/><Relationship Id="rId40" Type="http://schemas.openxmlformats.org/officeDocument/2006/relationships/hyperlink" Target="http://www.nevo.co.il/Law_word/law17/PROP-1848.pdf" TargetMode="External"/><Relationship Id="rId115" Type="http://schemas.openxmlformats.org/officeDocument/2006/relationships/hyperlink" Target="http://www.nevo.co.il/Law_word/law17/PROP-1541.pdf" TargetMode="External"/><Relationship Id="rId136" Type="http://schemas.openxmlformats.org/officeDocument/2006/relationships/hyperlink" Target="http://www.nevo.co.il/Law_word/law14/LAW-0686.pdf" TargetMode="External"/><Relationship Id="rId157" Type="http://schemas.openxmlformats.org/officeDocument/2006/relationships/hyperlink" Target="http://www.nevo.co.il/Law_word/law17/PROP-2573.pdf" TargetMode="External"/><Relationship Id="rId178" Type="http://schemas.openxmlformats.org/officeDocument/2006/relationships/hyperlink" Target="http://www.nevo.co.il/Law_word/law14/LAW-1062.pdf" TargetMode="External"/><Relationship Id="rId61" Type="http://schemas.openxmlformats.org/officeDocument/2006/relationships/hyperlink" Target="http://www.nevo.co.il/Law_word/law14/LAW-1062.pdf" TargetMode="External"/><Relationship Id="rId82" Type="http://schemas.openxmlformats.org/officeDocument/2006/relationships/hyperlink" Target="http://www.nevo.co.il/Law_word/law14/LAW-0712.pdf" TargetMode="External"/><Relationship Id="rId199" Type="http://schemas.openxmlformats.org/officeDocument/2006/relationships/hyperlink" Target="http://www.nevo.co.il/Law_word/law15/MEMSHALA-260.pdf" TargetMode="External"/><Relationship Id="rId203" Type="http://schemas.openxmlformats.org/officeDocument/2006/relationships/hyperlink" Target="http://www.nevo.co.il/Law_word/law17/PROP-1541.pdf" TargetMode="External"/><Relationship Id="rId19" Type="http://schemas.openxmlformats.org/officeDocument/2006/relationships/hyperlink" Target="http://www.nevo.co.il/Law_word/law14/LAW-2040.pdf" TargetMode="External"/><Relationship Id="rId224" Type="http://schemas.openxmlformats.org/officeDocument/2006/relationships/hyperlink" Target="http://www.nevo.co.il/Law_word/law14/LAW-2040.pdf" TargetMode="External"/><Relationship Id="rId30" Type="http://schemas.openxmlformats.org/officeDocument/2006/relationships/hyperlink" Target="http://www.nevo.co.il/Law_word/law14/LAW-0686.pdf" TargetMode="External"/><Relationship Id="rId105" Type="http://schemas.openxmlformats.org/officeDocument/2006/relationships/hyperlink" Target="http://www.nevo.co.il/Law_word/law16/knesset-262.pdf" TargetMode="External"/><Relationship Id="rId126" Type="http://schemas.openxmlformats.org/officeDocument/2006/relationships/hyperlink" Target="http://www.nevo.co.il/Law_word/law14/LAW-0686.pdf" TargetMode="External"/><Relationship Id="rId147" Type="http://schemas.openxmlformats.org/officeDocument/2006/relationships/hyperlink" Target="http://www.nevo.co.il/Law_word/law17/PROP-2573.pdf" TargetMode="External"/><Relationship Id="rId168" Type="http://schemas.openxmlformats.org/officeDocument/2006/relationships/hyperlink" Target="http://www.nevo.co.il/Law_word/law14/LAW-0686.pdf" TargetMode="External"/><Relationship Id="rId51" Type="http://schemas.openxmlformats.org/officeDocument/2006/relationships/hyperlink" Target="http://www.nevo.co.il/Law_word/law15/memshala-779.pdf" TargetMode="External"/><Relationship Id="rId72" Type="http://schemas.openxmlformats.org/officeDocument/2006/relationships/hyperlink" Target="http://www.nevo.co.il/Law_word/law14/LAW-1062.pdf" TargetMode="External"/><Relationship Id="rId93" Type="http://schemas.openxmlformats.org/officeDocument/2006/relationships/hyperlink" Target="http://www.nevo.co.il/Law_word/law17/PROP-2238.pdf" TargetMode="External"/><Relationship Id="rId189" Type="http://schemas.openxmlformats.org/officeDocument/2006/relationships/hyperlink" Target="http://www.nevo.co.il/Law_word/law17/PROP-2731.pdf" TargetMode="External"/><Relationship Id="rId3" Type="http://schemas.openxmlformats.org/officeDocument/2006/relationships/settings" Target="settings.xml"/><Relationship Id="rId214" Type="http://schemas.openxmlformats.org/officeDocument/2006/relationships/hyperlink" Target="http://www.nevo.co.il/Law_word/law14/law-2259.pdf" TargetMode="External"/><Relationship Id="rId235" Type="http://schemas.openxmlformats.org/officeDocument/2006/relationships/hyperlink" Target="http://www.nevo.co.il/Law_word/law15/memshala-436.pdf" TargetMode="External"/><Relationship Id="rId116" Type="http://schemas.openxmlformats.org/officeDocument/2006/relationships/hyperlink" Target="http://www.nevo.co.il/Law_word/law14/LAW-1253.pdf" TargetMode="External"/><Relationship Id="rId137" Type="http://schemas.openxmlformats.org/officeDocument/2006/relationships/hyperlink" Target="http://www.nevo.co.il/Law_word/law17/PROP-1023.pdf" TargetMode="External"/><Relationship Id="rId158" Type="http://schemas.openxmlformats.org/officeDocument/2006/relationships/hyperlink" Target="http://www.nevo.co.il/Law_word/law14/LAW-1646.pdf" TargetMode="External"/><Relationship Id="rId20" Type="http://schemas.openxmlformats.org/officeDocument/2006/relationships/hyperlink" Target="http://www.nevo.co.il/Law_word/law16/KNESSET-90.pdf" TargetMode="External"/><Relationship Id="rId41" Type="http://schemas.openxmlformats.org/officeDocument/2006/relationships/hyperlink" Target="http://www.nevo.co.il/Law_word/law14/LAW-1617.pdf" TargetMode="External"/><Relationship Id="rId62" Type="http://schemas.openxmlformats.org/officeDocument/2006/relationships/hyperlink" Target="http://www.nevo.co.il/Law_word/law17/PROP-1541.pdf" TargetMode="External"/><Relationship Id="rId83" Type="http://schemas.openxmlformats.org/officeDocument/2006/relationships/hyperlink" Target="http://www.nevo.co.il/Law_word/law17/PROP-1082.pdf" TargetMode="External"/><Relationship Id="rId179" Type="http://schemas.openxmlformats.org/officeDocument/2006/relationships/hyperlink" Target="http://www.nevo.co.il/Law_word/law17/PROP-1541.pdf" TargetMode="External"/><Relationship Id="rId190" Type="http://schemas.openxmlformats.org/officeDocument/2006/relationships/hyperlink" Target="http://www.nevo.co.il/Law_word/law14/LAW-1062.pdf" TargetMode="External"/><Relationship Id="rId204" Type="http://schemas.openxmlformats.org/officeDocument/2006/relationships/hyperlink" Target="http://www.nevo.co.il/Law_word/law14/LAW-1617.pdf" TargetMode="External"/><Relationship Id="rId225" Type="http://schemas.openxmlformats.org/officeDocument/2006/relationships/hyperlink" Target="http://www.nevo.co.il/Law_word/law16/KNESSET-90.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7/PROP-2299.pdf" TargetMode="External"/><Relationship Id="rId21" Type="http://schemas.openxmlformats.org/officeDocument/2006/relationships/hyperlink" Target="http://www.nevo.co.il/Law_word/law14/LAW-1485.pdf" TargetMode="External"/><Relationship Id="rId42" Type="http://schemas.openxmlformats.org/officeDocument/2006/relationships/hyperlink" Target="http://www.nevo.co.il/Law_word/law14/LAW-1932.pdf" TargetMode="External"/><Relationship Id="rId47" Type="http://schemas.openxmlformats.org/officeDocument/2006/relationships/hyperlink" Target="http://www.nevo.co.il/Law_word/law16/KNESSET-86.pdf" TargetMode="External"/><Relationship Id="rId63" Type="http://schemas.openxmlformats.org/officeDocument/2006/relationships/hyperlink" Target="http://www.nevo.co.il/Law_word/law15/memshala-436.pdf" TargetMode="External"/><Relationship Id="rId68" Type="http://schemas.openxmlformats.org/officeDocument/2006/relationships/hyperlink" Target="http://www.nevo.co.il/law_word/law14/law-2573.pdf" TargetMode="External"/><Relationship Id="rId84" Type="http://schemas.openxmlformats.org/officeDocument/2006/relationships/hyperlink" Target="http://www.nevo.co.il/law_word/law14/law-2952.pdf" TargetMode="External"/><Relationship Id="rId16" Type="http://schemas.openxmlformats.org/officeDocument/2006/relationships/hyperlink" Target="http://www.nevo.co.il/Law_word/law17/PROP-1427.pdf" TargetMode="External"/><Relationship Id="rId11" Type="http://schemas.openxmlformats.org/officeDocument/2006/relationships/hyperlink" Target="http://www.nevo.co.il/Law_word/law14/LAW-0856.pdf" TargetMode="External"/><Relationship Id="rId32" Type="http://schemas.openxmlformats.org/officeDocument/2006/relationships/hyperlink" Target="http://www.nevo.co.il/Law_word/law14/LAW-1639.pdf" TargetMode="External"/><Relationship Id="rId37" Type="http://schemas.openxmlformats.org/officeDocument/2006/relationships/hyperlink" Target="http://www.nevo.co.il/Law_word/law17/PROP-2731.pdf" TargetMode="External"/><Relationship Id="rId53" Type="http://schemas.openxmlformats.org/officeDocument/2006/relationships/hyperlink" Target="http://www.nevo.co.il/Law_word/law15/memshala-260.pdf" TargetMode="External"/><Relationship Id="rId58" Type="http://schemas.openxmlformats.org/officeDocument/2006/relationships/hyperlink" Target="http://www.nevo.co.il/Law_word/law14/law-2229.pdf" TargetMode="External"/><Relationship Id="rId74" Type="http://schemas.openxmlformats.org/officeDocument/2006/relationships/hyperlink" Target="http://www.nevo.co.il/law_word/law14/law-2556.pdf" TargetMode="External"/><Relationship Id="rId79" Type="http://schemas.openxmlformats.org/officeDocument/2006/relationships/hyperlink" Target="http://www.nevo.co.il/Law_word/law16/knesset-695.pdf" TargetMode="External"/><Relationship Id="rId5" Type="http://schemas.openxmlformats.org/officeDocument/2006/relationships/hyperlink" Target="http://www.nevo.co.il/Law_word/law17/PROP-1023.pdf" TargetMode="External"/><Relationship Id="rId19" Type="http://schemas.openxmlformats.org/officeDocument/2006/relationships/hyperlink" Target="http://www.nevo.co.il/Law_word/law14/LAW-1253.pdf" TargetMode="External"/><Relationship Id="rId14" Type="http://schemas.openxmlformats.org/officeDocument/2006/relationships/hyperlink" Target="http://www.nevo.co.il/Law_word/law17/PROP-1334.pdf" TargetMode="External"/><Relationship Id="rId22" Type="http://schemas.openxmlformats.org/officeDocument/2006/relationships/hyperlink" Target="http://www.nevo.co.il/Law_word/law17/PROP-2238.pdf" TargetMode="External"/><Relationship Id="rId27" Type="http://schemas.openxmlformats.org/officeDocument/2006/relationships/hyperlink" Target="http://www.nevo.co.il/Law_word/law14/LAW-1553.pdf" TargetMode="External"/><Relationship Id="rId30" Type="http://schemas.openxmlformats.org/officeDocument/2006/relationships/hyperlink" Target="http://www.nevo.co.il/Law_word/law14/LAW-1617.pdf" TargetMode="External"/><Relationship Id="rId35" Type="http://schemas.openxmlformats.org/officeDocument/2006/relationships/hyperlink" Target="http://www.nevo.co.il/Law_word/law17/PROP-2608.pdf" TargetMode="External"/><Relationship Id="rId43" Type="http://schemas.openxmlformats.org/officeDocument/2006/relationships/hyperlink" Target="http://www.nevo.co.il/Law_word/law15/MEMSHALA-70.pdf" TargetMode="External"/><Relationship Id="rId48" Type="http://schemas.openxmlformats.org/officeDocument/2006/relationships/hyperlink" Target="http://www.nevo.co.il/Law_word/law14/LAW-2040.pdf" TargetMode="External"/><Relationship Id="rId56" Type="http://schemas.openxmlformats.org/officeDocument/2006/relationships/hyperlink" Target="http://www.nevo.co.il/Law_word/law14/law-2216.pdf" TargetMode="External"/><Relationship Id="rId64" Type="http://schemas.openxmlformats.org/officeDocument/2006/relationships/hyperlink" Target="http://www.nevo.co.il/Law_word/law14/law-2307.pdf" TargetMode="External"/><Relationship Id="rId69" Type="http://schemas.openxmlformats.org/officeDocument/2006/relationships/hyperlink" Target="http://www.nevo.co.il/Law_word/law15/memshala-1053.pdf" TargetMode="External"/><Relationship Id="rId77" Type="http://schemas.openxmlformats.org/officeDocument/2006/relationships/hyperlink" Target="http://www.nevo.co.il/Law_word/law15/memshala-782.pdf" TargetMode="External"/><Relationship Id="rId8" Type="http://schemas.openxmlformats.org/officeDocument/2006/relationships/hyperlink" Target="http://www.nevo.co.il/Law_word/law14/LAW-0716.pdf" TargetMode="External"/><Relationship Id="rId51" Type="http://schemas.openxmlformats.org/officeDocument/2006/relationships/hyperlink" Target="http://www.nevo.co.il/Law_word/law15/memshala-212.pdf" TargetMode="External"/><Relationship Id="rId72" Type="http://schemas.openxmlformats.org/officeDocument/2006/relationships/hyperlink" Target="http://www.nevo.co.il/Law_word/law14/law-2424.pdf" TargetMode="External"/><Relationship Id="rId80" Type="http://schemas.openxmlformats.org/officeDocument/2006/relationships/hyperlink" Target="http://www.nevo.co.il/law_word/law14/law-2736.pdf" TargetMode="External"/><Relationship Id="rId85" Type="http://schemas.openxmlformats.org/officeDocument/2006/relationships/hyperlink" Target="https://www.nevo.co.il/Law_word/law15/memshala-1480.pdf" TargetMode="External"/><Relationship Id="rId3" Type="http://schemas.openxmlformats.org/officeDocument/2006/relationships/hyperlink" Target="http://www.nevo.co.il/Law_word/law14/LAW-0638.pdf" TargetMode="External"/><Relationship Id="rId12" Type="http://schemas.openxmlformats.org/officeDocument/2006/relationships/hyperlink" Target="http://www.nevo.co.il/Law_word/law17/PROP-1284.pdf" TargetMode="External"/><Relationship Id="rId17" Type="http://schemas.openxmlformats.org/officeDocument/2006/relationships/hyperlink" Target="http://www.nevo.co.il/Law_word/law14/LAW-1062.pdf" TargetMode="External"/><Relationship Id="rId25" Type="http://schemas.openxmlformats.org/officeDocument/2006/relationships/hyperlink" Target="http://www.nevo.co.il/Law_word/law14/LAW-1497.pdf" TargetMode="External"/><Relationship Id="rId33" Type="http://schemas.openxmlformats.org/officeDocument/2006/relationships/hyperlink" Target="http://www.nevo.co.il/Law_word/law17/PROP-2653.pdf" TargetMode="External"/><Relationship Id="rId38" Type="http://schemas.openxmlformats.org/officeDocument/2006/relationships/hyperlink" Target="http://www.nevo.co.il/Law_word/law14/LAW-1745.pdf" TargetMode="External"/><Relationship Id="rId46" Type="http://schemas.openxmlformats.org/officeDocument/2006/relationships/hyperlink" Target="http://www.nevo.co.il/Law_word/law14/LAW-2018.pdf" TargetMode="External"/><Relationship Id="rId59" Type="http://schemas.openxmlformats.org/officeDocument/2006/relationships/hyperlink" Target="http://www.nevo.co.il/Law_word/law16/knesset-295.pdf" TargetMode="External"/><Relationship Id="rId67" Type="http://schemas.openxmlformats.org/officeDocument/2006/relationships/hyperlink" Target="http://www.nevo.co.il/Law_word/law15/memshala-951.pdf" TargetMode="External"/><Relationship Id="rId20" Type="http://schemas.openxmlformats.org/officeDocument/2006/relationships/hyperlink" Target="http://www.nevo.co.il/Law_word/law17/PROP-1848.pdf" TargetMode="External"/><Relationship Id="rId41" Type="http://schemas.openxmlformats.org/officeDocument/2006/relationships/hyperlink" Target="http://www.nevo.co.il/Law_word/law15/MEMSHALA-30.pdf" TargetMode="External"/><Relationship Id="rId54" Type="http://schemas.openxmlformats.org/officeDocument/2006/relationships/hyperlink" Target="http://www.nevo.co.il/Law_word/law14/law-2187.pdf" TargetMode="External"/><Relationship Id="rId62" Type="http://schemas.openxmlformats.org/officeDocument/2006/relationships/hyperlink" Target="http://www.nevo.co.il/Law_word/law14/law-2259.pdf" TargetMode="External"/><Relationship Id="rId70" Type="http://schemas.openxmlformats.org/officeDocument/2006/relationships/hyperlink" Target="http://www.nevo.co.il/Law_word/law14/law-2417.pdf" TargetMode="External"/><Relationship Id="rId75" Type="http://schemas.openxmlformats.org/officeDocument/2006/relationships/hyperlink" Target="http://www.nevo.co.il/Law_word/law15/memshala-949.pdf" TargetMode="External"/><Relationship Id="rId83" Type="http://schemas.openxmlformats.org/officeDocument/2006/relationships/hyperlink" Target="http://www.nevo.co.il/Law_word/law16/knesset-812.pdf" TargetMode="External"/><Relationship Id="rId88" Type="http://schemas.openxmlformats.org/officeDocument/2006/relationships/hyperlink" Target="https://www.nevo.co.il/law_html/law10/yalkut-11103.pdf" TargetMode="External"/><Relationship Id="rId1" Type="http://schemas.openxmlformats.org/officeDocument/2006/relationships/hyperlink" Target="http://www.nevo.co.il/Law_word/law14/LAW-0600.pdf" TargetMode="External"/><Relationship Id="rId6" Type="http://schemas.openxmlformats.org/officeDocument/2006/relationships/hyperlink" Target="http://www.nevo.co.il/Law_word/law14/LAW-0712.pdf" TargetMode="External"/><Relationship Id="rId15" Type="http://schemas.openxmlformats.org/officeDocument/2006/relationships/hyperlink" Target="http://www.nevo.co.il/Law_word/law14/LAW-0981.pdf" TargetMode="External"/><Relationship Id="rId23" Type="http://schemas.openxmlformats.org/officeDocument/2006/relationships/hyperlink" Target="http://www.nevo.co.il/Law_word/law14/LAW-1491.pdf" TargetMode="External"/><Relationship Id="rId28" Type="http://schemas.openxmlformats.org/officeDocument/2006/relationships/hyperlink" Target="http://www.nevo.co.il/Law_word/law17/PROP-2245.pdf" TargetMode="External"/><Relationship Id="rId36" Type="http://schemas.openxmlformats.org/officeDocument/2006/relationships/hyperlink" Target="http://www.nevo.co.il/Law_word/law14/LAW-1683.pdf" TargetMode="External"/><Relationship Id="rId49" Type="http://schemas.openxmlformats.org/officeDocument/2006/relationships/hyperlink" Target="http://www.nevo.co.il/Law_word/law16/KNESSET-90.pdf" TargetMode="External"/><Relationship Id="rId57" Type="http://schemas.openxmlformats.org/officeDocument/2006/relationships/hyperlink" Target="http://www.nevo.co.il/Law_word/law16/knesset-261.pdf" TargetMode="External"/><Relationship Id="rId10" Type="http://schemas.openxmlformats.org/officeDocument/2006/relationships/hyperlink" Target="http://www.nevo.co.il/Law_word/law17/PROP-1295.pdf" TargetMode="External"/><Relationship Id="rId31" Type="http://schemas.openxmlformats.org/officeDocument/2006/relationships/hyperlink" Target="http://www.nevo.co.il/Law_word/law17/PROP-2573.pdf" TargetMode="External"/><Relationship Id="rId44" Type="http://schemas.openxmlformats.org/officeDocument/2006/relationships/hyperlink" Target="http://www.nevo.co.il/Law_word/law14/LAW-1939.pdf" TargetMode="External"/><Relationship Id="rId52" Type="http://schemas.openxmlformats.org/officeDocument/2006/relationships/hyperlink" Target="http://www.nevo.co.il/Law_word/law14/law-2077.pdf" TargetMode="External"/><Relationship Id="rId60" Type="http://schemas.openxmlformats.org/officeDocument/2006/relationships/hyperlink" Target="http://www.nevo.co.il/Law_word/law14/law-2230.pdf" TargetMode="External"/><Relationship Id="rId65" Type="http://schemas.openxmlformats.org/officeDocument/2006/relationships/hyperlink" Target="http://www.nevo.co.il/Law_word/law16/knesset-402.pdf" TargetMode="External"/><Relationship Id="rId73" Type="http://schemas.openxmlformats.org/officeDocument/2006/relationships/hyperlink" Target="http://www.nevo.co.il/Law_word/law15/memshala-693.pdf" TargetMode="External"/><Relationship Id="rId78" Type="http://schemas.openxmlformats.org/officeDocument/2006/relationships/hyperlink" Target="http://www.nevo.co.il/law_word/law14/law-2622.pdf" TargetMode="External"/><Relationship Id="rId81" Type="http://schemas.openxmlformats.org/officeDocument/2006/relationships/hyperlink" Target="http://www.nevo.co.il/Law_word/law16/knesset-802.pdf" TargetMode="External"/><Relationship Id="rId86" Type="http://schemas.openxmlformats.org/officeDocument/2006/relationships/hyperlink" Target="https://www.nevo.co.il/Law_word/law14/LAW-3034.pdf" TargetMode="External"/><Relationship Id="rId4" Type="http://schemas.openxmlformats.org/officeDocument/2006/relationships/hyperlink" Target="http://www.nevo.co.il/Law_word/law14/LAW-0686.pdf" TargetMode="External"/><Relationship Id="rId9" Type="http://schemas.openxmlformats.org/officeDocument/2006/relationships/hyperlink" Target="http://www.nevo.co.il/Law_word/law14/LAW-0856.pdf" TargetMode="External"/><Relationship Id="rId13" Type="http://schemas.openxmlformats.org/officeDocument/2006/relationships/hyperlink" Target="http://www.nevo.co.il/Law_word/law14/LAW-0929.pdf" TargetMode="External"/><Relationship Id="rId18" Type="http://schemas.openxmlformats.org/officeDocument/2006/relationships/hyperlink" Target="http://www.nevo.co.il/Law_word/law17/PROP-1541.pdf" TargetMode="External"/><Relationship Id="rId39" Type="http://schemas.openxmlformats.org/officeDocument/2006/relationships/hyperlink" Target="http://www.nevo.co.il/Law_word/law17/PROP-2855.pdf" TargetMode="External"/><Relationship Id="rId34" Type="http://schemas.openxmlformats.org/officeDocument/2006/relationships/hyperlink" Target="http://www.nevo.co.il/Law_word/law14/LAW-1646.pdf" TargetMode="External"/><Relationship Id="rId50" Type="http://schemas.openxmlformats.org/officeDocument/2006/relationships/hyperlink" Target="http://www.nevo.co.il/Law_word/law14/law-2062.pdf" TargetMode="External"/><Relationship Id="rId55" Type="http://schemas.openxmlformats.org/officeDocument/2006/relationships/hyperlink" Target="http://www.nevo.co.il/Law_word/law16/knesset-262.pdf" TargetMode="External"/><Relationship Id="rId76" Type="http://schemas.openxmlformats.org/officeDocument/2006/relationships/hyperlink" Target="http://www.nevo.co.il/Law_word/law15/memshala-967.pdf" TargetMode="External"/><Relationship Id="rId7" Type="http://schemas.openxmlformats.org/officeDocument/2006/relationships/hyperlink" Target="http://www.nevo.co.il/Law_word/law17/PROP-1082.pdf" TargetMode="External"/><Relationship Id="rId71" Type="http://schemas.openxmlformats.org/officeDocument/2006/relationships/hyperlink" Target="http://www.nevo.co.il/Law_word/law15/memshala-779.pdf" TargetMode="External"/><Relationship Id="rId2" Type="http://schemas.openxmlformats.org/officeDocument/2006/relationships/hyperlink" Target="http://www.nevo.co.il/Law_word/law17/PROP-0860.pdf" TargetMode="External"/><Relationship Id="rId29" Type="http://schemas.openxmlformats.org/officeDocument/2006/relationships/hyperlink" Target="http://www.nevo.co.il/Law_word/law17/PROP-2352.pdf" TargetMode="External"/><Relationship Id="rId24" Type="http://schemas.openxmlformats.org/officeDocument/2006/relationships/hyperlink" Target="http://www.nevo.co.il/Law_word/law17/PROP-2304.pdf" TargetMode="External"/><Relationship Id="rId40" Type="http://schemas.openxmlformats.org/officeDocument/2006/relationships/hyperlink" Target="http://www.nevo.co.il/Law_word/law14/LAW-1931.pdf" TargetMode="External"/><Relationship Id="rId45" Type="http://schemas.openxmlformats.org/officeDocument/2006/relationships/hyperlink" Target="http://www.nevo.co.il/Law_word/law15/MEMSHALA-89.pdf" TargetMode="External"/><Relationship Id="rId66" Type="http://schemas.openxmlformats.org/officeDocument/2006/relationships/hyperlink" Target="http://www.nevo.co.il/law_word/law14/law-2511.pdf" TargetMode="External"/><Relationship Id="rId87" Type="http://schemas.openxmlformats.org/officeDocument/2006/relationships/hyperlink" Target="https://www.nevo.co.il/law_html/law15/memshala-1574.pdf" TargetMode="External"/><Relationship Id="rId61" Type="http://schemas.openxmlformats.org/officeDocument/2006/relationships/hyperlink" Target="http://www.nevo.co.il/Law_word/law16/knesset-262.pdf" TargetMode="External"/><Relationship Id="rId82" Type="http://schemas.openxmlformats.org/officeDocument/2006/relationships/hyperlink" Target="http://www.nevo.co.il/law_word/law14/law-27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14517</Words>
  <Characters>82750</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97073</CharactersWithSpaces>
  <SharedDoc>false</SharedDoc>
  <HLinks>
    <vt:vector size="2184" baseType="variant">
      <vt:variant>
        <vt:i4>393283</vt:i4>
      </vt:variant>
      <vt:variant>
        <vt:i4>960</vt:i4>
      </vt:variant>
      <vt:variant>
        <vt:i4>0</vt:i4>
      </vt:variant>
      <vt:variant>
        <vt:i4>5</vt:i4>
      </vt:variant>
      <vt:variant>
        <vt:lpwstr>http://www.nevo.co.il/advertisements/nevo-100.doc</vt:lpwstr>
      </vt:variant>
      <vt:variant>
        <vt:lpwstr/>
      </vt:variant>
      <vt:variant>
        <vt:i4>393283</vt:i4>
      </vt:variant>
      <vt:variant>
        <vt:i4>957</vt:i4>
      </vt:variant>
      <vt:variant>
        <vt:i4>0</vt:i4>
      </vt:variant>
      <vt:variant>
        <vt:i4>5</vt:i4>
      </vt:variant>
      <vt:variant>
        <vt:lpwstr>http://www.nevo.co.il/advertisements/nevo-100.doc</vt:lpwstr>
      </vt:variant>
      <vt:variant>
        <vt:lpwstr/>
      </vt:variant>
      <vt:variant>
        <vt:i4>8323153</vt:i4>
      </vt:variant>
      <vt:variant>
        <vt:i4>954</vt:i4>
      </vt:variant>
      <vt:variant>
        <vt:i4>0</vt:i4>
      </vt:variant>
      <vt:variant>
        <vt:i4>5</vt:i4>
      </vt:variant>
      <vt:variant>
        <vt:lpwstr>http://www.nevo.co.il/Law_word/law15/memshala-436.pdf</vt:lpwstr>
      </vt:variant>
      <vt:variant>
        <vt:lpwstr/>
      </vt:variant>
      <vt:variant>
        <vt:i4>7864322</vt:i4>
      </vt:variant>
      <vt:variant>
        <vt:i4>951</vt:i4>
      </vt:variant>
      <vt:variant>
        <vt:i4>0</vt:i4>
      </vt:variant>
      <vt:variant>
        <vt:i4>5</vt:i4>
      </vt:variant>
      <vt:variant>
        <vt:lpwstr>http://www.nevo.co.il/Law_word/law14/law-2259.pdf</vt:lpwstr>
      </vt:variant>
      <vt:variant>
        <vt:lpwstr/>
      </vt:variant>
      <vt:variant>
        <vt:i4>5636128</vt:i4>
      </vt:variant>
      <vt:variant>
        <vt:i4>948</vt:i4>
      </vt:variant>
      <vt:variant>
        <vt:i4>0</vt:i4>
      </vt:variant>
      <vt:variant>
        <vt:i4>5</vt:i4>
      </vt:variant>
      <vt:variant>
        <vt:lpwstr>http://www.nevo.co.il/Law_word/law16/KNESSET-90.pdf</vt:lpwstr>
      </vt:variant>
      <vt:variant>
        <vt:lpwstr/>
      </vt:variant>
      <vt:variant>
        <vt:i4>7929865</vt:i4>
      </vt:variant>
      <vt:variant>
        <vt:i4>945</vt:i4>
      </vt:variant>
      <vt:variant>
        <vt:i4>0</vt:i4>
      </vt:variant>
      <vt:variant>
        <vt:i4>5</vt:i4>
      </vt:variant>
      <vt:variant>
        <vt:lpwstr>http://www.nevo.co.il/Law_word/law14/LAW-2040.pdf</vt:lpwstr>
      </vt:variant>
      <vt:variant>
        <vt:lpwstr/>
      </vt:variant>
      <vt:variant>
        <vt:i4>983160</vt:i4>
      </vt:variant>
      <vt:variant>
        <vt:i4>942</vt:i4>
      </vt:variant>
      <vt:variant>
        <vt:i4>0</vt:i4>
      </vt:variant>
      <vt:variant>
        <vt:i4>5</vt:i4>
      </vt:variant>
      <vt:variant>
        <vt:lpwstr>http://www.nevo.co.il/Law_word/law17/PROP-2573.pdf</vt:lpwstr>
      </vt:variant>
      <vt:variant>
        <vt:lpwstr/>
      </vt:variant>
      <vt:variant>
        <vt:i4>8323080</vt:i4>
      </vt:variant>
      <vt:variant>
        <vt:i4>939</vt:i4>
      </vt:variant>
      <vt:variant>
        <vt:i4>0</vt:i4>
      </vt:variant>
      <vt:variant>
        <vt:i4>5</vt:i4>
      </vt:variant>
      <vt:variant>
        <vt:lpwstr>http://www.nevo.co.il/Law_word/law14/LAW-1617.pdf</vt:lpwstr>
      </vt:variant>
      <vt:variant>
        <vt:lpwstr/>
      </vt:variant>
      <vt:variant>
        <vt:i4>8323153</vt:i4>
      </vt:variant>
      <vt:variant>
        <vt:i4>936</vt:i4>
      </vt:variant>
      <vt:variant>
        <vt:i4>0</vt:i4>
      </vt:variant>
      <vt:variant>
        <vt:i4>5</vt:i4>
      </vt:variant>
      <vt:variant>
        <vt:lpwstr>http://www.nevo.co.il/Law_word/law15/memshala-436.pdf</vt:lpwstr>
      </vt:variant>
      <vt:variant>
        <vt:lpwstr/>
      </vt:variant>
      <vt:variant>
        <vt:i4>7864322</vt:i4>
      </vt:variant>
      <vt:variant>
        <vt:i4>933</vt:i4>
      </vt:variant>
      <vt:variant>
        <vt:i4>0</vt:i4>
      </vt:variant>
      <vt:variant>
        <vt:i4>5</vt:i4>
      </vt:variant>
      <vt:variant>
        <vt:lpwstr>http://www.nevo.co.il/Law_word/law14/law-2259.pdf</vt:lpwstr>
      </vt:variant>
      <vt:variant>
        <vt:lpwstr/>
      </vt:variant>
      <vt:variant>
        <vt:i4>8323153</vt:i4>
      </vt:variant>
      <vt:variant>
        <vt:i4>930</vt:i4>
      </vt:variant>
      <vt:variant>
        <vt:i4>0</vt:i4>
      </vt:variant>
      <vt:variant>
        <vt:i4>5</vt:i4>
      </vt:variant>
      <vt:variant>
        <vt:lpwstr>http://www.nevo.co.il/Law_word/law15/memshala-436.pdf</vt:lpwstr>
      </vt:variant>
      <vt:variant>
        <vt:lpwstr/>
      </vt:variant>
      <vt:variant>
        <vt:i4>7864322</vt:i4>
      </vt:variant>
      <vt:variant>
        <vt:i4>927</vt:i4>
      </vt:variant>
      <vt:variant>
        <vt:i4>0</vt:i4>
      </vt:variant>
      <vt:variant>
        <vt:i4>5</vt:i4>
      </vt:variant>
      <vt:variant>
        <vt:lpwstr>http://www.nevo.co.il/Law_word/law14/law-2259.pdf</vt:lpwstr>
      </vt:variant>
      <vt:variant>
        <vt:lpwstr/>
      </vt:variant>
      <vt:variant>
        <vt:i4>5636128</vt:i4>
      </vt:variant>
      <vt:variant>
        <vt:i4>924</vt:i4>
      </vt:variant>
      <vt:variant>
        <vt:i4>0</vt:i4>
      </vt:variant>
      <vt:variant>
        <vt:i4>5</vt:i4>
      </vt:variant>
      <vt:variant>
        <vt:lpwstr>http://www.nevo.co.il/Law_word/law16/KNESSET-90.pdf</vt:lpwstr>
      </vt:variant>
      <vt:variant>
        <vt:lpwstr/>
      </vt:variant>
      <vt:variant>
        <vt:i4>7929865</vt:i4>
      </vt:variant>
      <vt:variant>
        <vt:i4>921</vt:i4>
      </vt:variant>
      <vt:variant>
        <vt:i4>0</vt:i4>
      </vt:variant>
      <vt:variant>
        <vt:i4>5</vt:i4>
      </vt:variant>
      <vt:variant>
        <vt:lpwstr>http://www.nevo.co.il/Law_word/law14/LAW-2040.pdf</vt:lpwstr>
      </vt:variant>
      <vt:variant>
        <vt:lpwstr/>
      </vt:variant>
      <vt:variant>
        <vt:i4>983160</vt:i4>
      </vt:variant>
      <vt:variant>
        <vt:i4>918</vt:i4>
      </vt:variant>
      <vt:variant>
        <vt:i4>0</vt:i4>
      </vt:variant>
      <vt:variant>
        <vt:i4>5</vt:i4>
      </vt:variant>
      <vt:variant>
        <vt:lpwstr>http://www.nevo.co.il/Law_word/law17/PROP-2573.pdf</vt:lpwstr>
      </vt:variant>
      <vt:variant>
        <vt:lpwstr/>
      </vt:variant>
      <vt:variant>
        <vt:i4>8323080</vt:i4>
      </vt:variant>
      <vt:variant>
        <vt:i4>915</vt:i4>
      </vt:variant>
      <vt:variant>
        <vt:i4>0</vt:i4>
      </vt:variant>
      <vt:variant>
        <vt:i4>5</vt:i4>
      </vt:variant>
      <vt:variant>
        <vt:lpwstr>http://www.nevo.co.il/Law_word/law14/LAW-1617.pdf</vt:lpwstr>
      </vt:variant>
      <vt:variant>
        <vt:lpwstr/>
      </vt:variant>
      <vt:variant>
        <vt:i4>852088</vt:i4>
      </vt:variant>
      <vt:variant>
        <vt:i4>912</vt:i4>
      </vt:variant>
      <vt:variant>
        <vt:i4>0</vt:i4>
      </vt:variant>
      <vt:variant>
        <vt:i4>5</vt:i4>
      </vt:variant>
      <vt:variant>
        <vt:lpwstr>http://www.nevo.co.il/Law_word/law17/PROP-1541.pdf</vt:lpwstr>
      </vt:variant>
      <vt:variant>
        <vt:lpwstr/>
      </vt:variant>
      <vt:variant>
        <vt:i4>7864331</vt:i4>
      </vt:variant>
      <vt:variant>
        <vt:i4>909</vt:i4>
      </vt:variant>
      <vt:variant>
        <vt:i4>0</vt:i4>
      </vt:variant>
      <vt:variant>
        <vt:i4>5</vt:i4>
      </vt:variant>
      <vt:variant>
        <vt:lpwstr>http://www.nevo.co.il/Law_word/law14/LAW-1062.pdf</vt:lpwstr>
      </vt:variant>
      <vt:variant>
        <vt:lpwstr/>
      </vt:variant>
      <vt:variant>
        <vt:i4>852088</vt:i4>
      </vt:variant>
      <vt:variant>
        <vt:i4>906</vt:i4>
      </vt:variant>
      <vt:variant>
        <vt:i4>0</vt:i4>
      </vt:variant>
      <vt:variant>
        <vt:i4>5</vt:i4>
      </vt:variant>
      <vt:variant>
        <vt:lpwstr>http://www.nevo.co.il/Law_word/law17/PROP-1541.pdf</vt:lpwstr>
      </vt:variant>
      <vt:variant>
        <vt:lpwstr/>
      </vt:variant>
      <vt:variant>
        <vt:i4>7864331</vt:i4>
      </vt:variant>
      <vt:variant>
        <vt:i4>903</vt:i4>
      </vt:variant>
      <vt:variant>
        <vt:i4>0</vt:i4>
      </vt:variant>
      <vt:variant>
        <vt:i4>5</vt:i4>
      </vt:variant>
      <vt:variant>
        <vt:lpwstr>http://www.nevo.co.il/Law_word/law14/LAW-1062.pdf</vt:lpwstr>
      </vt:variant>
      <vt:variant>
        <vt:lpwstr/>
      </vt:variant>
      <vt:variant>
        <vt:i4>8323153</vt:i4>
      </vt:variant>
      <vt:variant>
        <vt:i4>900</vt:i4>
      </vt:variant>
      <vt:variant>
        <vt:i4>0</vt:i4>
      </vt:variant>
      <vt:variant>
        <vt:i4>5</vt:i4>
      </vt:variant>
      <vt:variant>
        <vt:lpwstr>http://www.nevo.co.il/Law_word/law15/memshala-436.pdf</vt:lpwstr>
      </vt:variant>
      <vt:variant>
        <vt:lpwstr/>
      </vt:variant>
      <vt:variant>
        <vt:i4>7864322</vt:i4>
      </vt:variant>
      <vt:variant>
        <vt:i4>897</vt:i4>
      </vt:variant>
      <vt:variant>
        <vt:i4>0</vt:i4>
      </vt:variant>
      <vt:variant>
        <vt:i4>5</vt:i4>
      </vt:variant>
      <vt:variant>
        <vt:lpwstr>http://www.nevo.co.il/Law_word/law14/law-2259.pdf</vt:lpwstr>
      </vt:variant>
      <vt:variant>
        <vt:lpwstr/>
      </vt:variant>
      <vt:variant>
        <vt:i4>8323153</vt:i4>
      </vt:variant>
      <vt:variant>
        <vt:i4>894</vt:i4>
      </vt:variant>
      <vt:variant>
        <vt:i4>0</vt:i4>
      </vt:variant>
      <vt:variant>
        <vt:i4>5</vt:i4>
      </vt:variant>
      <vt:variant>
        <vt:lpwstr>http://www.nevo.co.il/Law_word/law15/memshala-436.pdf</vt:lpwstr>
      </vt:variant>
      <vt:variant>
        <vt:lpwstr/>
      </vt:variant>
      <vt:variant>
        <vt:i4>7864322</vt:i4>
      </vt:variant>
      <vt:variant>
        <vt:i4>891</vt:i4>
      </vt:variant>
      <vt:variant>
        <vt:i4>0</vt:i4>
      </vt:variant>
      <vt:variant>
        <vt:i4>5</vt:i4>
      </vt:variant>
      <vt:variant>
        <vt:lpwstr>http://www.nevo.co.il/Law_word/law14/law-2259.pdf</vt:lpwstr>
      </vt:variant>
      <vt:variant>
        <vt:lpwstr/>
      </vt:variant>
      <vt:variant>
        <vt:i4>917621</vt:i4>
      </vt:variant>
      <vt:variant>
        <vt:i4>888</vt:i4>
      </vt:variant>
      <vt:variant>
        <vt:i4>0</vt:i4>
      </vt:variant>
      <vt:variant>
        <vt:i4>5</vt:i4>
      </vt:variant>
      <vt:variant>
        <vt:lpwstr>http://www.nevo.co.il/Law_word/law17/PROP-1295.pdf</vt:lpwstr>
      </vt:variant>
      <vt:variant>
        <vt:lpwstr/>
      </vt:variant>
      <vt:variant>
        <vt:i4>7995399</vt:i4>
      </vt:variant>
      <vt:variant>
        <vt:i4>885</vt:i4>
      </vt:variant>
      <vt:variant>
        <vt:i4>0</vt:i4>
      </vt:variant>
      <vt:variant>
        <vt:i4>5</vt:i4>
      </vt:variant>
      <vt:variant>
        <vt:lpwstr>http://www.nevo.co.il/Law_word/law14/LAW-0856.pdf</vt:lpwstr>
      </vt:variant>
      <vt:variant>
        <vt:lpwstr/>
      </vt:variant>
      <vt:variant>
        <vt:i4>917621</vt:i4>
      </vt:variant>
      <vt:variant>
        <vt:i4>882</vt:i4>
      </vt:variant>
      <vt:variant>
        <vt:i4>0</vt:i4>
      </vt:variant>
      <vt:variant>
        <vt:i4>5</vt:i4>
      </vt:variant>
      <vt:variant>
        <vt:lpwstr>http://www.nevo.co.il/Law_word/law17/PROP-1295.pdf</vt:lpwstr>
      </vt:variant>
      <vt:variant>
        <vt:lpwstr/>
      </vt:variant>
      <vt:variant>
        <vt:i4>7995399</vt:i4>
      </vt:variant>
      <vt:variant>
        <vt:i4>879</vt:i4>
      </vt:variant>
      <vt:variant>
        <vt:i4>0</vt:i4>
      </vt:variant>
      <vt:variant>
        <vt:i4>5</vt:i4>
      </vt:variant>
      <vt:variant>
        <vt:lpwstr>http://www.nevo.co.il/Law_word/law14/LAW-0856.pdf</vt:lpwstr>
      </vt:variant>
      <vt:variant>
        <vt:lpwstr/>
      </vt:variant>
      <vt:variant>
        <vt:i4>917621</vt:i4>
      </vt:variant>
      <vt:variant>
        <vt:i4>876</vt:i4>
      </vt:variant>
      <vt:variant>
        <vt:i4>0</vt:i4>
      </vt:variant>
      <vt:variant>
        <vt:i4>5</vt:i4>
      </vt:variant>
      <vt:variant>
        <vt:lpwstr>http://www.nevo.co.il/Law_word/law17/PROP-1295.pdf</vt:lpwstr>
      </vt:variant>
      <vt:variant>
        <vt:lpwstr/>
      </vt:variant>
      <vt:variant>
        <vt:i4>7995399</vt:i4>
      </vt:variant>
      <vt:variant>
        <vt:i4>873</vt:i4>
      </vt:variant>
      <vt:variant>
        <vt:i4>0</vt:i4>
      </vt:variant>
      <vt:variant>
        <vt:i4>5</vt:i4>
      </vt:variant>
      <vt:variant>
        <vt:lpwstr>http://www.nevo.co.il/Law_word/law14/LAW-0856.pdf</vt:lpwstr>
      </vt:variant>
      <vt:variant>
        <vt:lpwstr/>
      </vt:variant>
      <vt:variant>
        <vt:i4>917621</vt:i4>
      </vt:variant>
      <vt:variant>
        <vt:i4>870</vt:i4>
      </vt:variant>
      <vt:variant>
        <vt:i4>0</vt:i4>
      </vt:variant>
      <vt:variant>
        <vt:i4>5</vt:i4>
      </vt:variant>
      <vt:variant>
        <vt:lpwstr>http://www.nevo.co.il/Law_word/law17/PROP-1295.pdf</vt:lpwstr>
      </vt:variant>
      <vt:variant>
        <vt:lpwstr/>
      </vt:variant>
      <vt:variant>
        <vt:i4>7995399</vt:i4>
      </vt:variant>
      <vt:variant>
        <vt:i4>867</vt:i4>
      </vt:variant>
      <vt:variant>
        <vt:i4>0</vt:i4>
      </vt:variant>
      <vt:variant>
        <vt:i4>5</vt:i4>
      </vt:variant>
      <vt:variant>
        <vt:lpwstr>http://www.nevo.co.il/Law_word/law14/LAW-0856.pdf</vt:lpwstr>
      </vt:variant>
      <vt:variant>
        <vt:lpwstr/>
      </vt:variant>
      <vt:variant>
        <vt:i4>983160</vt:i4>
      </vt:variant>
      <vt:variant>
        <vt:i4>864</vt:i4>
      </vt:variant>
      <vt:variant>
        <vt:i4>0</vt:i4>
      </vt:variant>
      <vt:variant>
        <vt:i4>5</vt:i4>
      </vt:variant>
      <vt:variant>
        <vt:lpwstr>http://www.nevo.co.il/Law_word/law17/PROP-2573.pdf</vt:lpwstr>
      </vt:variant>
      <vt:variant>
        <vt:lpwstr/>
      </vt:variant>
      <vt:variant>
        <vt:i4>8323080</vt:i4>
      </vt:variant>
      <vt:variant>
        <vt:i4>861</vt:i4>
      </vt:variant>
      <vt:variant>
        <vt:i4>0</vt:i4>
      </vt:variant>
      <vt:variant>
        <vt:i4>5</vt:i4>
      </vt:variant>
      <vt:variant>
        <vt:lpwstr>http://www.nevo.co.il/Law_word/law14/LAW-1617.pdf</vt:lpwstr>
      </vt:variant>
      <vt:variant>
        <vt:lpwstr/>
      </vt:variant>
      <vt:variant>
        <vt:i4>852088</vt:i4>
      </vt:variant>
      <vt:variant>
        <vt:i4>858</vt:i4>
      </vt:variant>
      <vt:variant>
        <vt:i4>0</vt:i4>
      </vt:variant>
      <vt:variant>
        <vt:i4>5</vt:i4>
      </vt:variant>
      <vt:variant>
        <vt:lpwstr>http://www.nevo.co.il/Law_word/law17/PROP-1541.pdf</vt:lpwstr>
      </vt:variant>
      <vt:variant>
        <vt:lpwstr/>
      </vt:variant>
      <vt:variant>
        <vt:i4>7864331</vt:i4>
      </vt:variant>
      <vt:variant>
        <vt:i4>855</vt:i4>
      </vt:variant>
      <vt:variant>
        <vt:i4>0</vt:i4>
      </vt:variant>
      <vt:variant>
        <vt:i4>5</vt:i4>
      </vt:variant>
      <vt:variant>
        <vt:lpwstr>http://www.nevo.co.il/Law_word/law14/LAW-1062.pdf</vt:lpwstr>
      </vt:variant>
      <vt:variant>
        <vt:lpwstr/>
      </vt:variant>
      <vt:variant>
        <vt:i4>655486</vt:i4>
      </vt:variant>
      <vt:variant>
        <vt:i4>852</vt:i4>
      </vt:variant>
      <vt:variant>
        <vt:i4>0</vt:i4>
      </vt:variant>
      <vt:variant>
        <vt:i4>5</vt:i4>
      </vt:variant>
      <vt:variant>
        <vt:lpwstr>http://www.nevo.co.il/Law_word/law17/PROP-1023.pdf</vt:lpwstr>
      </vt:variant>
      <vt:variant>
        <vt:lpwstr/>
      </vt:variant>
      <vt:variant>
        <vt:i4>7798793</vt:i4>
      </vt:variant>
      <vt:variant>
        <vt:i4>849</vt:i4>
      </vt:variant>
      <vt:variant>
        <vt:i4>0</vt:i4>
      </vt:variant>
      <vt:variant>
        <vt:i4>5</vt:i4>
      </vt:variant>
      <vt:variant>
        <vt:lpwstr>http://www.nevo.co.il/Law_word/law14/LAW-0686.pdf</vt:lpwstr>
      </vt:variant>
      <vt:variant>
        <vt:lpwstr/>
      </vt:variant>
      <vt:variant>
        <vt:i4>7995473</vt:i4>
      </vt:variant>
      <vt:variant>
        <vt:i4>846</vt:i4>
      </vt:variant>
      <vt:variant>
        <vt:i4>0</vt:i4>
      </vt:variant>
      <vt:variant>
        <vt:i4>5</vt:i4>
      </vt:variant>
      <vt:variant>
        <vt:lpwstr>http://www.nevo.co.il/Law_word/law15/MEMSHALA-260.pdf</vt:lpwstr>
      </vt:variant>
      <vt:variant>
        <vt:lpwstr/>
      </vt:variant>
      <vt:variant>
        <vt:i4>7995406</vt:i4>
      </vt:variant>
      <vt:variant>
        <vt:i4>843</vt:i4>
      </vt:variant>
      <vt:variant>
        <vt:i4>0</vt:i4>
      </vt:variant>
      <vt:variant>
        <vt:i4>5</vt:i4>
      </vt:variant>
      <vt:variant>
        <vt:lpwstr>http://www.nevo.co.il/Law_word/law14/law-2077.pdf</vt:lpwstr>
      </vt:variant>
      <vt:variant>
        <vt:lpwstr/>
      </vt:variant>
      <vt:variant>
        <vt:i4>5636128</vt:i4>
      </vt:variant>
      <vt:variant>
        <vt:i4>840</vt:i4>
      </vt:variant>
      <vt:variant>
        <vt:i4>0</vt:i4>
      </vt:variant>
      <vt:variant>
        <vt:i4>5</vt:i4>
      </vt:variant>
      <vt:variant>
        <vt:lpwstr>http://www.nevo.co.il/Law_word/law16/KNESSET-90.pdf</vt:lpwstr>
      </vt:variant>
      <vt:variant>
        <vt:lpwstr/>
      </vt:variant>
      <vt:variant>
        <vt:i4>7929865</vt:i4>
      </vt:variant>
      <vt:variant>
        <vt:i4>837</vt:i4>
      </vt:variant>
      <vt:variant>
        <vt:i4>0</vt:i4>
      </vt:variant>
      <vt:variant>
        <vt:i4>5</vt:i4>
      </vt:variant>
      <vt:variant>
        <vt:lpwstr>http://www.nevo.co.il/Law_word/law14/LAW-2040.pdf</vt:lpwstr>
      </vt:variant>
      <vt:variant>
        <vt:lpwstr/>
      </vt:variant>
      <vt:variant>
        <vt:i4>7995473</vt:i4>
      </vt:variant>
      <vt:variant>
        <vt:i4>834</vt:i4>
      </vt:variant>
      <vt:variant>
        <vt:i4>0</vt:i4>
      </vt:variant>
      <vt:variant>
        <vt:i4>5</vt:i4>
      </vt:variant>
      <vt:variant>
        <vt:lpwstr>http://www.nevo.co.il/Law_word/law15/MEMSHALA-260.pdf</vt:lpwstr>
      </vt:variant>
      <vt:variant>
        <vt:lpwstr/>
      </vt:variant>
      <vt:variant>
        <vt:i4>7995406</vt:i4>
      </vt:variant>
      <vt:variant>
        <vt:i4>831</vt:i4>
      </vt:variant>
      <vt:variant>
        <vt:i4>0</vt:i4>
      </vt:variant>
      <vt:variant>
        <vt:i4>5</vt:i4>
      </vt:variant>
      <vt:variant>
        <vt:lpwstr>http://www.nevo.co.il/Law_word/law14/law-2077.pdf</vt:lpwstr>
      </vt:variant>
      <vt:variant>
        <vt:lpwstr/>
      </vt:variant>
      <vt:variant>
        <vt:i4>852088</vt:i4>
      </vt:variant>
      <vt:variant>
        <vt:i4>828</vt:i4>
      </vt:variant>
      <vt:variant>
        <vt:i4>0</vt:i4>
      </vt:variant>
      <vt:variant>
        <vt:i4>5</vt:i4>
      </vt:variant>
      <vt:variant>
        <vt:lpwstr>http://www.nevo.co.il/Law_word/law17/PROP-1541.pdf</vt:lpwstr>
      </vt:variant>
      <vt:variant>
        <vt:lpwstr/>
      </vt:variant>
      <vt:variant>
        <vt:i4>7864331</vt:i4>
      </vt:variant>
      <vt:variant>
        <vt:i4>825</vt:i4>
      </vt:variant>
      <vt:variant>
        <vt:i4>0</vt:i4>
      </vt:variant>
      <vt:variant>
        <vt:i4>5</vt:i4>
      </vt:variant>
      <vt:variant>
        <vt:lpwstr>http://www.nevo.co.il/Law_word/law14/LAW-1062.pdf</vt:lpwstr>
      </vt:variant>
      <vt:variant>
        <vt:lpwstr/>
      </vt:variant>
      <vt:variant>
        <vt:i4>852088</vt:i4>
      </vt:variant>
      <vt:variant>
        <vt:i4>822</vt:i4>
      </vt:variant>
      <vt:variant>
        <vt:i4>0</vt:i4>
      </vt:variant>
      <vt:variant>
        <vt:i4>5</vt:i4>
      </vt:variant>
      <vt:variant>
        <vt:lpwstr>http://www.nevo.co.il/Law_word/law17/PROP-1541.pdf</vt:lpwstr>
      </vt:variant>
      <vt:variant>
        <vt:lpwstr/>
      </vt:variant>
      <vt:variant>
        <vt:i4>7864331</vt:i4>
      </vt:variant>
      <vt:variant>
        <vt:i4>819</vt:i4>
      </vt:variant>
      <vt:variant>
        <vt:i4>0</vt:i4>
      </vt:variant>
      <vt:variant>
        <vt:i4>5</vt:i4>
      </vt:variant>
      <vt:variant>
        <vt:lpwstr>http://www.nevo.co.il/Law_word/law14/LAW-1062.pdf</vt:lpwstr>
      </vt:variant>
      <vt:variant>
        <vt:lpwstr/>
      </vt:variant>
      <vt:variant>
        <vt:i4>983164</vt:i4>
      </vt:variant>
      <vt:variant>
        <vt:i4>816</vt:i4>
      </vt:variant>
      <vt:variant>
        <vt:i4>0</vt:i4>
      </vt:variant>
      <vt:variant>
        <vt:i4>5</vt:i4>
      </vt:variant>
      <vt:variant>
        <vt:lpwstr>http://www.nevo.co.il/Law_word/law17/PROP-2731.pdf</vt:lpwstr>
      </vt:variant>
      <vt:variant>
        <vt:lpwstr/>
      </vt:variant>
      <vt:variant>
        <vt:i4>7733260</vt:i4>
      </vt:variant>
      <vt:variant>
        <vt:i4>813</vt:i4>
      </vt:variant>
      <vt:variant>
        <vt:i4>0</vt:i4>
      </vt:variant>
      <vt:variant>
        <vt:i4>5</vt:i4>
      </vt:variant>
      <vt:variant>
        <vt:lpwstr>http://www.nevo.co.il/Law_word/law14/LAW-1683.pdf</vt:lpwstr>
      </vt:variant>
      <vt:variant>
        <vt:lpwstr/>
      </vt:variant>
      <vt:variant>
        <vt:i4>852088</vt:i4>
      </vt:variant>
      <vt:variant>
        <vt:i4>810</vt:i4>
      </vt:variant>
      <vt:variant>
        <vt:i4>0</vt:i4>
      </vt:variant>
      <vt:variant>
        <vt:i4>5</vt:i4>
      </vt:variant>
      <vt:variant>
        <vt:lpwstr>http://www.nevo.co.il/Law_word/law17/PROP-1541.pdf</vt:lpwstr>
      </vt:variant>
      <vt:variant>
        <vt:lpwstr/>
      </vt:variant>
      <vt:variant>
        <vt:i4>7864331</vt:i4>
      </vt:variant>
      <vt:variant>
        <vt:i4>807</vt:i4>
      </vt:variant>
      <vt:variant>
        <vt:i4>0</vt:i4>
      </vt:variant>
      <vt:variant>
        <vt:i4>5</vt:i4>
      </vt:variant>
      <vt:variant>
        <vt:lpwstr>http://www.nevo.co.il/Law_word/law14/LAW-1062.pdf</vt:lpwstr>
      </vt:variant>
      <vt:variant>
        <vt:lpwstr/>
      </vt:variant>
      <vt:variant>
        <vt:i4>983164</vt:i4>
      </vt:variant>
      <vt:variant>
        <vt:i4>804</vt:i4>
      </vt:variant>
      <vt:variant>
        <vt:i4>0</vt:i4>
      </vt:variant>
      <vt:variant>
        <vt:i4>5</vt:i4>
      </vt:variant>
      <vt:variant>
        <vt:lpwstr>http://www.nevo.co.il/Law_word/law17/PROP-2731.pdf</vt:lpwstr>
      </vt:variant>
      <vt:variant>
        <vt:lpwstr/>
      </vt:variant>
      <vt:variant>
        <vt:i4>7733260</vt:i4>
      </vt:variant>
      <vt:variant>
        <vt:i4>801</vt:i4>
      </vt:variant>
      <vt:variant>
        <vt:i4>0</vt:i4>
      </vt:variant>
      <vt:variant>
        <vt:i4>5</vt:i4>
      </vt:variant>
      <vt:variant>
        <vt:lpwstr>http://www.nevo.co.il/Law_word/law14/LAW-1683.pdf</vt:lpwstr>
      </vt:variant>
      <vt:variant>
        <vt:lpwstr/>
      </vt:variant>
      <vt:variant>
        <vt:i4>852088</vt:i4>
      </vt:variant>
      <vt:variant>
        <vt:i4>798</vt:i4>
      </vt:variant>
      <vt:variant>
        <vt:i4>0</vt:i4>
      </vt:variant>
      <vt:variant>
        <vt:i4>5</vt:i4>
      </vt:variant>
      <vt:variant>
        <vt:lpwstr>http://www.nevo.co.il/Law_word/law17/PROP-1541.pdf</vt:lpwstr>
      </vt:variant>
      <vt:variant>
        <vt:lpwstr/>
      </vt:variant>
      <vt:variant>
        <vt:i4>7864331</vt:i4>
      </vt:variant>
      <vt:variant>
        <vt:i4>795</vt:i4>
      </vt:variant>
      <vt:variant>
        <vt:i4>0</vt:i4>
      </vt:variant>
      <vt:variant>
        <vt:i4>5</vt:i4>
      </vt:variant>
      <vt:variant>
        <vt:lpwstr>http://www.nevo.co.il/Law_word/law14/LAW-1062.pdf</vt:lpwstr>
      </vt:variant>
      <vt:variant>
        <vt:lpwstr/>
      </vt:variant>
      <vt:variant>
        <vt:i4>983164</vt:i4>
      </vt:variant>
      <vt:variant>
        <vt:i4>792</vt:i4>
      </vt:variant>
      <vt:variant>
        <vt:i4>0</vt:i4>
      </vt:variant>
      <vt:variant>
        <vt:i4>5</vt:i4>
      </vt:variant>
      <vt:variant>
        <vt:lpwstr>http://www.nevo.co.il/Law_word/law17/PROP-2731.pdf</vt:lpwstr>
      </vt:variant>
      <vt:variant>
        <vt:lpwstr/>
      </vt:variant>
      <vt:variant>
        <vt:i4>7733260</vt:i4>
      </vt:variant>
      <vt:variant>
        <vt:i4>789</vt:i4>
      </vt:variant>
      <vt:variant>
        <vt:i4>0</vt:i4>
      </vt:variant>
      <vt:variant>
        <vt:i4>5</vt:i4>
      </vt:variant>
      <vt:variant>
        <vt:lpwstr>http://www.nevo.co.il/Law_word/law14/LAW-1683.pdf</vt:lpwstr>
      </vt:variant>
      <vt:variant>
        <vt:lpwstr/>
      </vt:variant>
      <vt:variant>
        <vt:i4>852088</vt:i4>
      </vt:variant>
      <vt:variant>
        <vt:i4>786</vt:i4>
      </vt:variant>
      <vt:variant>
        <vt:i4>0</vt:i4>
      </vt:variant>
      <vt:variant>
        <vt:i4>5</vt:i4>
      </vt:variant>
      <vt:variant>
        <vt:lpwstr>http://www.nevo.co.il/Law_word/law17/PROP-1541.pdf</vt:lpwstr>
      </vt:variant>
      <vt:variant>
        <vt:lpwstr/>
      </vt:variant>
      <vt:variant>
        <vt:i4>7864331</vt:i4>
      </vt:variant>
      <vt:variant>
        <vt:i4>783</vt:i4>
      </vt:variant>
      <vt:variant>
        <vt:i4>0</vt:i4>
      </vt:variant>
      <vt:variant>
        <vt:i4>5</vt:i4>
      </vt:variant>
      <vt:variant>
        <vt:lpwstr>http://www.nevo.co.il/Law_word/law14/LAW-1062.pdf</vt:lpwstr>
      </vt:variant>
      <vt:variant>
        <vt:lpwstr/>
      </vt:variant>
      <vt:variant>
        <vt:i4>655486</vt:i4>
      </vt:variant>
      <vt:variant>
        <vt:i4>780</vt:i4>
      </vt:variant>
      <vt:variant>
        <vt:i4>0</vt:i4>
      </vt:variant>
      <vt:variant>
        <vt:i4>5</vt:i4>
      </vt:variant>
      <vt:variant>
        <vt:lpwstr>http://www.nevo.co.il/Law_word/law17/PROP-1023.pdf</vt:lpwstr>
      </vt:variant>
      <vt:variant>
        <vt:lpwstr/>
      </vt:variant>
      <vt:variant>
        <vt:i4>7798793</vt:i4>
      </vt:variant>
      <vt:variant>
        <vt:i4>777</vt:i4>
      </vt:variant>
      <vt:variant>
        <vt:i4>0</vt:i4>
      </vt:variant>
      <vt:variant>
        <vt:i4>5</vt:i4>
      </vt:variant>
      <vt:variant>
        <vt:lpwstr>http://www.nevo.co.il/Law_word/law14/LAW-0686.pdf</vt:lpwstr>
      </vt:variant>
      <vt:variant>
        <vt:lpwstr/>
      </vt:variant>
      <vt:variant>
        <vt:i4>983164</vt:i4>
      </vt:variant>
      <vt:variant>
        <vt:i4>774</vt:i4>
      </vt:variant>
      <vt:variant>
        <vt:i4>0</vt:i4>
      </vt:variant>
      <vt:variant>
        <vt:i4>5</vt:i4>
      </vt:variant>
      <vt:variant>
        <vt:lpwstr>http://www.nevo.co.il/Law_word/law17/PROP-2731.pdf</vt:lpwstr>
      </vt:variant>
      <vt:variant>
        <vt:lpwstr/>
      </vt:variant>
      <vt:variant>
        <vt:i4>7733260</vt:i4>
      </vt:variant>
      <vt:variant>
        <vt:i4>771</vt:i4>
      </vt:variant>
      <vt:variant>
        <vt:i4>0</vt:i4>
      </vt:variant>
      <vt:variant>
        <vt:i4>5</vt:i4>
      </vt:variant>
      <vt:variant>
        <vt:lpwstr>http://www.nevo.co.il/Law_word/law14/LAW-1683.pdf</vt:lpwstr>
      </vt:variant>
      <vt:variant>
        <vt:lpwstr/>
      </vt:variant>
      <vt:variant>
        <vt:i4>917631</vt:i4>
      </vt:variant>
      <vt:variant>
        <vt:i4>768</vt:i4>
      </vt:variant>
      <vt:variant>
        <vt:i4>0</vt:i4>
      </vt:variant>
      <vt:variant>
        <vt:i4>5</vt:i4>
      </vt:variant>
      <vt:variant>
        <vt:lpwstr>http://www.nevo.co.il/Law_word/law17/PROP-2304.pdf</vt:lpwstr>
      </vt:variant>
      <vt:variant>
        <vt:lpwstr/>
      </vt:variant>
      <vt:variant>
        <vt:i4>7798796</vt:i4>
      </vt:variant>
      <vt:variant>
        <vt:i4>765</vt:i4>
      </vt:variant>
      <vt:variant>
        <vt:i4>0</vt:i4>
      </vt:variant>
      <vt:variant>
        <vt:i4>5</vt:i4>
      </vt:variant>
      <vt:variant>
        <vt:lpwstr>http://www.nevo.co.il/Law_word/law14/LAW-1491.pdf</vt:lpwstr>
      </vt:variant>
      <vt:variant>
        <vt:lpwstr/>
      </vt:variant>
      <vt:variant>
        <vt:i4>852088</vt:i4>
      </vt:variant>
      <vt:variant>
        <vt:i4>762</vt:i4>
      </vt:variant>
      <vt:variant>
        <vt:i4>0</vt:i4>
      </vt:variant>
      <vt:variant>
        <vt:i4>5</vt:i4>
      </vt:variant>
      <vt:variant>
        <vt:lpwstr>http://www.nevo.co.il/Law_word/law17/PROP-1541.pdf</vt:lpwstr>
      </vt:variant>
      <vt:variant>
        <vt:lpwstr/>
      </vt:variant>
      <vt:variant>
        <vt:i4>7864331</vt:i4>
      </vt:variant>
      <vt:variant>
        <vt:i4>759</vt:i4>
      </vt:variant>
      <vt:variant>
        <vt:i4>0</vt:i4>
      </vt:variant>
      <vt:variant>
        <vt:i4>5</vt:i4>
      </vt:variant>
      <vt:variant>
        <vt:lpwstr>http://www.nevo.co.il/Law_word/law14/LAW-1062.pdf</vt:lpwstr>
      </vt:variant>
      <vt:variant>
        <vt:lpwstr/>
      </vt:variant>
      <vt:variant>
        <vt:i4>655486</vt:i4>
      </vt:variant>
      <vt:variant>
        <vt:i4>756</vt:i4>
      </vt:variant>
      <vt:variant>
        <vt:i4>0</vt:i4>
      </vt:variant>
      <vt:variant>
        <vt:i4>5</vt:i4>
      </vt:variant>
      <vt:variant>
        <vt:lpwstr>http://www.nevo.co.il/Law_word/law17/PROP-1023.pdf</vt:lpwstr>
      </vt:variant>
      <vt:variant>
        <vt:lpwstr/>
      </vt:variant>
      <vt:variant>
        <vt:i4>7798793</vt:i4>
      </vt:variant>
      <vt:variant>
        <vt:i4>753</vt:i4>
      </vt:variant>
      <vt:variant>
        <vt:i4>0</vt:i4>
      </vt:variant>
      <vt:variant>
        <vt:i4>5</vt:i4>
      </vt:variant>
      <vt:variant>
        <vt:lpwstr>http://www.nevo.co.il/Law_word/law14/LAW-0686.pdf</vt:lpwstr>
      </vt:variant>
      <vt:variant>
        <vt:lpwstr/>
      </vt:variant>
      <vt:variant>
        <vt:i4>983164</vt:i4>
      </vt:variant>
      <vt:variant>
        <vt:i4>750</vt:i4>
      </vt:variant>
      <vt:variant>
        <vt:i4>0</vt:i4>
      </vt:variant>
      <vt:variant>
        <vt:i4>5</vt:i4>
      </vt:variant>
      <vt:variant>
        <vt:lpwstr>http://www.nevo.co.il/Law_word/law17/PROP-2731.pdf</vt:lpwstr>
      </vt:variant>
      <vt:variant>
        <vt:lpwstr/>
      </vt:variant>
      <vt:variant>
        <vt:i4>7733260</vt:i4>
      </vt:variant>
      <vt:variant>
        <vt:i4>747</vt:i4>
      </vt:variant>
      <vt:variant>
        <vt:i4>0</vt:i4>
      </vt:variant>
      <vt:variant>
        <vt:i4>5</vt:i4>
      </vt:variant>
      <vt:variant>
        <vt:lpwstr>http://www.nevo.co.il/Law_word/law14/LAW-1683.pdf</vt:lpwstr>
      </vt:variant>
      <vt:variant>
        <vt:lpwstr/>
      </vt:variant>
      <vt:variant>
        <vt:i4>852088</vt:i4>
      </vt:variant>
      <vt:variant>
        <vt:i4>744</vt:i4>
      </vt:variant>
      <vt:variant>
        <vt:i4>0</vt:i4>
      </vt:variant>
      <vt:variant>
        <vt:i4>5</vt:i4>
      </vt:variant>
      <vt:variant>
        <vt:lpwstr>http://www.nevo.co.il/Law_word/law17/PROP-1541.pdf</vt:lpwstr>
      </vt:variant>
      <vt:variant>
        <vt:lpwstr/>
      </vt:variant>
      <vt:variant>
        <vt:i4>7864331</vt:i4>
      </vt:variant>
      <vt:variant>
        <vt:i4>741</vt:i4>
      </vt:variant>
      <vt:variant>
        <vt:i4>0</vt:i4>
      </vt:variant>
      <vt:variant>
        <vt:i4>5</vt:i4>
      </vt:variant>
      <vt:variant>
        <vt:lpwstr>http://www.nevo.co.il/Law_word/law14/LAW-1062.pdf</vt:lpwstr>
      </vt:variant>
      <vt:variant>
        <vt:lpwstr/>
      </vt:variant>
      <vt:variant>
        <vt:i4>2097246</vt:i4>
      </vt:variant>
      <vt:variant>
        <vt:i4>738</vt:i4>
      </vt:variant>
      <vt:variant>
        <vt:i4>0</vt:i4>
      </vt:variant>
      <vt:variant>
        <vt:i4>5</vt:i4>
      </vt:variant>
      <vt:variant>
        <vt:lpwstr>http://www.nevo.co.il/Law_word/law15/MEMSHALA-70.pdf</vt:lpwstr>
      </vt:variant>
      <vt:variant>
        <vt:lpwstr/>
      </vt:variant>
      <vt:variant>
        <vt:i4>8192002</vt:i4>
      </vt:variant>
      <vt:variant>
        <vt:i4>735</vt:i4>
      </vt:variant>
      <vt:variant>
        <vt:i4>0</vt:i4>
      </vt:variant>
      <vt:variant>
        <vt:i4>5</vt:i4>
      </vt:variant>
      <vt:variant>
        <vt:lpwstr>http://www.nevo.co.il/Law_word/law14/LAW-1932.pdf</vt:lpwstr>
      </vt:variant>
      <vt:variant>
        <vt:lpwstr/>
      </vt:variant>
      <vt:variant>
        <vt:i4>852088</vt:i4>
      </vt:variant>
      <vt:variant>
        <vt:i4>732</vt:i4>
      </vt:variant>
      <vt:variant>
        <vt:i4>0</vt:i4>
      </vt:variant>
      <vt:variant>
        <vt:i4>5</vt:i4>
      </vt:variant>
      <vt:variant>
        <vt:lpwstr>http://www.nevo.co.il/Law_word/law17/PROP-1541.pdf</vt:lpwstr>
      </vt:variant>
      <vt:variant>
        <vt:lpwstr/>
      </vt:variant>
      <vt:variant>
        <vt:i4>7864331</vt:i4>
      </vt:variant>
      <vt:variant>
        <vt:i4>729</vt:i4>
      </vt:variant>
      <vt:variant>
        <vt:i4>0</vt:i4>
      </vt:variant>
      <vt:variant>
        <vt:i4>5</vt:i4>
      </vt:variant>
      <vt:variant>
        <vt:lpwstr>http://www.nevo.co.il/Law_word/law14/LAW-1062.pdf</vt:lpwstr>
      </vt:variant>
      <vt:variant>
        <vt:lpwstr/>
      </vt:variant>
      <vt:variant>
        <vt:i4>458879</vt:i4>
      </vt:variant>
      <vt:variant>
        <vt:i4>726</vt:i4>
      </vt:variant>
      <vt:variant>
        <vt:i4>0</vt:i4>
      </vt:variant>
      <vt:variant>
        <vt:i4>5</vt:i4>
      </vt:variant>
      <vt:variant>
        <vt:lpwstr>http://www.nevo.co.il/Law_word/law17/PROP-2608.pdf</vt:lpwstr>
      </vt:variant>
      <vt:variant>
        <vt:lpwstr/>
      </vt:variant>
      <vt:variant>
        <vt:i4>7995401</vt:i4>
      </vt:variant>
      <vt:variant>
        <vt:i4>723</vt:i4>
      </vt:variant>
      <vt:variant>
        <vt:i4>0</vt:i4>
      </vt:variant>
      <vt:variant>
        <vt:i4>5</vt:i4>
      </vt:variant>
      <vt:variant>
        <vt:lpwstr>http://www.nevo.co.il/Law_word/law14/LAW-1646.pdf</vt:lpwstr>
      </vt:variant>
      <vt:variant>
        <vt:lpwstr/>
      </vt:variant>
      <vt:variant>
        <vt:i4>983160</vt:i4>
      </vt:variant>
      <vt:variant>
        <vt:i4>720</vt:i4>
      </vt:variant>
      <vt:variant>
        <vt:i4>0</vt:i4>
      </vt:variant>
      <vt:variant>
        <vt:i4>5</vt:i4>
      </vt:variant>
      <vt:variant>
        <vt:lpwstr>http://www.nevo.co.il/Law_word/law17/PROP-2573.pdf</vt:lpwstr>
      </vt:variant>
      <vt:variant>
        <vt:lpwstr/>
      </vt:variant>
      <vt:variant>
        <vt:i4>8323080</vt:i4>
      </vt:variant>
      <vt:variant>
        <vt:i4>717</vt:i4>
      </vt:variant>
      <vt:variant>
        <vt:i4>0</vt:i4>
      </vt:variant>
      <vt:variant>
        <vt:i4>5</vt:i4>
      </vt:variant>
      <vt:variant>
        <vt:lpwstr>http://www.nevo.co.il/Law_word/law14/LAW-1617.pdf</vt:lpwstr>
      </vt:variant>
      <vt:variant>
        <vt:lpwstr/>
      </vt:variant>
      <vt:variant>
        <vt:i4>589944</vt:i4>
      </vt:variant>
      <vt:variant>
        <vt:i4>714</vt:i4>
      </vt:variant>
      <vt:variant>
        <vt:i4>0</vt:i4>
      </vt:variant>
      <vt:variant>
        <vt:i4>5</vt:i4>
      </vt:variant>
      <vt:variant>
        <vt:lpwstr>http://www.nevo.co.il/Law_word/law17/PROP-1848.pdf</vt:lpwstr>
      </vt:variant>
      <vt:variant>
        <vt:lpwstr/>
      </vt:variant>
      <vt:variant>
        <vt:i4>8060936</vt:i4>
      </vt:variant>
      <vt:variant>
        <vt:i4>711</vt:i4>
      </vt:variant>
      <vt:variant>
        <vt:i4>0</vt:i4>
      </vt:variant>
      <vt:variant>
        <vt:i4>5</vt:i4>
      </vt:variant>
      <vt:variant>
        <vt:lpwstr>http://www.nevo.co.il/Law_word/law14/LAW-1253.pdf</vt:lpwstr>
      </vt:variant>
      <vt:variant>
        <vt:lpwstr/>
      </vt:variant>
      <vt:variant>
        <vt:i4>852088</vt:i4>
      </vt:variant>
      <vt:variant>
        <vt:i4>708</vt:i4>
      </vt:variant>
      <vt:variant>
        <vt:i4>0</vt:i4>
      </vt:variant>
      <vt:variant>
        <vt:i4>5</vt:i4>
      </vt:variant>
      <vt:variant>
        <vt:lpwstr>http://www.nevo.co.il/Law_word/law17/PROP-1541.pdf</vt:lpwstr>
      </vt:variant>
      <vt:variant>
        <vt:lpwstr/>
      </vt:variant>
      <vt:variant>
        <vt:i4>7864331</vt:i4>
      </vt:variant>
      <vt:variant>
        <vt:i4>705</vt:i4>
      </vt:variant>
      <vt:variant>
        <vt:i4>0</vt:i4>
      </vt:variant>
      <vt:variant>
        <vt:i4>5</vt:i4>
      </vt:variant>
      <vt:variant>
        <vt:lpwstr>http://www.nevo.co.il/Law_word/law14/LAW-1062.pdf</vt:lpwstr>
      </vt:variant>
      <vt:variant>
        <vt:lpwstr/>
      </vt:variant>
      <vt:variant>
        <vt:i4>3145747</vt:i4>
      </vt:variant>
      <vt:variant>
        <vt:i4>702</vt:i4>
      </vt:variant>
      <vt:variant>
        <vt:i4>0</vt:i4>
      </vt:variant>
      <vt:variant>
        <vt:i4>5</vt:i4>
      </vt:variant>
      <vt:variant>
        <vt:lpwstr>http://www.nevo.co.il/Law_word/law16/knesset-695.pdf</vt:lpwstr>
      </vt:variant>
      <vt:variant>
        <vt:lpwstr/>
      </vt:variant>
      <vt:variant>
        <vt:i4>8323085</vt:i4>
      </vt:variant>
      <vt:variant>
        <vt:i4>699</vt:i4>
      </vt:variant>
      <vt:variant>
        <vt:i4>0</vt:i4>
      </vt:variant>
      <vt:variant>
        <vt:i4>5</vt:i4>
      </vt:variant>
      <vt:variant>
        <vt:lpwstr>http://www.nevo.co.il/Law_word/law14/law-2622.pdf</vt:lpwstr>
      </vt:variant>
      <vt:variant>
        <vt:lpwstr/>
      </vt:variant>
      <vt:variant>
        <vt:i4>983160</vt:i4>
      </vt:variant>
      <vt:variant>
        <vt:i4>696</vt:i4>
      </vt:variant>
      <vt:variant>
        <vt:i4>0</vt:i4>
      </vt:variant>
      <vt:variant>
        <vt:i4>5</vt:i4>
      </vt:variant>
      <vt:variant>
        <vt:lpwstr>http://www.nevo.co.il/Law_word/law17/PROP-2573.pdf</vt:lpwstr>
      </vt:variant>
      <vt:variant>
        <vt:lpwstr/>
      </vt:variant>
      <vt:variant>
        <vt:i4>8323080</vt:i4>
      </vt:variant>
      <vt:variant>
        <vt:i4>693</vt:i4>
      </vt:variant>
      <vt:variant>
        <vt:i4>0</vt:i4>
      </vt:variant>
      <vt:variant>
        <vt:i4>5</vt:i4>
      </vt:variant>
      <vt:variant>
        <vt:lpwstr>http://www.nevo.co.il/Law_word/law14/LAW-1617.pdf</vt:lpwstr>
      </vt:variant>
      <vt:variant>
        <vt:lpwstr/>
      </vt:variant>
      <vt:variant>
        <vt:i4>983160</vt:i4>
      </vt:variant>
      <vt:variant>
        <vt:i4>690</vt:i4>
      </vt:variant>
      <vt:variant>
        <vt:i4>0</vt:i4>
      </vt:variant>
      <vt:variant>
        <vt:i4>5</vt:i4>
      </vt:variant>
      <vt:variant>
        <vt:lpwstr>http://www.nevo.co.il/Law_word/law17/PROP-2573.pdf</vt:lpwstr>
      </vt:variant>
      <vt:variant>
        <vt:lpwstr/>
      </vt:variant>
      <vt:variant>
        <vt:i4>8323080</vt:i4>
      </vt:variant>
      <vt:variant>
        <vt:i4>687</vt:i4>
      </vt:variant>
      <vt:variant>
        <vt:i4>0</vt:i4>
      </vt:variant>
      <vt:variant>
        <vt:i4>5</vt:i4>
      </vt:variant>
      <vt:variant>
        <vt:lpwstr>http://www.nevo.co.il/Law_word/law14/LAW-1617.pdf</vt:lpwstr>
      </vt:variant>
      <vt:variant>
        <vt:lpwstr/>
      </vt:variant>
      <vt:variant>
        <vt:i4>3342364</vt:i4>
      </vt:variant>
      <vt:variant>
        <vt:i4>684</vt:i4>
      </vt:variant>
      <vt:variant>
        <vt:i4>0</vt:i4>
      </vt:variant>
      <vt:variant>
        <vt:i4>5</vt:i4>
      </vt:variant>
      <vt:variant>
        <vt:lpwstr>http://www.nevo.co.il/Law_word/law16/knesset-262.pdf</vt:lpwstr>
      </vt:variant>
      <vt:variant>
        <vt:lpwstr/>
      </vt:variant>
      <vt:variant>
        <vt:i4>7667727</vt:i4>
      </vt:variant>
      <vt:variant>
        <vt:i4>681</vt:i4>
      </vt:variant>
      <vt:variant>
        <vt:i4>0</vt:i4>
      </vt:variant>
      <vt:variant>
        <vt:i4>5</vt:i4>
      </vt:variant>
      <vt:variant>
        <vt:lpwstr>http://www.nevo.co.il/Law_word/law14/law-2187.pdf</vt:lpwstr>
      </vt:variant>
      <vt:variant>
        <vt:lpwstr/>
      </vt:variant>
      <vt:variant>
        <vt:i4>983160</vt:i4>
      </vt:variant>
      <vt:variant>
        <vt:i4>678</vt:i4>
      </vt:variant>
      <vt:variant>
        <vt:i4>0</vt:i4>
      </vt:variant>
      <vt:variant>
        <vt:i4>5</vt:i4>
      </vt:variant>
      <vt:variant>
        <vt:lpwstr>http://www.nevo.co.il/Law_word/law17/PROP-2573.pdf</vt:lpwstr>
      </vt:variant>
      <vt:variant>
        <vt:lpwstr/>
      </vt:variant>
      <vt:variant>
        <vt:i4>8323080</vt:i4>
      </vt:variant>
      <vt:variant>
        <vt:i4>675</vt:i4>
      </vt:variant>
      <vt:variant>
        <vt:i4>0</vt:i4>
      </vt:variant>
      <vt:variant>
        <vt:i4>5</vt:i4>
      </vt:variant>
      <vt:variant>
        <vt:lpwstr>http://www.nevo.co.il/Law_word/law14/LAW-1617.pdf</vt:lpwstr>
      </vt:variant>
      <vt:variant>
        <vt:lpwstr/>
      </vt:variant>
      <vt:variant>
        <vt:i4>589944</vt:i4>
      </vt:variant>
      <vt:variant>
        <vt:i4>672</vt:i4>
      </vt:variant>
      <vt:variant>
        <vt:i4>0</vt:i4>
      </vt:variant>
      <vt:variant>
        <vt:i4>5</vt:i4>
      </vt:variant>
      <vt:variant>
        <vt:lpwstr>http://www.nevo.co.il/Law_word/law17/PROP-1848.pdf</vt:lpwstr>
      </vt:variant>
      <vt:variant>
        <vt:lpwstr/>
      </vt:variant>
      <vt:variant>
        <vt:i4>8060936</vt:i4>
      </vt:variant>
      <vt:variant>
        <vt:i4>669</vt:i4>
      </vt:variant>
      <vt:variant>
        <vt:i4>0</vt:i4>
      </vt:variant>
      <vt:variant>
        <vt:i4>5</vt:i4>
      </vt:variant>
      <vt:variant>
        <vt:lpwstr>http://www.nevo.co.il/Law_word/law14/LAW-1253.pdf</vt:lpwstr>
      </vt:variant>
      <vt:variant>
        <vt:lpwstr/>
      </vt:variant>
      <vt:variant>
        <vt:i4>852088</vt:i4>
      </vt:variant>
      <vt:variant>
        <vt:i4>666</vt:i4>
      </vt:variant>
      <vt:variant>
        <vt:i4>0</vt:i4>
      </vt:variant>
      <vt:variant>
        <vt:i4>5</vt:i4>
      </vt:variant>
      <vt:variant>
        <vt:lpwstr>http://www.nevo.co.il/Law_word/law17/PROP-1541.pdf</vt:lpwstr>
      </vt:variant>
      <vt:variant>
        <vt:lpwstr/>
      </vt:variant>
      <vt:variant>
        <vt:i4>7864331</vt:i4>
      </vt:variant>
      <vt:variant>
        <vt:i4>663</vt:i4>
      </vt:variant>
      <vt:variant>
        <vt:i4>0</vt:i4>
      </vt:variant>
      <vt:variant>
        <vt:i4>5</vt:i4>
      </vt:variant>
      <vt:variant>
        <vt:lpwstr>http://www.nevo.co.il/Law_word/law14/LAW-1062.pdf</vt:lpwstr>
      </vt:variant>
      <vt:variant>
        <vt:lpwstr/>
      </vt:variant>
      <vt:variant>
        <vt:i4>655486</vt:i4>
      </vt:variant>
      <vt:variant>
        <vt:i4>660</vt:i4>
      </vt:variant>
      <vt:variant>
        <vt:i4>0</vt:i4>
      </vt:variant>
      <vt:variant>
        <vt:i4>5</vt:i4>
      </vt:variant>
      <vt:variant>
        <vt:lpwstr>http://www.nevo.co.il/Law_word/law17/PROP-1023.pdf</vt:lpwstr>
      </vt:variant>
      <vt:variant>
        <vt:lpwstr/>
      </vt:variant>
      <vt:variant>
        <vt:i4>7798793</vt:i4>
      </vt:variant>
      <vt:variant>
        <vt:i4>657</vt:i4>
      </vt:variant>
      <vt:variant>
        <vt:i4>0</vt:i4>
      </vt:variant>
      <vt:variant>
        <vt:i4>5</vt:i4>
      </vt:variant>
      <vt:variant>
        <vt:lpwstr>http://www.nevo.co.il/Law_word/law14/LAW-0686.pdf</vt:lpwstr>
      </vt:variant>
      <vt:variant>
        <vt:lpwstr/>
      </vt:variant>
      <vt:variant>
        <vt:i4>3407891</vt:i4>
      </vt:variant>
      <vt:variant>
        <vt:i4>654</vt:i4>
      </vt:variant>
      <vt:variant>
        <vt:i4>0</vt:i4>
      </vt:variant>
      <vt:variant>
        <vt:i4>5</vt:i4>
      </vt:variant>
      <vt:variant>
        <vt:lpwstr>http://www.nevo.co.il/Law_word/law16/knesset-295.pdf</vt:lpwstr>
      </vt:variant>
      <vt:variant>
        <vt:lpwstr/>
      </vt:variant>
      <vt:variant>
        <vt:i4>8323074</vt:i4>
      </vt:variant>
      <vt:variant>
        <vt:i4>651</vt:i4>
      </vt:variant>
      <vt:variant>
        <vt:i4>0</vt:i4>
      </vt:variant>
      <vt:variant>
        <vt:i4>5</vt:i4>
      </vt:variant>
      <vt:variant>
        <vt:lpwstr>http://www.nevo.co.il/Law_word/law14/law-2229.pdf</vt:lpwstr>
      </vt:variant>
      <vt:variant>
        <vt:lpwstr/>
      </vt:variant>
      <vt:variant>
        <vt:i4>3342364</vt:i4>
      </vt:variant>
      <vt:variant>
        <vt:i4>648</vt:i4>
      </vt:variant>
      <vt:variant>
        <vt:i4>0</vt:i4>
      </vt:variant>
      <vt:variant>
        <vt:i4>5</vt:i4>
      </vt:variant>
      <vt:variant>
        <vt:lpwstr>http://www.nevo.co.il/Law_word/law16/knesset-262.pdf</vt:lpwstr>
      </vt:variant>
      <vt:variant>
        <vt:lpwstr/>
      </vt:variant>
      <vt:variant>
        <vt:i4>7667727</vt:i4>
      </vt:variant>
      <vt:variant>
        <vt:i4>645</vt:i4>
      </vt:variant>
      <vt:variant>
        <vt:i4>0</vt:i4>
      </vt:variant>
      <vt:variant>
        <vt:i4>5</vt:i4>
      </vt:variant>
      <vt:variant>
        <vt:lpwstr>http://www.nevo.co.il/Law_word/law14/law-2187.pdf</vt:lpwstr>
      </vt:variant>
      <vt:variant>
        <vt:lpwstr/>
      </vt:variant>
      <vt:variant>
        <vt:i4>852088</vt:i4>
      </vt:variant>
      <vt:variant>
        <vt:i4>642</vt:i4>
      </vt:variant>
      <vt:variant>
        <vt:i4>0</vt:i4>
      </vt:variant>
      <vt:variant>
        <vt:i4>5</vt:i4>
      </vt:variant>
      <vt:variant>
        <vt:lpwstr>http://www.nevo.co.il/Law_word/law17/PROP-1541.pdf</vt:lpwstr>
      </vt:variant>
      <vt:variant>
        <vt:lpwstr/>
      </vt:variant>
      <vt:variant>
        <vt:i4>7864331</vt:i4>
      </vt:variant>
      <vt:variant>
        <vt:i4>639</vt:i4>
      </vt:variant>
      <vt:variant>
        <vt:i4>0</vt:i4>
      </vt:variant>
      <vt:variant>
        <vt:i4>5</vt:i4>
      </vt:variant>
      <vt:variant>
        <vt:lpwstr>http://www.nevo.co.il/Law_word/law14/LAW-1062.pdf</vt:lpwstr>
      </vt:variant>
      <vt:variant>
        <vt:lpwstr/>
      </vt:variant>
      <vt:variant>
        <vt:i4>917621</vt:i4>
      </vt:variant>
      <vt:variant>
        <vt:i4>636</vt:i4>
      </vt:variant>
      <vt:variant>
        <vt:i4>0</vt:i4>
      </vt:variant>
      <vt:variant>
        <vt:i4>5</vt:i4>
      </vt:variant>
      <vt:variant>
        <vt:lpwstr>http://www.nevo.co.il/Law_word/law17/PROP-1295.pdf</vt:lpwstr>
      </vt:variant>
      <vt:variant>
        <vt:lpwstr/>
      </vt:variant>
      <vt:variant>
        <vt:i4>7995399</vt:i4>
      </vt:variant>
      <vt:variant>
        <vt:i4>633</vt:i4>
      </vt:variant>
      <vt:variant>
        <vt:i4>0</vt:i4>
      </vt:variant>
      <vt:variant>
        <vt:i4>5</vt:i4>
      </vt:variant>
      <vt:variant>
        <vt:lpwstr>http://www.nevo.co.il/Law_word/law14/LAW-0856.pdf</vt:lpwstr>
      </vt:variant>
      <vt:variant>
        <vt:lpwstr/>
      </vt:variant>
      <vt:variant>
        <vt:i4>655486</vt:i4>
      </vt:variant>
      <vt:variant>
        <vt:i4>630</vt:i4>
      </vt:variant>
      <vt:variant>
        <vt:i4>0</vt:i4>
      </vt:variant>
      <vt:variant>
        <vt:i4>5</vt:i4>
      </vt:variant>
      <vt:variant>
        <vt:lpwstr>http://www.nevo.co.il/Law_word/law17/PROP-1023.pdf</vt:lpwstr>
      </vt:variant>
      <vt:variant>
        <vt:lpwstr/>
      </vt:variant>
      <vt:variant>
        <vt:i4>7798793</vt:i4>
      </vt:variant>
      <vt:variant>
        <vt:i4>627</vt:i4>
      </vt:variant>
      <vt:variant>
        <vt:i4>0</vt:i4>
      </vt:variant>
      <vt:variant>
        <vt:i4>5</vt:i4>
      </vt:variant>
      <vt:variant>
        <vt:lpwstr>http://www.nevo.co.il/Law_word/law14/LAW-0686.pdf</vt:lpwstr>
      </vt:variant>
      <vt:variant>
        <vt:lpwstr/>
      </vt:variant>
      <vt:variant>
        <vt:i4>3735579</vt:i4>
      </vt:variant>
      <vt:variant>
        <vt:i4>624</vt:i4>
      </vt:variant>
      <vt:variant>
        <vt:i4>0</vt:i4>
      </vt:variant>
      <vt:variant>
        <vt:i4>5</vt:i4>
      </vt:variant>
      <vt:variant>
        <vt:lpwstr>http://www.nevo.co.il/Law_word/law16/knesset-812.pdf</vt:lpwstr>
      </vt:variant>
      <vt:variant>
        <vt:lpwstr/>
      </vt:variant>
      <vt:variant>
        <vt:i4>8060941</vt:i4>
      </vt:variant>
      <vt:variant>
        <vt:i4>621</vt:i4>
      </vt:variant>
      <vt:variant>
        <vt:i4>0</vt:i4>
      </vt:variant>
      <vt:variant>
        <vt:i4>5</vt:i4>
      </vt:variant>
      <vt:variant>
        <vt:lpwstr>http://www.nevo.co.il/Law_word/law14/law-2763.pdf</vt:lpwstr>
      </vt:variant>
      <vt:variant>
        <vt:lpwstr/>
      </vt:variant>
      <vt:variant>
        <vt:i4>262266</vt:i4>
      </vt:variant>
      <vt:variant>
        <vt:i4>618</vt:i4>
      </vt:variant>
      <vt:variant>
        <vt:i4>0</vt:i4>
      </vt:variant>
      <vt:variant>
        <vt:i4>5</vt:i4>
      </vt:variant>
      <vt:variant>
        <vt:lpwstr>http://www.nevo.co.il/Law_word/law17/PROP-2855.pdf</vt:lpwstr>
      </vt:variant>
      <vt:variant>
        <vt:lpwstr/>
      </vt:variant>
      <vt:variant>
        <vt:i4>7995403</vt:i4>
      </vt:variant>
      <vt:variant>
        <vt:i4>615</vt:i4>
      </vt:variant>
      <vt:variant>
        <vt:i4>0</vt:i4>
      </vt:variant>
      <vt:variant>
        <vt:i4>5</vt:i4>
      </vt:variant>
      <vt:variant>
        <vt:lpwstr>http://www.nevo.co.il/Law_word/law14/LAW-1745.pdf</vt:lpwstr>
      </vt:variant>
      <vt:variant>
        <vt:lpwstr/>
      </vt:variant>
      <vt:variant>
        <vt:i4>983160</vt:i4>
      </vt:variant>
      <vt:variant>
        <vt:i4>612</vt:i4>
      </vt:variant>
      <vt:variant>
        <vt:i4>0</vt:i4>
      </vt:variant>
      <vt:variant>
        <vt:i4>5</vt:i4>
      </vt:variant>
      <vt:variant>
        <vt:lpwstr>http://www.nevo.co.il/Law_word/law17/PROP-2573.pdf</vt:lpwstr>
      </vt:variant>
      <vt:variant>
        <vt:lpwstr/>
      </vt:variant>
      <vt:variant>
        <vt:i4>8323080</vt:i4>
      </vt:variant>
      <vt:variant>
        <vt:i4>609</vt:i4>
      </vt:variant>
      <vt:variant>
        <vt:i4>0</vt:i4>
      </vt:variant>
      <vt:variant>
        <vt:i4>5</vt:i4>
      </vt:variant>
      <vt:variant>
        <vt:lpwstr>http://www.nevo.co.il/Law_word/law14/LAW-1617.pdf</vt:lpwstr>
      </vt:variant>
      <vt:variant>
        <vt:lpwstr/>
      </vt:variant>
      <vt:variant>
        <vt:i4>655486</vt:i4>
      </vt:variant>
      <vt:variant>
        <vt:i4>606</vt:i4>
      </vt:variant>
      <vt:variant>
        <vt:i4>0</vt:i4>
      </vt:variant>
      <vt:variant>
        <vt:i4>5</vt:i4>
      </vt:variant>
      <vt:variant>
        <vt:lpwstr>http://www.nevo.co.il/Law_word/law17/PROP-1023.pdf</vt:lpwstr>
      </vt:variant>
      <vt:variant>
        <vt:lpwstr/>
      </vt:variant>
      <vt:variant>
        <vt:i4>7798793</vt:i4>
      </vt:variant>
      <vt:variant>
        <vt:i4>603</vt:i4>
      </vt:variant>
      <vt:variant>
        <vt:i4>0</vt:i4>
      </vt:variant>
      <vt:variant>
        <vt:i4>5</vt:i4>
      </vt:variant>
      <vt:variant>
        <vt:lpwstr>http://www.nevo.co.il/Law_word/law14/LAW-0686.pdf</vt:lpwstr>
      </vt:variant>
      <vt:variant>
        <vt:lpwstr/>
      </vt:variant>
      <vt:variant>
        <vt:i4>589944</vt:i4>
      </vt:variant>
      <vt:variant>
        <vt:i4>600</vt:i4>
      </vt:variant>
      <vt:variant>
        <vt:i4>0</vt:i4>
      </vt:variant>
      <vt:variant>
        <vt:i4>5</vt:i4>
      </vt:variant>
      <vt:variant>
        <vt:lpwstr>http://www.nevo.co.il/Law_word/law17/PROP-1848.pdf</vt:lpwstr>
      </vt:variant>
      <vt:variant>
        <vt:lpwstr/>
      </vt:variant>
      <vt:variant>
        <vt:i4>8060936</vt:i4>
      </vt:variant>
      <vt:variant>
        <vt:i4>597</vt:i4>
      </vt:variant>
      <vt:variant>
        <vt:i4>0</vt:i4>
      </vt:variant>
      <vt:variant>
        <vt:i4>5</vt:i4>
      </vt:variant>
      <vt:variant>
        <vt:lpwstr>http://www.nevo.co.il/Law_word/law14/LAW-1253.pdf</vt:lpwstr>
      </vt:variant>
      <vt:variant>
        <vt:lpwstr/>
      </vt:variant>
      <vt:variant>
        <vt:i4>852088</vt:i4>
      </vt:variant>
      <vt:variant>
        <vt:i4>594</vt:i4>
      </vt:variant>
      <vt:variant>
        <vt:i4>0</vt:i4>
      </vt:variant>
      <vt:variant>
        <vt:i4>5</vt:i4>
      </vt:variant>
      <vt:variant>
        <vt:lpwstr>http://www.nevo.co.il/Law_word/law17/PROP-1541.pdf</vt:lpwstr>
      </vt:variant>
      <vt:variant>
        <vt:lpwstr/>
      </vt:variant>
      <vt:variant>
        <vt:i4>7864331</vt:i4>
      </vt:variant>
      <vt:variant>
        <vt:i4>591</vt:i4>
      </vt:variant>
      <vt:variant>
        <vt:i4>0</vt:i4>
      </vt:variant>
      <vt:variant>
        <vt:i4>5</vt:i4>
      </vt:variant>
      <vt:variant>
        <vt:lpwstr>http://www.nevo.co.il/Law_word/law14/LAW-1062.pdf</vt:lpwstr>
      </vt:variant>
      <vt:variant>
        <vt:lpwstr/>
      </vt:variant>
      <vt:variant>
        <vt:i4>655486</vt:i4>
      </vt:variant>
      <vt:variant>
        <vt:i4>588</vt:i4>
      </vt:variant>
      <vt:variant>
        <vt:i4>0</vt:i4>
      </vt:variant>
      <vt:variant>
        <vt:i4>5</vt:i4>
      </vt:variant>
      <vt:variant>
        <vt:lpwstr>http://www.nevo.co.il/Law_word/law17/PROP-1023.pdf</vt:lpwstr>
      </vt:variant>
      <vt:variant>
        <vt:lpwstr/>
      </vt:variant>
      <vt:variant>
        <vt:i4>7798793</vt:i4>
      </vt:variant>
      <vt:variant>
        <vt:i4>585</vt:i4>
      </vt:variant>
      <vt:variant>
        <vt:i4>0</vt:i4>
      </vt:variant>
      <vt:variant>
        <vt:i4>5</vt:i4>
      </vt:variant>
      <vt:variant>
        <vt:lpwstr>http://www.nevo.co.il/Law_word/law14/LAW-0686.pdf</vt:lpwstr>
      </vt:variant>
      <vt:variant>
        <vt:lpwstr/>
      </vt:variant>
      <vt:variant>
        <vt:i4>3735578</vt:i4>
      </vt:variant>
      <vt:variant>
        <vt:i4>582</vt:i4>
      </vt:variant>
      <vt:variant>
        <vt:i4>0</vt:i4>
      </vt:variant>
      <vt:variant>
        <vt:i4>5</vt:i4>
      </vt:variant>
      <vt:variant>
        <vt:lpwstr>http://www.nevo.co.il/Law_word/law16/knesset-802.pdf</vt:lpwstr>
      </vt:variant>
      <vt:variant>
        <vt:lpwstr/>
      </vt:variant>
      <vt:variant>
        <vt:i4>8257544</vt:i4>
      </vt:variant>
      <vt:variant>
        <vt:i4>579</vt:i4>
      </vt:variant>
      <vt:variant>
        <vt:i4>0</vt:i4>
      </vt:variant>
      <vt:variant>
        <vt:i4>5</vt:i4>
      </vt:variant>
      <vt:variant>
        <vt:lpwstr>http://www.nevo.co.il/Law_word/law14/law-2736.pdf</vt:lpwstr>
      </vt:variant>
      <vt:variant>
        <vt:lpwstr/>
      </vt:variant>
      <vt:variant>
        <vt:i4>7667798</vt:i4>
      </vt:variant>
      <vt:variant>
        <vt:i4>576</vt:i4>
      </vt:variant>
      <vt:variant>
        <vt:i4>0</vt:i4>
      </vt:variant>
      <vt:variant>
        <vt:i4>5</vt:i4>
      </vt:variant>
      <vt:variant>
        <vt:lpwstr>http://www.nevo.co.il/Law_word/law15/memshala-693.pdf</vt:lpwstr>
      </vt:variant>
      <vt:variant>
        <vt:lpwstr/>
      </vt:variant>
      <vt:variant>
        <vt:i4>8323081</vt:i4>
      </vt:variant>
      <vt:variant>
        <vt:i4>573</vt:i4>
      </vt:variant>
      <vt:variant>
        <vt:i4>0</vt:i4>
      </vt:variant>
      <vt:variant>
        <vt:i4>5</vt:i4>
      </vt:variant>
      <vt:variant>
        <vt:lpwstr>http://www.nevo.co.il/Law_word/law14/law-2424.pdf</vt:lpwstr>
      </vt:variant>
      <vt:variant>
        <vt:lpwstr/>
      </vt:variant>
      <vt:variant>
        <vt:i4>3473434</vt:i4>
      </vt:variant>
      <vt:variant>
        <vt:i4>570</vt:i4>
      </vt:variant>
      <vt:variant>
        <vt:i4>0</vt:i4>
      </vt:variant>
      <vt:variant>
        <vt:i4>5</vt:i4>
      </vt:variant>
      <vt:variant>
        <vt:lpwstr>http://www.nevo.co.il/Law_word/law16/knesset-402.pdf</vt:lpwstr>
      </vt:variant>
      <vt:variant>
        <vt:lpwstr/>
      </vt:variant>
      <vt:variant>
        <vt:i4>8192013</vt:i4>
      </vt:variant>
      <vt:variant>
        <vt:i4>567</vt:i4>
      </vt:variant>
      <vt:variant>
        <vt:i4>0</vt:i4>
      </vt:variant>
      <vt:variant>
        <vt:i4>5</vt:i4>
      </vt:variant>
      <vt:variant>
        <vt:lpwstr>http://www.nevo.co.il/Law_word/law14/law-2307.pdf</vt:lpwstr>
      </vt:variant>
      <vt:variant>
        <vt:lpwstr/>
      </vt:variant>
      <vt:variant>
        <vt:i4>3342364</vt:i4>
      </vt:variant>
      <vt:variant>
        <vt:i4>564</vt:i4>
      </vt:variant>
      <vt:variant>
        <vt:i4>0</vt:i4>
      </vt:variant>
      <vt:variant>
        <vt:i4>5</vt:i4>
      </vt:variant>
      <vt:variant>
        <vt:lpwstr>http://www.nevo.co.il/Law_word/law16/knesset-262.pdf</vt:lpwstr>
      </vt:variant>
      <vt:variant>
        <vt:lpwstr/>
      </vt:variant>
      <vt:variant>
        <vt:i4>8257547</vt:i4>
      </vt:variant>
      <vt:variant>
        <vt:i4>561</vt:i4>
      </vt:variant>
      <vt:variant>
        <vt:i4>0</vt:i4>
      </vt:variant>
      <vt:variant>
        <vt:i4>5</vt:i4>
      </vt:variant>
      <vt:variant>
        <vt:lpwstr>http://www.nevo.co.il/Law_word/law14/law-2230.pdf</vt:lpwstr>
      </vt:variant>
      <vt:variant>
        <vt:lpwstr/>
      </vt:variant>
      <vt:variant>
        <vt:i4>3145756</vt:i4>
      </vt:variant>
      <vt:variant>
        <vt:i4>558</vt:i4>
      </vt:variant>
      <vt:variant>
        <vt:i4>0</vt:i4>
      </vt:variant>
      <vt:variant>
        <vt:i4>5</vt:i4>
      </vt:variant>
      <vt:variant>
        <vt:lpwstr>http://www.nevo.co.il/Law_word/law16/knesset-261.pdf</vt:lpwstr>
      </vt:variant>
      <vt:variant>
        <vt:lpwstr/>
      </vt:variant>
      <vt:variant>
        <vt:i4>8126477</vt:i4>
      </vt:variant>
      <vt:variant>
        <vt:i4>555</vt:i4>
      </vt:variant>
      <vt:variant>
        <vt:i4>0</vt:i4>
      </vt:variant>
      <vt:variant>
        <vt:i4>5</vt:i4>
      </vt:variant>
      <vt:variant>
        <vt:lpwstr>http://www.nevo.co.il/Law_word/law14/LAW-2216.pdf</vt:lpwstr>
      </vt:variant>
      <vt:variant>
        <vt:lpwstr/>
      </vt:variant>
      <vt:variant>
        <vt:i4>3342364</vt:i4>
      </vt:variant>
      <vt:variant>
        <vt:i4>552</vt:i4>
      </vt:variant>
      <vt:variant>
        <vt:i4>0</vt:i4>
      </vt:variant>
      <vt:variant>
        <vt:i4>5</vt:i4>
      </vt:variant>
      <vt:variant>
        <vt:lpwstr>http://www.nevo.co.il/Law_word/law16/knesset-262.pdf</vt:lpwstr>
      </vt:variant>
      <vt:variant>
        <vt:lpwstr/>
      </vt:variant>
      <vt:variant>
        <vt:i4>7667727</vt:i4>
      </vt:variant>
      <vt:variant>
        <vt:i4>549</vt:i4>
      </vt:variant>
      <vt:variant>
        <vt:i4>0</vt:i4>
      </vt:variant>
      <vt:variant>
        <vt:i4>5</vt:i4>
      </vt:variant>
      <vt:variant>
        <vt:lpwstr>http://www.nevo.co.il/Law_word/law14/law-2187.pdf</vt:lpwstr>
      </vt:variant>
      <vt:variant>
        <vt:lpwstr/>
      </vt:variant>
      <vt:variant>
        <vt:i4>5701670</vt:i4>
      </vt:variant>
      <vt:variant>
        <vt:i4>546</vt:i4>
      </vt:variant>
      <vt:variant>
        <vt:i4>0</vt:i4>
      </vt:variant>
      <vt:variant>
        <vt:i4>5</vt:i4>
      </vt:variant>
      <vt:variant>
        <vt:lpwstr>http://www.nevo.co.il/Law_word/law16/KNESSET-86.pdf</vt:lpwstr>
      </vt:variant>
      <vt:variant>
        <vt:lpwstr/>
      </vt:variant>
      <vt:variant>
        <vt:i4>8126465</vt:i4>
      </vt:variant>
      <vt:variant>
        <vt:i4>543</vt:i4>
      </vt:variant>
      <vt:variant>
        <vt:i4>0</vt:i4>
      </vt:variant>
      <vt:variant>
        <vt:i4>5</vt:i4>
      </vt:variant>
      <vt:variant>
        <vt:lpwstr>http://www.nevo.co.il/Law_word/law14/LAW-2018.pdf</vt:lpwstr>
      </vt:variant>
      <vt:variant>
        <vt:lpwstr/>
      </vt:variant>
      <vt:variant>
        <vt:i4>2687057</vt:i4>
      </vt:variant>
      <vt:variant>
        <vt:i4>540</vt:i4>
      </vt:variant>
      <vt:variant>
        <vt:i4>0</vt:i4>
      </vt:variant>
      <vt:variant>
        <vt:i4>5</vt:i4>
      </vt:variant>
      <vt:variant>
        <vt:lpwstr>http://www.nevo.co.il/Law_word/law15/MEMSHALA-89.pdf</vt:lpwstr>
      </vt:variant>
      <vt:variant>
        <vt:lpwstr/>
      </vt:variant>
      <vt:variant>
        <vt:i4>8192009</vt:i4>
      </vt:variant>
      <vt:variant>
        <vt:i4>537</vt:i4>
      </vt:variant>
      <vt:variant>
        <vt:i4>0</vt:i4>
      </vt:variant>
      <vt:variant>
        <vt:i4>5</vt:i4>
      </vt:variant>
      <vt:variant>
        <vt:lpwstr>http://www.nevo.co.il/Law_word/law14/LAW-1939.pdf</vt:lpwstr>
      </vt:variant>
      <vt:variant>
        <vt:lpwstr/>
      </vt:variant>
      <vt:variant>
        <vt:i4>2097242</vt:i4>
      </vt:variant>
      <vt:variant>
        <vt:i4>534</vt:i4>
      </vt:variant>
      <vt:variant>
        <vt:i4>0</vt:i4>
      </vt:variant>
      <vt:variant>
        <vt:i4>5</vt:i4>
      </vt:variant>
      <vt:variant>
        <vt:lpwstr>http://www.nevo.co.il/Law_word/law15/MEMSHALA-30.pdf</vt:lpwstr>
      </vt:variant>
      <vt:variant>
        <vt:lpwstr/>
      </vt:variant>
      <vt:variant>
        <vt:i4>8192001</vt:i4>
      </vt:variant>
      <vt:variant>
        <vt:i4>531</vt:i4>
      </vt:variant>
      <vt:variant>
        <vt:i4>0</vt:i4>
      </vt:variant>
      <vt:variant>
        <vt:i4>5</vt:i4>
      </vt:variant>
      <vt:variant>
        <vt:lpwstr>http://www.nevo.co.il/Law_word/law14/LAW-1931.pdf</vt:lpwstr>
      </vt:variant>
      <vt:variant>
        <vt:lpwstr/>
      </vt:variant>
      <vt:variant>
        <vt:i4>196732</vt:i4>
      </vt:variant>
      <vt:variant>
        <vt:i4>528</vt:i4>
      </vt:variant>
      <vt:variant>
        <vt:i4>0</vt:i4>
      </vt:variant>
      <vt:variant>
        <vt:i4>5</vt:i4>
      </vt:variant>
      <vt:variant>
        <vt:lpwstr>http://www.nevo.co.il/Law_word/law17/PROP-2238.pdf</vt:lpwstr>
      </vt:variant>
      <vt:variant>
        <vt:lpwstr/>
      </vt:variant>
      <vt:variant>
        <vt:i4>7733256</vt:i4>
      </vt:variant>
      <vt:variant>
        <vt:i4>525</vt:i4>
      </vt:variant>
      <vt:variant>
        <vt:i4>0</vt:i4>
      </vt:variant>
      <vt:variant>
        <vt:i4>5</vt:i4>
      </vt:variant>
      <vt:variant>
        <vt:lpwstr>http://www.nevo.co.il/Law_word/law14/LAW-1485.pdf</vt:lpwstr>
      </vt:variant>
      <vt:variant>
        <vt:lpwstr/>
      </vt:variant>
      <vt:variant>
        <vt:i4>589944</vt:i4>
      </vt:variant>
      <vt:variant>
        <vt:i4>522</vt:i4>
      </vt:variant>
      <vt:variant>
        <vt:i4>0</vt:i4>
      </vt:variant>
      <vt:variant>
        <vt:i4>5</vt:i4>
      </vt:variant>
      <vt:variant>
        <vt:lpwstr>http://www.nevo.co.il/Law_word/law17/PROP-1848.pdf</vt:lpwstr>
      </vt:variant>
      <vt:variant>
        <vt:lpwstr/>
      </vt:variant>
      <vt:variant>
        <vt:i4>8060936</vt:i4>
      </vt:variant>
      <vt:variant>
        <vt:i4>519</vt:i4>
      </vt:variant>
      <vt:variant>
        <vt:i4>0</vt:i4>
      </vt:variant>
      <vt:variant>
        <vt:i4>5</vt:i4>
      </vt:variant>
      <vt:variant>
        <vt:lpwstr>http://www.nevo.co.il/Law_word/law14/LAW-1253.pdf</vt:lpwstr>
      </vt:variant>
      <vt:variant>
        <vt:lpwstr/>
      </vt:variant>
      <vt:variant>
        <vt:i4>852088</vt:i4>
      </vt:variant>
      <vt:variant>
        <vt:i4>516</vt:i4>
      </vt:variant>
      <vt:variant>
        <vt:i4>0</vt:i4>
      </vt:variant>
      <vt:variant>
        <vt:i4>5</vt:i4>
      </vt:variant>
      <vt:variant>
        <vt:lpwstr>http://www.nevo.co.il/Law_word/law17/PROP-1541.pdf</vt:lpwstr>
      </vt:variant>
      <vt:variant>
        <vt:lpwstr/>
      </vt:variant>
      <vt:variant>
        <vt:i4>7864331</vt:i4>
      </vt:variant>
      <vt:variant>
        <vt:i4>513</vt:i4>
      </vt:variant>
      <vt:variant>
        <vt:i4>0</vt:i4>
      </vt:variant>
      <vt:variant>
        <vt:i4>5</vt:i4>
      </vt:variant>
      <vt:variant>
        <vt:lpwstr>http://www.nevo.co.il/Law_word/law14/LAW-1062.pdf</vt:lpwstr>
      </vt:variant>
      <vt:variant>
        <vt:lpwstr/>
      </vt:variant>
      <vt:variant>
        <vt:i4>655486</vt:i4>
      </vt:variant>
      <vt:variant>
        <vt:i4>510</vt:i4>
      </vt:variant>
      <vt:variant>
        <vt:i4>0</vt:i4>
      </vt:variant>
      <vt:variant>
        <vt:i4>5</vt:i4>
      </vt:variant>
      <vt:variant>
        <vt:lpwstr>http://www.nevo.co.il/Law_word/law17/PROP-1427.pdf</vt:lpwstr>
      </vt:variant>
      <vt:variant>
        <vt:lpwstr/>
      </vt:variant>
      <vt:variant>
        <vt:i4>7798785</vt:i4>
      </vt:variant>
      <vt:variant>
        <vt:i4>507</vt:i4>
      </vt:variant>
      <vt:variant>
        <vt:i4>0</vt:i4>
      </vt:variant>
      <vt:variant>
        <vt:i4>5</vt:i4>
      </vt:variant>
      <vt:variant>
        <vt:lpwstr>http://www.nevo.co.il/Law_word/law14/LAW-0981.pdf</vt:lpwstr>
      </vt:variant>
      <vt:variant>
        <vt:lpwstr/>
      </vt:variant>
      <vt:variant>
        <vt:i4>917621</vt:i4>
      </vt:variant>
      <vt:variant>
        <vt:i4>504</vt:i4>
      </vt:variant>
      <vt:variant>
        <vt:i4>0</vt:i4>
      </vt:variant>
      <vt:variant>
        <vt:i4>5</vt:i4>
      </vt:variant>
      <vt:variant>
        <vt:lpwstr>http://www.nevo.co.il/Law_word/law17/PROP-1295.pdf</vt:lpwstr>
      </vt:variant>
      <vt:variant>
        <vt:lpwstr/>
      </vt:variant>
      <vt:variant>
        <vt:i4>7995399</vt:i4>
      </vt:variant>
      <vt:variant>
        <vt:i4>501</vt:i4>
      </vt:variant>
      <vt:variant>
        <vt:i4>0</vt:i4>
      </vt:variant>
      <vt:variant>
        <vt:i4>5</vt:i4>
      </vt:variant>
      <vt:variant>
        <vt:lpwstr>http://www.nevo.co.il/Law_word/law14/LAW-0856.pdf</vt:lpwstr>
      </vt:variant>
      <vt:variant>
        <vt:lpwstr/>
      </vt:variant>
      <vt:variant>
        <vt:i4>721012</vt:i4>
      </vt:variant>
      <vt:variant>
        <vt:i4>498</vt:i4>
      </vt:variant>
      <vt:variant>
        <vt:i4>0</vt:i4>
      </vt:variant>
      <vt:variant>
        <vt:i4>5</vt:i4>
      </vt:variant>
      <vt:variant>
        <vt:lpwstr>http://www.nevo.co.il/Law_word/law17/PROP-1082.pdf</vt:lpwstr>
      </vt:variant>
      <vt:variant>
        <vt:lpwstr/>
      </vt:variant>
      <vt:variant>
        <vt:i4>8257548</vt:i4>
      </vt:variant>
      <vt:variant>
        <vt:i4>495</vt:i4>
      </vt:variant>
      <vt:variant>
        <vt:i4>0</vt:i4>
      </vt:variant>
      <vt:variant>
        <vt:i4>5</vt:i4>
      </vt:variant>
      <vt:variant>
        <vt:lpwstr>http://www.nevo.co.il/Law_word/law14/LAW-0712.pdf</vt:lpwstr>
      </vt:variant>
      <vt:variant>
        <vt:lpwstr/>
      </vt:variant>
      <vt:variant>
        <vt:i4>655486</vt:i4>
      </vt:variant>
      <vt:variant>
        <vt:i4>492</vt:i4>
      </vt:variant>
      <vt:variant>
        <vt:i4>0</vt:i4>
      </vt:variant>
      <vt:variant>
        <vt:i4>5</vt:i4>
      </vt:variant>
      <vt:variant>
        <vt:lpwstr>http://www.nevo.co.il/Law_word/law17/PROP-1023.pdf</vt:lpwstr>
      </vt:variant>
      <vt:variant>
        <vt:lpwstr/>
      </vt:variant>
      <vt:variant>
        <vt:i4>7798793</vt:i4>
      </vt:variant>
      <vt:variant>
        <vt:i4>489</vt:i4>
      </vt:variant>
      <vt:variant>
        <vt:i4>0</vt:i4>
      </vt:variant>
      <vt:variant>
        <vt:i4>5</vt:i4>
      </vt:variant>
      <vt:variant>
        <vt:lpwstr>http://www.nevo.co.il/Law_word/law14/LAW-0686.pdf</vt:lpwstr>
      </vt:variant>
      <vt:variant>
        <vt:lpwstr/>
      </vt:variant>
      <vt:variant>
        <vt:i4>7798799</vt:i4>
      </vt:variant>
      <vt:variant>
        <vt:i4>486</vt:i4>
      </vt:variant>
      <vt:variant>
        <vt:i4>0</vt:i4>
      </vt:variant>
      <vt:variant>
        <vt:i4>5</vt:i4>
      </vt:variant>
      <vt:variant>
        <vt:lpwstr>https://www.nevo.co.il/law_html/law15/memshala-1574.pdf</vt:lpwstr>
      </vt:variant>
      <vt:variant>
        <vt:lpwstr/>
      </vt:variant>
      <vt:variant>
        <vt:i4>7536647</vt:i4>
      </vt:variant>
      <vt:variant>
        <vt:i4>483</vt:i4>
      </vt:variant>
      <vt:variant>
        <vt:i4>0</vt:i4>
      </vt:variant>
      <vt:variant>
        <vt:i4>5</vt:i4>
      </vt:variant>
      <vt:variant>
        <vt:lpwstr>https://www.nevo.co.il/law_html/law14/law-3034.pdf</vt:lpwstr>
      </vt:variant>
      <vt:variant>
        <vt:lpwstr/>
      </vt:variant>
      <vt:variant>
        <vt:i4>983160</vt:i4>
      </vt:variant>
      <vt:variant>
        <vt:i4>480</vt:i4>
      </vt:variant>
      <vt:variant>
        <vt:i4>0</vt:i4>
      </vt:variant>
      <vt:variant>
        <vt:i4>5</vt:i4>
      </vt:variant>
      <vt:variant>
        <vt:lpwstr>http://www.nevo.co.il/Law_word/law17/PROP-2573.pdf</vt:lpwstr>
      </vt:variant>
      <vt:variant>
        <vt:lpwstr/>
      </vt:variant>
      <vt:variant>
        <vt:i4>8323080</vt:i4>
      </vt:variant>
      <vt:variant>
        <vt:i4>477</vt:i4>
      </vt:variant>
      <vt:variant>
        <vt:i4>0</vt:i4>
      </vt:variant>
      <vt:variant>
        <vt:i4>5</vt:i4>
      </vt:variant>
      <vt:variant>
        <vt:lpwstr>http://www.nevo.co.il/Law_word/law14/LAW-1617.pdf</vt:lpwstr>
      </vt:variant>
      <vt:variant>
        <vt:lpwstr/>
      </vt:variant>
      <vt:variant>
        <vt:i4>655486</vt:i4>
      </vt:variant>
      <vt:variant>
        <vt:i4>474</vt:i4>
      </vt:variant>
      <vt:variant>
        <vt:i4>0</vt:i4>
      </vt:variant>
      <vt:variant>
        <vt:i4>5</vt:i4>
      </vt:variant>
      <vt:variant>
        <vt:lpwstr>http://www.nevo.co.il/Law_word/law17/PROP-1023.pdf</vt:lpwstr>
      </vt:variant>
      <vt:variant>
        <vt:lpwstr/>
      </vt:variant>
      <vt:variant>
        <vt:i4>7798793</vt:i4>
      </vt:variant>
      <vt:variant>
        <vt:i4>471</vt:i4>
      </vt:variant>
      <vt:variant>
        <vt:i4>0</vt:i4>
      </vt:variant>
      <vt:variant>
        <vt:i4>5</vt:i4>
      </vt:variant>
      <vt:variant>
        <vt:lpwstr>http://www.nevo.co.il/Law_word/law14/LAW-0686.pdf</vt:lpwstr>
      </vt:variant>
      <vt:variant>
        <vt:lpwstr/>
      </vt:variant>
      <vt:variant>
        <vt:i4>852088</vt:i4>
      </vt:variant>
      <vt:variant>
        <vt:i4>468</vt:i4>
      </vt:variant>
      <vt:variant>
        <vt:i4>0</vt:i4>
      </vt:variant>
      <vt:variant>
        <vt:i4>5</vt:i4>
      </vt:variant>
      <vt:variant>
        <vt:lpwstr>http://www.nevo.co.il/Law_word/law17/PROP-1541.pdf</vt:lpwstr>
      </vt:variant>
      <vt:variant>
        <vt:lpwstr/>
      </vt:variant>
      <vt:variant>
        <vt:i4>7864331</vt:i4>
      </vt:variant>
      <vt:variant>
        <vt:i4>465</vt:i4>
      </vt:variant>
      <vt:variant>
        <vt:i4>0</vt:i4>
      </vt:variant>
      <vt:variant>
        <vt:i4>5</vt:i4>
      </vt:variant>
      <vt:variant>
        <vt:lpwstr>http://www.nevo.co.il/Law_word/law14/LAW-1062.pdf</vt:lpwstr>
      </vt:variant>
      <vt:variant>
        <vt:lpwstr/>
      </vt:variant>
      <vt:variant>
        <vt:i4>917631</vt:i4>
      </vt:variant>
      <vt:variant>
        <vt:i4>462</vt:i4>
      </vt:variant>
      <vt:variant>
        <vt:i4>0</vt:i4>
      </vt:variant>
      <vt:variant>
        <vt:i4>5</vt:i4>
      </vt:variant>
      <vt:variant>
        <vt:lpwstr>http://www.nevo.co.il/Law_word/law17/PROP-1334.pdf</vt:lpwstr>
      </vt:variant>
      <vt:variant>
        <vt:lpwstr/>
      </vt:variant>
      <vt:variant>
        <vt:i4>8192009</vt:i4>
      </vt:variant>
      <vt:variant>
        <vt:i4>459</vt:i4>
      </vt:variant>
      <vt:variant>
        <vt:i4>0</vt:i4>
      </vt:variant>
      <vt:variant>
        <vt:i4>5</vt:i4>
      </vt:variant>
      <vt:variant>
        <vt:lpwstr>http://www.nevo.co.il/Law_word/law14/LAW-0929.pdf</vt:lpwstr>
      </vt:variant>
      <vt:variant>
        <vt:lpwstr/>
      </vt:variant>
      <vt:variant>
        <vt:i4>8257544</vt:i4>
      </vt:variant>
      <vt:variant>
        <vt:i4>456</vt:i4>
      </vt:variant>
      <vt:variant>
        <vt:i4>0</vt:i4>
      </vt:variant>
      <vt:variant>
        <vt:i4>5</vt:i4>
      </vt:variant>
      <vt:variant>
        <vt:lpwstr>http://www.nevo.co.il/Law_word/law14/LAW-0716.pdf</vt:lpwstr>
      </vt:variant>
      <vt:variant>
        <vt:lpwstr/>
      </vt:variant>
      <vt:variant>
        <vt:i4>655486</vt:i4>
      </vt:variant>
      <vt:variant>
        <vt:i4>453</vt:i4>
      </vt:variant>
      <vt:variant>
        <vt:i4>0</vt:i4>
      </vt:variant>
      <vt:variant>
        <vt:i4>5</vt:i4>
      </vt:variant>
      <vt:variant>
        <vt:lpwstr>http://www.nevo.co.il/Law_word/law17/PROP-1023.pdf</vt:lpwstr>
      </vt:variant>
      <vt:variant>
        <vt:lpwstr/>
      </vt:variant>
      <vt:variant>
        <vt:i4>7798793</vt:i4>
      </vt:variant>
      <vt:variant>
        <vt:i4>450</vt:i4>
      </vt:variant>
      <vt:variant>
        <vt:i4>0</vt:i4>
      </vt:variant>
      <vt:variant>
        <vt:i4>5</vt:i4>
      </vt:variant>
      <vt:variant>
        <vt:lpwstr>http://www.nevo.co.il/Law_word/law14/LAW-0686.pdf</vt:lpwstr>
      </vt:variant>
      <vt:variant>
        <vt:lpwstr/>
      </vt:variant>
      <vt:variant>
        <vt:i4>983160</vt:i4>
      </vt:variant>
      <vt:variant>
        <vt:i4>447</vt:i4>
      </vt:variant>
      <vt:variant>
        <vt:i4>0</vt:i4>
      </vt:variant>
      <vt:variant>
        <vt:i4>5</vt:i4>
      </vt:variant>
      <vt:variant>
        <vt:lpwstr>http://www.nevo.co.il/Law_word/law17/PROP-2573.pdf</vt:lpwstr>
      </vt:variant>
      <vt:variant>
        <vt:lpwstr/>
      </vt:variant>
      <vt:variant>
        <vt:i4>8323080</vt:i4>
      </vt:variant>
      <vt:variant>
        <vt:i4>444</vt:i4>
      </vt:variant>
      <vt:variant>
        <vt:i4>0</vt:i4>
      </vt:variant>
      <vt:variant>
        <vt:i4>5</vt:i4>
      </vt:variant>
      <vt:variant>
        <vt:lpwstr>http://www.nevo.co.il/Law_word/law14/LAW-1617.pdf</vt:lpwstr>
      </vt:variant>
      <vt:variant>
        <vt:lpwstr/>
      </vt:variant>
      <vt:variant>
        <vt:i4>589944</vt:i4>
      </vt:variant>
      <vt:variant>
        <vt:i4>441</vt:i4>
      </vt:variant>
      <vt:variant>
        <vt:i4>0</vt:i4>
      </vt:variant>
      <vt:variant>
        <vt:i4>5</vt:i4>
      </vt:variant>
      <vt:variant>
        <vt:lpwstr>http://www.nevo.co.il/Law_word/law17/PROP-1848.pdf</vt:lpwstr>
      </vt:variant>
      <vt:variant>
        <vt:lpwstr/>
      </vt:variant>
      <vt:variant>
        <vt:i4>8060936</vt:i4>
      </vt:variant>
      <vt:variant>
        <vt:i4>438</vt:i4>
      </vt:variant>
      <vt:variant>
        <vt:i4>0</vt:i4>
      </vt:variant>
      <vt:variant>
        <vt:i4>5</vt:i4>
      </vt:variant>
      <vt:variant>
        <vt:lpwstr>http://www.nevo.co.il/Law_word/law14/LAW-1253.pdf</vt:lpwstr>
      </vt:variant>
      <vt:variant>
        <vt:lpwstr/>
      </vt:variant>
      <vt:variant>
        <vt:i4>852088</vt:i4>
      </vt:variant>
      <vt:variant>
        <vt:i4>435</vt:i4>
      </vt:variant>
      <vt:variant>
        <vt:i4>0</vt:i4>
      </vt:variant>
      <vt:variant>
        <vt:i4>5</vt:i4>
      </vt:variant>
      <vt:variant>
        <vt:lpwstr>http://www.nevo.co.il/Law_word/law17/PROP-1541.pdf</vt:lpwstr>
      </vt:variant>
      <vt:variant>
        <vt:lpwstr/>
      </vt:variant>
      <vt:variant>
        <vt:i4>7864331</vt:i4>
      </vt:variant>
      <vt:variant>
        <vt:i4>432</vt:i4>
      </vt:variant>
      <vt:variant>
        <vt:i4>0</vt:i4>
      </vt:variant>
      <vt:variant>
        <vt:i4>5</vt:i4>
      </vt:variant>
      <vt:variant>
        <vt:lpwstr>http://www.nevo.co.il/Law_word/law14/LAW-1062.pdf</vt:lpwstr>
      </vt:variant>
      <vt:variant>
        <vt:lpwstr/>
      </vt:variant>
      <vt:variant>
        <vt:i4>8257544</vt:i4>
      </vt:variant>
      <vt:variant>
        <vt:i4>429</vt:i4>
      </vt:variant>
      <vt:variant>
        <vt:i4>0</vt:i4>
      </vt:variant>
      <vt:variant>
        <vt:i4>5</vt:i4>
      </vt:variant>
      <vt:variant>
        <vt:lpwstr>http://www.nevo.co.il/Law_word/law14/LAW-0716.pdf</vt:lpwstr>
      </vt:variant>
      <vt:variant>
        <vt:lpwstr/>
      </vt:variant>
      <vt:variant>
        <vt:i4>655486</vt:i4>
      </vt:variant>
      <vt:variant>
        <vt:i4>426</vt:i4>
      </vt:variant>
      <vt:variant>
        <vt:i4>0</vt:i4>
      </vt:variant>
      <vt:variant>
        <vt:i4>5</vt:i4>
      </vt:variant>
      <vt:variant>
        <vt:lpwstr>http://www.nevo.co.il/Law_word/law17/PROP-1023.pdf</vt:lpwstr>
      </vt:variant>
      <vt:variant>
        <vt:lpwstr/>
      </vt:variant>
      <vt:variant>
        <vt:i4>7798793</vt:i4>
      </vt:variant>
      <vt:variant>
        <vt:i4>423</vt:i4>
      </vt:variant>
      <vt:variant>
        <vt:i4>0</vt:i4>
      </vt:variant>
      <vt:variant>
        <vt:i4>5</vt:i4>
      </vt:variant>
      <vt:variant>
        <vt:lpwstr>http://www.nevo.co.il/Law_word/law14/LAW-0686.pdf</vt:lpwstr>
      </vt:variant>
      <vt:variant>
        <vt:lpwstr/>
      </vt:variant>
      <vt:variant>
        <vt:i4>7798799</vt:i4>
      </vt:variant>
      <vt:variant>
        <vt:i4>420</vt:i4>
      </vt:variant>
      <vt:variant>
        <vt:i4>0</vt:i4>
      </vt:variant>
      <vt:variant>
        <vt:i4>5</vt:i4>
      </vt:variant>
      <vt:variant>
        <vt:lpwstr>https://www.nevo.co.il/law_html/law15/memshala-1574.pdf</vt:lpwstr>
      </vt:variant>
      <vt:variant>
        <vt:lpwstr/>
      </vt:variant>
      <vt:variant>
        <vt:i4>7536647</vt:i4>
      </vt:variant>
      <vt:variant>
        <vt:i4>417</vt:i4>
      </vt:variant>
      <vt:variant>
        <vt:i4>0</vt:i4>
      </vt:variant>
      <vt:variant>
        <vt:i4>5</vt:i4>
      </vt:variant>
      <vt:variant>
        <vt:lpwstr>https://www.nevo.co.il/law_html/law14/law-3034.pdf</vt:lpwstr>
      </vt:variant>
      <vt:variant>
        <vt:lpwstr/>
      </vt:variant>
      <vt:variant>
        <vt:i4>983160</vt:i4>
      </vt:variant>
      <vt:variant>
        <vt:i4>414</vt:i4>
      </vt:variant>
      <vt:variant>
        <vt:i4>0</vt:i4>
      </vt:variant>
      <vt:variant>
        <vt:i4>5</vt:i4>
      </vt:variant>
      <vt:variant>
        <vt:lpwstr>http://www.nevo.co.il/Law_word/law17/PROP-2573.pdf</vt:lpwstr>
      </vt:variant>
      <vt:variant>
        <vt:lpwstr/>
      </vt:variant>
      <vt:variant>
        <vt:i4>8323080</vt:i4>
      </vt:variant>
      <vt:variant>
        <vt:i4>411</vt:i4>
      </vt:variant>
      <vt:variant>
        <vt:i4>0</vt:i4>
      </vt:variant>
      <vt:variant>
        <vt:i4>5</vt:i4>
      </vt:variant>
      <vt:variant>
        <vt:lpwstr>http://www.nevo.co.il/Law_word/law14/LAW-1617.pdf</vt:lpwstr>
      </vt:variant>
      <vt:variant>
        <vt:lpwstr/>
      </vt:variant>
      <vt:variant>
        <vt:i4>7864345</vt:i4>
      </vt:variant>
      <vt:variant>
        <vt:i4>408</vt:i4>
      </vt:variant>
      <vt:variant>
        <vt:i4>0</vt:i4>
      </vt:variant>
      <vt:variant>
        <vt:i4>5</vt:i4>
      </vt:variant>
      <vt:variant>
        <vt:lpwstr>https://www.nevo.co.il/Law_word/law15/memshala-1480.pdf</vt:lpwstr>
      </vt:variant>
      <vt:variant>
        <vt:lpwstr/>
      </vt:variant>
      <vt:variant>
        <vt:i4>8126483</vt:i4>
      </vt:variant>
      <vt:variant>
        <vt:i4>405</vt:i4>
      </vt:variant>
      <vt:variant>
        <vt:i4>0</vt:i4>
      </vt:variant>
      <vt:variant>
        <vt:i4>5</vt:i4>
      </vt:variant>
      <vt:variant>
        <vt:lpwstr>https://www.nevo.co.il/Law_word/law14/law-2952.pdf</vt:lpwstr>
      </vt:variant>
      <vt:variant>
        <vt:lpwstr/>
      </vt:variant>
      <vt:variant>
        <vt:i4>8061021</vt:i4>
      </vt:variant>
      <vt:variant>
        <vt:i4>402</vt:i4>
      </vt:variant>
      <vt:variant>
        <vt:i4>0</vt:i4>
      </vt:variant>
      <vt:variant>
        <vt:i4>5</vt:i4>
      </vt:variant>
      <vt:variant>
        <vt:lpwstr>http://www.nevo.co.il/Law_word/law15/memshala-779.pdf</vt:lpwstr>
      </vt:variant>
      <vt:variant>
        <vt:lpwstr/>
      </vt:variant>
      <vt:variant>
        <vt:i4>8126474</vt:i4>
      </vt:variant>
      <vt:variant>
        <vt:i4>399</vt:i4>
      </vt:variant>
      <vt:variant>
        <vt:i4>0</vt:i4>
      </vt:variant>
      <vt:variant>
        <vt:i4>5</vt:i4>
      </vt:variant>
      <vt:variant>
        <vt:lpwstr>http://www.nevo.co.il/Law_word/law14/law-2417.pdf</vt:lpwstr>
      </vt:variant>
      <vt:variant>
        <vt:lpwstr/>
      </vt:variant>
      <vt:variant>
        <vt:i4>524410</vt:i4>
      </vt:variant>
      <vt:variant>
        <vt:i4>396</vt:i4>
      </vt:variant>
      <vt:variant>
        <vt:i4>0</vt:i4>
      </vt:variant>
      <vt:variant>
        <vt:i4>5</vt:i4>
      </vt:variant>
      <vt:variant>
        <vt:lpwstr>http://www.nevo.co.il/Law_word/law17/PROP-2352.pdf</vt:lpwstr>
      </vt:variant>
      <vt:variant>
        <vt:lpwstr/>
      </vt:variant>
      <vt:variant>
        <vt:i4>917627</vt:i4>
      </vt:variant>
      <vt:variant>
        <vt:i4>393</vt:i4>
      </vt:variant>
      <vt:variant>
        <vt:i4>0</vt:i4>
      </vt:variant>
      <vt:variant>
        <vt:i4>5</vt:i4>
      </vt:variant>
      <vt:variant>
        <vt:lpwstr>http://www.nevo.co.il/Law_word/law17/PROP-2245.pdf</vt:lpwstr>
      </vt:variant>
      <vt:variant>
        <vt:lpwstr/>
      </vt:variant>
      <vt:variant>
        <vt:i4>8060943</vt:i4>
      </vt:variant>
      <vt:variant>
        <vt:i4>390</vt:i4>
      </vt:variant>
      <vt:variant>
        <vt:i4>0</vt:i4>
      </vt:variant>
      <vt:variant>
        <vt:i4>5</vt:i4>
      </vt:variant>
      <vt:variant>
        <vt:lpwstr>http://www.nevo.co.il/Law_word/law14/LAW-1553.pdf</vt:lpwstr>
      </vt:variant>
      <vt:variant>
        <vt:lpwstr/>
      </vt:variant>
      <vt:variant>
        <vt:i4>589944</vt:i4>
      </vt:variant>
      <vt:variant>
        <vt:i4>387</vt:i4>
      </vt:variant>
      <vt:variant>
        <vt:i4>0</vt:i4>
      </vt:variant>
      <vt:variant>
        <vt:i4>5</vt:i4>
      </vt:variant>
      <vt:variant>
        <vt:lpwstr>http://www.nevo.co.il/Law_word/law17/PROP-1848.pdf</vt:lpwstr>
      </vt:variant>
      <vt:variant>
        <vt:lpwstr/>
      </vt:variant>
      <vt:variant>
        <vt:i4>8060936</vt:i4>
      </vt:variant>
      <vt:variant>
        <vt:i4>384</vt:i4>
      </vt:variant>
      <vt:variant>
        <vt:i4>0</vt:i4>
      </vt:variant>
      <vt:variant>
        <vt:i4>5</vt:i4>
      </vt:variant>
      <vt:variant>
        <vt:lpwstr>http://www.nevo.co.il/Law_word/law14/LAW-1253.pdf</vt:lpwstr>
      </vt:variant>
      <vt:variant>
        <vt:lpwstr/>
      </vt:variant>
      <vt:variant>
        <vt:i4>852088</vt:i4>
      </vt:variant>
      <vt:variant>
        <vt:i4>381</vt:i4>
      </vt:variant>
      <vt:variant>
        <vt:i4>0</vt:i4>
      </vt:variant>
      <vt:variant>
        <vt:i4>5</vt:i4>
      </vt:variant>
      <vt:variant>
        <vt:lpwstr>http://www.nevo.co.il/Law_word/law17/PROP-1541.pdf</vt:lpwstr>
      </vt:variant>
      <vt:variant>
        <vt:lpwstr/>
      </vt:variant>
      <vt:variant>
        <vt:i4>7864331</vt:i4>
      </vt:variant>
      <vt:variant>
        <vt:i4>378</vt:i4>
      </vt:variant>
      <vt:variant>
        <vt:i4>0</vt:i4>
      </vt:variant>
      <vt:variant>
        <vt:i4>5</vt:i4>
      </vt:variant>
      <vt:variant>
        <vt:lpwstr>http://www.nevo.co.il/Law_word/law14/LAW-1062.pdf</vt:lpwstr>
      </vt:variant>
      <vt:variant>
        <vt:lpwstr/>
      </vt:variant>
      <vt:variant>
        <vt:i4>983160</vt:i4>
      </vt:variant>
      <vt:variant>
        <vt:i4>375</vt:i4>
      </vt:variant>
      <vt:variant>
        <vt:i4>0</vt:i4>
      </vt:variant>
      <vt:variant>
        <vt:i4>5</vt:i4>
      </vt:variant>
      <vt:variant>
        <vt:lpwstr>http://www.nevo.co.il/Law_word/law17/PROP-2573.pdf</vt:lpwstr>
      </vt:variant>
      <vt:variant>
        <vt:lpwstr/>
      </vt:variant>
      <vt:variant>
        <vt:i4>8323080</vt:i4>
      </vt:variant>
      <vt:variant>
        <vt:i4>372</vt:i4>
      </vt:variant>
      <vt:variant>
        <vt:i4>0</vt:i4>
      </vt:variant>
      <vt:variant>
        <vt:i4>5</vt:i4>
      </vt:variant>
      <vt:variant>
        <vt:lpwstr>http://www.nevo.co.il/Law_word/law14/LAW-1617.pdf</vt:lpwstr>
      </vt:variant>
      <vt:variant>
        <vt:lpwstr/>
      </vt:variant>
      <vt:variant>
        <vt:i4>589944</vt:i4>
      </vt:variant>
      <vt:variant>
        <vt:i4>369</vt:i4>
      </vt:variant>
      <vt:variant>
        <vt:i4>0</vt:i4>
      </vt:variant>
      <vt:variant>
        <vt:i4>5</vt:i4>
      </vt:variant>
      <vt:variant>
        <vt:lpwstr>http://www.nevo.co.il/Law_word/law17/PROP-1848.pdf</vt:lpwstr>
      </vt:variant>
      <vt:variant>
        <vt:lpwstr/>
      </vt:variant>
      <vt:variant>
        <vt:i4>8060936</vt:i4>
      </vt:variant>
      <vt:variant>
        <vt:i4>366</vt:i4>
      </vt:variant>
      <vt:variant>
        <vt:i4>0</vt:i4>
      </vt:variant>
      <vt:variant>
        <vt:i4>5</vt:i4>
      </vt:variant>
      <vt:variant>
        <vt:lpwstr>http://www.nevo.co.il/Law_word/law14/LAW-1253.pdf</vt:lpwstr>
      </vt:variant>
      <vt:variant>
        <vt:lpwstr/>
      </vt:variant>
      <vt:variant>
        <vt:i4>8126471</vt:i4>
      </vt:variant>
      <vt:variant>
        <vt:i4>363</vt:i4>
      </vt:variant>
      <vt:variant>
        <vt:i4>0</vt:i4>
      </vt:variant>
      <vt:variant>
        <vt:i4>5</vt:i4>
      </vt:variant>
      <vt:variant>
        <vt:lpwstr>http://www.nevo.co.il/Law_word/law14/LAW-0638.pdf</vt:lpwstr>
      </vt:variant>
      <vt:variant>
        <vt:lpwstr/>
      </vt:variant>
      <vt:variant>
        <vt:i4>589944</vt:i4>
      </vt:variant>
      <vt:variant>
        <vt:i4>360</vt:i4>
      </vt:variant>
      <vt:variant>
        <vt:i4>0</vt:i4>
      </vt:variant>
      <vt:variant>
        <vt:i4>5</vt:i4>
      </vt:variant>
      <vt:variant>
        <vt:lpwstr>http://www.nevo.co.il/Law_word/law17/PROP-1848.pdf</vt:lpwstr>
      </vt:variant>
      <vt:variant>
        <vt:lpwstr/>
      </vt:variant>
      <vt:variant>
        <vt:i4>8060936</vt:i4>
      </vt:variant>
      <vt:variant>
        <vt:i4>357</vt:i4>
      </vt:variant>
      <vt:variant>
        <vt:i4>0</vt:i4>
      </vt:variant>
      <vt:variant>
        <vt:i4>5</vt:i4>
      </vt:variant>
      <vt:variant>
        <vt:lpwstr>http://www.nevo.co.il/Law_word/law14/LAW-1253.pdf</vt:lpwstr>
      </vt:variant>
      <vt:variant>
        <vt:lpwstr/>
      </vt:variant>
      <vt:variant>
        <vt:i4>852088</vt:i4>
      </vt:variant>
      <vt:variant>
        <vt:i4>354</vt:i4>
      </vt:variant>
      <vt:variant>
        <vt:i4>0</vt:i4>
      </vt:variant>
      <vt:variant>
        <vt:i4>5</vt:i4>
      </vt:variant>
      <vt:variant>
        <vt:lpwstr>http://www.nevo.co.il/Law_word/law17/PROP-1541.pdf</vt:lpwstr>
      </vt:variant>
      <vt:variant>
        <vt:lpwstr/>
      </vt:variant>
      <vt:variant>
        <vt:i4>7864331</vt:i4>
      </vt:variant>
      <vt:variant>
        <vt:i4>351</vt:i4>
      </vt:variant>
      <vt:variant>
        <vt:i4>0</vt:i4>
      </vt:variant>
      <vt:variant>
        <vt:i4>5</vt:i4>
      </vt:variant>
      <vt:variant>
        <vt:lpwstr>http://www.nevo.co.il/Law_word/law14/LAW-1062.pdf</vt:lpwstr>
      </vt:variant>
      <vt:variant>
        <vt:lpwstr/>
      </vt:variant>
      <vt:variant>
        <vt:i4>983156</vt:i4>
      </vt:variant>
      <vt:variant>
        <vt:i4>348</vt:i4>
      </vt:variant>
      <vt:variant>
        <vt:i4>0</vt:i4>
      </vt:variant>
      <vt:variant>
        <vt:i4>5</vt:i4>
      </vt:variant>
      <vt:variant>
        <vt:lpwstr>http://www.nevo.co.il/Law_word/law17/PROP-1284.pdf</vt:lpwstr>
      </vt:variant>
      <vt:variant>
        <vt:lpwstr/>
      </vt:variant>
      <vt:variant>
        <vt:i4>7995399</vt:i4>
      </vt:variant>
      <vt:variant>
        <vt:i4>345</vt:i4>
      </vt:variant>
      <vt:variant>
        <vt:i4>0</vt:i4>
      </vt:variant>
      <vt:variant>
        <vt:i4>5</vt:i4>
      </vt:variant>
      <vt:variant>
        <vt:lpwstr>http://www.nevo.co.il/Law_word/law14/LAW-0856.pdf</vt:lpwstr>
      </vt:variant>
      <vt:variant>
        <vt:lpwstr/>
      </vt:variant>
      <vt:variant>
        <vt:i4>655486</vt:i4>
      </vt:variant>
      <vt:variant>
        <vt:i4>342</vt:i4>
      </vt:variant>
      <vt:variant>
        <vt:i4>0</vt:i4>
      </vt:variant>
      <vt:variant>
        <vt:i4>5</vt:i4>
      </vt:variant>
      <vt:variant>
        <vt:lpwstr>http://www.nevo.co.il/Law_word/law17/PROP-1023.pdf</vt:lpwstr>
      </vt:variant>
      <vt:variant>
        <vt:lpwstr/>
      </vt:variant>
      <vt:variant>
        <vt:i4>7798793</vt:i4>
      </vt:variant>
      <vt:variant>
        <vt:i4>339</vt:i4>
      </vt:variant>
      <vt:variant>
        <vt:i4>0</vt:i4>
      </vt:variant>
      <vt:variant>
        <vt:i4>5</vt:i4>
      </vt:variant>
      <vt:variant>
        <vt:lpwstr>http://www.nevo.co.il/Law_word/law14/LAW-0686.pdf</vt:lpwstr>
      </vt:variant>
      <vt:variant>
        <vt:lpwstr/>
      </vt:variant>
      <vt:variant>
        <vt:i4>8126471</vt:i4>
      </vt:variant>
      <vt:variant>
        <vt:i4>336</vt:i4>
      </vt:variant>
      <vt:variant>
        <vt:i4>0</vt:i4>
      </vt:variant>
      <vt:variant>
        <vt:i4>5</vt:i4>
      </vt:variant>
      <vt:variant>
        <vt:lpwstr>http://www.nevo.co.il/Law_word/law14/LAW-0638.pdf</vt:lpwstr>
      </vt:variant>
      <vt:variant>
        <vt:lpwstr/>
      </vt:variant>
      <vt:variant>
        <vt:i4>983160</vt:i4>
      </vt:variant>
      <vt:variant>
        <vt:i4>333</vt:i4>
      </vt:variant>
      <vt:variant>
        <vt:i4>0</vt:i4>
      </vt:variant>
      <vt:variant>
        <vt:i4>5</vt:i4>
      </vt:variant>
      <vt:variant>
        <vt:lpwstr>http://www.nevo.co.il/Law_word/law17/PROP-2573.pdf</vt:lpwstr>
      </vt:variant>
      <vt:variant>
        <vt:lpwstr/>
      </vt:variant>
      <vt:variant>
        <vt:i4>8323080</vt:i4>
      </vt:variant>
      <vt:variant>
        <vt:i4>330</vt:i4>
      </vt:variant>
      <vt:variant>
        <vt:i4>0</vt:i4>
      </vt:variant>
      <vt:variant>
        <vt:i4>5</vt:i4>
      </vt:variant>
      <vt:variant>
        <vt:lpwstr>http://www.nevo.co.il/Law_word/law14/LAW-1617.pdf</vt:lpwstr>
      </vt:variant>
      <vt:variant>
        <vt:lpwstr/>
      </vt:variant>
      <vt:variant>
        <vt:i4>7995473</vt:i4>
      </vt:variant>
      <vt:variant>
        <vt:i4>327</vt:i4>
      </vt:variant>
      <vt:variant>
        <vt:i4>0</vt:i4>
      </vt:variant>
      <vt:variant>
        <vt:i4>5</vt:i4>
      </vt:variant>
      <vt:variant>
        <vt:lpwstr>http://www.nevo.co.il/Law_word/law15/MEMSHALA-260.pdf</vt:lpwstr>
      </vt:variant>
      <vt:variant>
        <vt:lpwstr/>
      </vt:variant>
      <vt:variant>
        <vt:i4>7995406</vt:i4>
      </vt:variant>
      <vt:variant>
        <vt:i4>324</vt:i4>
      </vt:variant>
      <vt:variant>
        <vt:i4>0</vt:i4>
      </vt:variant>
      <vt:variant>
        <vt:i4>5</vt:i4>
      </vt:variant>
      <vt:variant>
        <vt:lpwstr>http://www.nevo.co.il/Law_word/law14/law-2077.pdf</vt:lpwstr>
      </vt:variant>
      <vt:variant>
        <vt:lpwstr/>
      </vt:variant>
      <vt:variant>
        <vt:i4>7995473</vt:i4>
      </vt:variant>
      <vt:variant>
        <vt:i4>321</vt:i4>
      </vt:variant>
      <vt:variant>
        <vt:i4>0</vt:i4>
      </vt:variant>
      <vt:variant>
        <vt:i4>5</vt:i4>
      </vt:variant>
      <vt:variant>
        <vt:lpwstr>http://www.nevo.co.il/Law_word/law15/MEMSHALA-260.pdf</vt:lpwstr>
      </vt:variant>
      <vt:variant>
        <vt:lpwstr/>
      </vt:variant>
      <vt:variant>
        <vt:i4>7995406</vt:i4>
      </vt:variant>
      <vt:variant>
        <vt:i4>318</vt:i4>
      </vt:variant>
      <vt:variant>
        <vt:i4>0</vt:i4>
      </vt:variant>
      <vt:variant>
        <vt:i4>5</vt:i4>
      </vt:variant>
      <vt:variant>
        <vt:lpwstr>http://www.nevo.co.il/Law_word/law14/law-2077.pdf</vt:lpwstr>
      </vt:variant>
      <vt:variant>
        <vt:lpwstr/>
      </vt:variant>
      <vt:variant>
        <vt:i4>7995473</vt:i4>
      </vt:variant>
      <vt:variant>
        <vt:i4>315</vt:i4>
      </vt:variant>
      <vt:variant>
        <vt:i4>0</vt:i4>
      </vt:variant>
      <vt:variant>
        <vt:i4>5</vt:i4>
      </vt:variant>
      <vt:variant>
        <vt:lpwstr>http://www.nevo.co.il/Law_word/law15/MEMSHALA-260.pdf</vt:lpwstr>
      </vt:variant>
      <vt:variant>
        <vt:lpwstr/>
      </vt:variant>
      <vt:variant>
        <vt:i4>7995406</vt:i4>
      </vt:variant>
      <vt:variant>
        <vt:i4>312</vt:i4>
      </vt:variant>
      <vt:variant>
        <vt:i4>0</vt:i4>
      </vt:variant>
      <vt:variant>
        <vt:i4>5</vt:i4>
      </vt:variant>
      <vt:variant>
        <vt:lpwstr>http://www.nevo.co.il/Law_word/law14/law-2077.pdf</vt:lpwstr>
      </vt:variant>
      <vt:variant>
        <vt:lpwstr/>
      </vt:variant>
      <vt:variant>
        <vt:i4>5636128</vt:i4>
      </vt:variant>
      <vt:variant>
        <vt:i4>309</vt:i4>
      </vt:variant>
      <vt:variant>
        <vt:i4>0</vt:i4>
      </vt:variant>
      <vt:variant>
        <vt:i4>5</vt:i4>
      </vt:variant>
      <vt:variant>
        <vt:lpwstr>http://www.nevo.co.il/Law_word/law16/KNESSET-90.pdf</vt:lpwstr>
      </vt:variant>
      <vt:variant>
        <vt:lpwstr/>
      </vt:variant>
      <vt:variant>
        <vt:i4>7929865</vt:i4>
      </vt:variant>
      <vt:variant>
        <vt:i4>306</vt:i4>
      </vt:variant>
      <vt:variant>
        <vt:i4>0</vt:i4>
      </vt:variant>
      <vt:variant>
        <vt:i4>5</vt:i4>
      </vt:variant>
      <vt:variant>
        <vt:lpwstr>http://www.nevo.co.il/Law_word/law14/LAW-2040.pdf</vt:lpwstr>
      </vt:variant>
      <vt:variant>
        <vt:lpwstr/>
      </vt:variant>
      <vt:variant>
        <vt:i4>786554</vt:i4>
      </vt:variant>
      <vt:variant>
        <vt:i4>303</vt:i4>
      </vt:variant>
      <vt:variant>
        <vt:i4>0</vt:i4>
      </vt:variant>
      <vt:variant>
        <vt:i4>5</vt:i4>
      </vt:variant>
      <vt:variant>
        <vt:lpwstr>http://www.nevo.co.il/Law_word/law17/PROP-2653.pdf</vt:lpwstr>
      </vt:variant>
      <vt:variant>
        <vt:lpwstr/>
      </vt:variant>
      <vt:variant>
        <vt:i4>8192006</vt:i4>
      </vt:variant>
      <vt:variant>
        <vt:i4>300</vt:i4>
      </vt:variant>
      <vt:variant>
        <vt:i4>0</vt:i4>
      </vt:variant>
      <vt:variant>
        <vt:i4>5</vt:i4>
      </vt:variant>
      <vt:variant>
        <vt:lpwstr>http://www.nevo.co.il/Law_word/law14/LAW-1639.pdf</vt:lpwstr>
      </vt:variant>
      <vt:variant>
        <vt:lpwstr/>
      </vt:variant>
      <vt:variant>
        <vt:i4>131190</vt:i4>
      </vt:variant>
      <vt:variant>
        <vt:i4>297</vt:i4>
      </vt:variant>
      <vt:variant>
        <vt:i4>0</vt:i4>
      </vt:variant>
      <vt:variant>
        <vt:i4>5</vt:i4>
      </vt:variant>
      <vt:variant>
        <vt:lpwstr>http://www.nevo.co.il/Law_word/law17/PROP-2299.pdf</vt:lpwstr>
      </vt:variant>
      <vt:variant>
        <vt:lpwstr/>
      </vt:variant>
      <vt:variant>
        <vt:i4>7798794</vt:i4>
      </vt:variant>
      <vt:variant>
        <vt:i4>294</vt:i4>
      </vt:variant>
      <vt:variant>
        <vt:i4>0</vt:i4>
      </vt:variant>
      <vt:variant>
        <vt:i4>5</vt:i4>
      </vt:variant>
      <vt:variant>
        <vt:lpwstr>http://www.nevo.co.il/Law_word/law14/LAW-1497.pdf</vt:lpwstr>
      </vt:variant>
      <vt:variant>
        <vt:lpwstr/>
      </vt:variant>
      <vt:variant>
        <vt:i4>7602262</vt:i4>
      </vt:variant>
      <vt:variant>
        <vt:i4>291</vt:i4>
      </vt:variant>
      <vt:variant>
        <vt:i4>0</vt:i4>
      </vt:variant>
      <vt:variant>
        <vt:i4>5</vt:i4>
      </vt:variant>
      <vt:variant>
        <vt:lpwstr>http://www.nevo.co.il/Law_word/law15/memshala-782.pdf</vt:lpwstr>
      </vt:variant>
      <vt:variant>
        <vt:lpwstr/>
      </vt:variant>
      <vt:variant>
        <vt:i4>7995485</vt:i4>
      </vt:variant>
      <vt:variant>
        <vt:i4>288</vt:i4>
      </vt:variant>
      <vt:variant>
        <vt:i4>0</vt:i4>
      </vt:variant>
      <vt:variant>
        <vt:i4>5</vt:i4>
      </vt:variant>
      <vt:variant>
        <vt:lpwstr>http://www.nevo.co.il/Law_word/law15/memshala-967.pdf</vt:lpwstr>
      </vt:variant>
      <vt:variant>
        <vt:lpwstr/>
      </vt:variant>
      <vt:variant>
        <vt:i4>7864403</vt:i4>
      </vt:variant>
      <vt:variant>
        <vt:i4>285</vt:i4>
      </vt:variant>
      <vt:variant>
        <vt:i4>0</vt:i4>
      </vt:variant>
      <vt:variant>
        <vt:i4>5</vt:i4>
      </vt:variant>
      <vt:variant>
        <vt:lpwstr>http://www.nevo.co.il/Law_word/law15/memshala-949.pdf</vt:lpwstr>
      </vt:variant>
      <vt:variant>
        <vt:lpwstr/>
      </vt:variant>
      <vt:variant>
        <vt:i4>7864330</vt:i4>
      </vt:variant>
      <vt:variant>
        <vt:i4>282</vt:i4>
      </vt:variant>
      <vt:variant>
        <vt:i4>0</vt:i4>
      </vt:variant>
      <vt:variant>
        <vt:i4>5</vt:i4>
      </vt:variant>
      <vt:variant>
        <vt:lpwstr>http://www.nevo.co.il/law_word/law14/law-2556.pdf</vt:lpwstr>
      </vt:variant>
      <vt:variant>
        <vt:lpwstr/>
      </vt:variant>
      <vt:variant>
        <vt:i4>7995473</vt:i4>
      </vt:variant>
      <vt:variant>
        <vt:i4>279</vt:i4>
      </vt:variant>
      <vt:variant>
        <vt:i4>0</vt:i4>
      </vt:variant>
      <vt:variant>
        <vt:i4>5</vt:i4>
      </vt:variant>
      <vt:variant>
        <vt:lpwstr>http://www.nevo.co.il/Law_word/law15/MEMSHALA-260.pdf</vt:lpwstr>
      </vt:variant>
      <vt:variant>
        <vt:lpwstr/>
      </vt:variant>
      <vt:variant>
        <vt:i4>7995406</vt:i4>
      </vt:variant>
      <vt:variant>
        <vt:i4>276</vt:i4>
      </vt:variant>
      <vt:variant>
        <vt:i4>0</vt:i4>
      </vt:variant>
      <vt:variant>
        <vt:i4>5</vt:i4>
      </vt:variant>
      <vt:variant>
        <vt:lpwstr>http://www.nevo.co.il/Law_word/law14/law-2077.pdf</vt:lpwstr>
      </vt:variant>
      <vt:variant>
        <vt:lpwstr/>
      </vt:variant>
      <vt:variant>
        <vt:i4>8192082</vt:i4>
      </vt:variant>
      <vt:variant>
        <vt:i4>273</vt:i4>
      </vt:variant>
      <vt:variant>
        <vt:i4>0</vt:i4>
      </vt:variant>
      <vt:variant>
        <vt:i4>5</vt:i4>
      </vt:variant>
      <vt:variant>
        <vt:lpwstr>http://www.nevo.co.il/Law_word/law15/memshala-213.pdf</vt:lpwstr>
      </vt:variant>
      <vt:variant>
        <vt:lpwstr/>
      </vt:variant>
      <vt:variant>
        <vt:i4>8060939</vt:i4>
      </vt:variant>
      <vt:variant>
        <vt:i4>270</vt:i4>
      </vt:variant>
      <vt:variant>
        <vt:i4>0</vt:i4>
      </vt:variant>
      <vt:variant>
        <vt:i4>5</vt:i4>
      </vt:variant>
      <vt:variant>
        <vt:lpwstr>http://www.nevo.co.il/Law_word/law14/LAW-2062.pdf</vt:lpwstr>
      </vt:variant>
      <vt:variant>
        <vt:lpwstr/>
      </vt:variant>
      <vt:variant>
        <vt:i4>5505033</vt:i4>
      </vt:variant>
      <vt:variant>
        <vt:i4>264</vt:i4>
      </vt:variant>
      <vt:variant>
        <vt:i4>0</vt:i4>
      </vt:variant>
      <vt:variant>
        <vt:i4>5</vt:i4>
      </vt:variant>
      <vt:variant>
        <vt:lpwstr/>
      </vt:variant>
      <vt:variant>
        <vt:lpwstr>med1</vt:lpwstr>
      </vt:variant>
      <vt:variant>
        <vt:i4>5570569</vt:i4>
      </vt:variant>
      <vt:variant>
        <vt:i4>258</vt:i4>
      </vt:variant>
      <vt:variant>
        <vt:i4>0</vt:i4>
      </vt:variant>
      <vt:variant>
        <vt:i4>5</vt:i4>
      </vt:variant>
      <vt:variant>
        <vt:lpwstr/>
      </vt:variant>
      <vt:variant>
        <vt:lpwstr>med0</vt:lpwstr>
      </vt:variant>
      <vt:variant>
        <vt:i4>3342377</vt:i4>
      </vt:variant>
      <vt:variant>
        <vt:i4>252</vt:i4>
      </vt:variant>
      <vt:variant>
        <vt:i4>0</vt:i4>
      </vt:variant>
      <vt:variant>
        <vt:i4>5</vt:i4>
      </vt:variant>
      <vt:variant>
        <vt:lpwstr/>
      </vt:variant>
      <vt:variant>
        <vt:lpwstr>Seif30</vt:lpwstr>
      </vt:variant>
      <vt:variant>
        <vt:i4>3801128</vt:i4>
      </vt:variant>
      <vt:variant>
        <vt:i4>246</vt:i4>
      </vt:variant>
      <vt:variant>
        <vt:i4>0</vt:i4>
      </vt:variant>
      <vt:variant>
        <vt:i4>5</vt:i4>
      </vt:variant>
      <vt:variant>
        <vt:lpwstr/>
      </vt:variant>
      <vt:variant>
        <vt:lpwstr>Seif29</vt:lpwstr>
      </vt:variant>
      <vt:variant>
        <vt:i4>3866664</vt:i4>
      </vt:variant>
      <vt:variant>
        <vt:i4>240</vt:i4>
      </vt:variant>
      <vt:variant>
        <vt:i4>0</vt:i4>
      </vt:variant>
      <vt:variant>
        <vt:i4>5</vt:i4>
      </vt:variant>
      <vt:variant>
        <vt:lpwstr/>
      </vt:variant>
      <vt:variant>
        <vt:lpwstr>Seif28</vt:lpwstr>
      </vt:variant>
      <vt:variant>
        <vt:i4>3407912</vt:i4>
      </vt:variant>
      <vt:variant>
        <vt:i4>234</vt:i4>
      </vt:variant>
      <vt:variant>
        <vt:i4>0</vt:i4>
      </vt:variant>
      <vt:variant>
        <vt:i4>5</vt:i4>
      </vt:variant>
      <vt:variant>
        <vt:lpwstr/>
      </vt:variant>
      <vt:variant>
        <vt:lpwstr>Seif27</vt:lpwstr>
      </vt:variant>
      <vt:variant>
        <vt:i4>3211310</vt:i4>
      </vt:variant>
      <vt:variant>
        <vt:i4>228</vt:i4>
      </vt:variant>
      <vt:variant>
        <vt:i4>0</vt:i4>
      </vt:variant>
      <vt:variant>
        <vt:i4>5</vt:i4>
      </vt:variant>
      <vt:variant>
        <vt:lpwstr/>
      </vt:variant>
      <vt:variant>
        <vt:lpwstr>Seif42</vt:lpwstr>
      </vt:variant>
      <vt:variant>
        <vt:i4>3276846</vt:i4>
      </vt:variant>
      <vt:variant>
        <vt:i4>222</vt:i4>
      </vt:variant>
      <vt:variant>
        <vt:i4>0</vt:i4>
      </vt:variant>
      <vt:variant>
        <vt:i4>5</vt:i4>
      </vt:variant>
      <vt:variant>
        <vt:lpwstr/>
      </vt:variant>
      <vt:variant>
        <vt:lpwstr>Seif41</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3407913</vt:i4>
      </vt:variant>
      <vt:variant>
        <vt:i4>186</vt:i4>
      </vt:variant>
      <vt:variant>
        <vt:i4>0</vt:i4>
      </vt:variant>
      <vt:variant>
        <vt:i4>5</vt:i4>
      </vt:variant>
      <vt:variant>
        <vt:lpwstr/>
      </vt:variant>
      <vt:variant>
        <vt:lpwstr>Seif37</vt:lpwstr>
      </vt:variant>
      <vt:variant>
        <vt:i4>3276840</vt:i4>
      </vt:variant>
      <vt:variant>
        <vt:i4>180</vt:i4>
      </vt:variant>
      <vt:variant>
        <vt:i4>0</vt:i4>
      </vt:variant>
      <vt:variant>
        <vt:i4>5</vt:i4>
      </vt:variant>
      <vt:variant>
        <vt:lpwstr/>
      </vt:variant>
      <vt:variant>
        <vt:lpwstr>Seif21</vt:lpwstr>
      </vt:variant>
      <vt:variant>
        <vt:i4>3866665</vt:i4>
      </vt:variant>
      <vt:variant>
        <vt:i4>174</vt:i4>
      </vt:variant>
      <vt:variant>
        <vt:i4>0</vt:i4>
      </vt:variant>
      <vt:variant>
        <vt:i4>5</vt:i4>
      </vt:variant>
      <vt:variant>
        <vt:lpwstr/>
      </vt:variant>
      <vt:variant>
        <vt:lpwstr>Seif38</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3211307</vt:i4>
      </vt:variant>
      <vt:variant>
        <vt:i4>120</vt:i4>
      </vt:variant>
      <vt:variant>
        <vt:i4>0</vt:i4>
      </vt:variant>
      <vt:variant>
        <vt:i4>5</vt:i4>
      </vt:variant>
      <vt:variant>
        <vt:lpwstr/>
      </vt:variant>
      <vt:variant>
        <vt:lpwstr>Seif12</vt:lpwstr>
      </vt:variant>
      <vt:variant>
        <vt:i4>3276843</vt:i4>
      </vt:variant>
      <vt:variant>
        <vt:i4>114</vt:i4>
      </vt:variant>
      <vt:variant>
        <vt:i4>0</vt:i4>
      </vt:variant>
      <vt:variant>
        <vt:i4>5</vt:i4>
      </vt:variant>
      <vt:variant>
        <vt:lpwstr/>
      </vt:variant>
      <vt:variant>
        <vt:lpwstr>Seif11</vt:lpwstr>
      </vt:variant>
      <vt:variant>
        <vt:i4>3342379</vt:i4>
      </vt:variant>
      <vt:variant>
        <vt:i4>108</vt:i4>
      </vt:variant>
      <vt:variant>
        <vt:i4>0</vt:i4>
      </vt:variant>
      <vt:variant>
        <vt:i4>5</vt:i4>
      </vt:variant>
      <vt:variant>
        <vt:lpwstr/>
      </vt:variant>
      <vt:variant>
        <vt:lpwstr>Seif10</vt:lpwstr>
      </vt:variant>
      <vt:variant>
        <vt:i4>196634</vt:i4>
      </vt:variant>
      <vt:variant>
        <vt:i4>102</vt:i4>
      </vt:variant>
      <vt:variant>
        <vt:i4>0</vt:i4>
      </vt:variant>
      <vt:variant>
        <vt:i4>5</vt:i4>
      </vt:variant>
      <vt:variant>
        <vt:lpwstr/>
      </vt:variant>
      <vt:variant>
        <vt:lpwstr>Seif9</vt:lpwstr>
      </vt:variant>
      <vt:variant>
        <vt:i4>3145774</vt:i4>
      </vt:variant>
      <vt:variant>
        <vt:i4>96</vt:i4>
      </vt:variant>
      <vt:variant>
        <vt:i4>0</vt:i4>
      </vt:variant>
      <vt:variant>
        <vt:i4>5</vt:i4>
      </vt:variant>
      <vt:variant>
        <vt:lpwstr/>
      </vt:variant>
      <vt:variant>
        <vt:lpwstr>Seif43</vt:lpwstr>
      </vt:variant>
      <vt:variant>
        <vt:i4>196634</vt:i4>
      </vt:variant>
      <vt:variant>
        <vt:i4>90</vt:i4>
      </vt:variant>
      <vt:variant>
        <vt:i4>0</vt:i4>
      </vt:variant>
      <vt:variant>
        <vt:i4>5</vt:i4>
      </vt:variant>
      <vt:variant>
        <vt:lpwstr/>
      </vt:variant>
      <vt:variant>
        <vt:lpwstr>Seif8</vt:lpwstr>
      </vt:variant>
      <vt:variant>
        <vt:i4>196634</vt:i4>
      </vt:variant>
      <vt:variant>
        <vt:i4>84</vt:i4>
      </vt:variant>
      <vt:variant>
        <vt:i4>0</vt:i4>
      </vt:variant>
      <vt:variant>
        <vt:i4>5</vt:i4>
      </vt:variant>
      <vt:variant>
        <vt:lpwstr/>
      </vt:variant>
      <vt:variant>
        <vt:lpwstr>Seif7</vt:lpwstr>
      </vt:variant>
      <vt:variant>
        <vt:i4>196634</vt:i4>
      </vt:variant>
      <vt:variant>
        <vt:i4>78</vt:i4>
      </vt:variant>
      <vt:variant>
        <vt:i4>0</vt:i4>
      </vt:variant>
      <vt:variant>
        <vt:i4>5</vt:i4>
      </vt:variant>
      <vt:variant>
        <vt:lpwstr/>
      </vt:variant>
      <vt:variant>
        <vt:lpwstr>Seif6</vt:lpwstr>
      </vt:variant>
      <vt:variant>
        <vt:i4>3473449</vt:i4>
      </vt:variant>
      <vt:variant>
        <vt:i4>72</vt:i4>
      </vt:variant>
      <vt:variant>
        <vt:i4>0</vt:i4>
      </vt:variant>
      <vt:variant>
        <vt:i4>5</vt:i4>
      </vt:variant>
      <vt:variant>
        <vt:lpwstr/>
      </vt:variant>
      <vt:variant>
        <vt:lpwstr>Seif36</vt:lpwstr>
      </vt:variant>
      <vt:variant>
        <vt:i4>3538985</vt:i4>
      </vt:variant>
      <vt:variant>
        <vt:i4>66</vt:i4>
      </vt:variant>
      <vt:variant>
        <vt:i4>0</vt:i4>
      </vt:variant>
      <vt:variant>
        <vt:i4>5</vt:i4>
      </vt:variant>
      <vt:variant>
        <vt:lpwstr/>
      </vt:variant>
      <vt:variant>
        <vt:lpwstr>Seif35</vt:lpwstr>
      </vt:variant>
      <vt:variant>
        <vt:i4>3342382</vt:i4>
      </vt:variant>
      <vt:variant>
        <vt:i4>60</vt:i4>
      </vt:variant>
      <vt:variant>
        <vt:i4>0</vt:i4>
      </vt:variant>
      <vt:variant>
        <vt:i4>5</vt:i4>
      </vt:variant>
      <vt:variant>
        <vt:lpwstr/>
      </vt:variant>
      <vt:variant>
        <vt:lpwstr>Seif40</vt:lpwstr>
      </vt:variant>
      <vt:variant>
        <vt:i4>3801129</vt:i4>
      </vt:variant>
      <vt:variant>
        <vt:i4>54</vt:i4>
      </vt:variant>
      <vt:variant>
        <vt:i4>0</vt:i4>
      </vt:variant>
      <vt:variant>
        <vt:i4>5</vt:i4>
      </vt:variant>
      <vt:variant>
        <vt:lpwstr/>
      </vt:variant>
      <vt:variant>
        <vt:lpwstr>Seif39</vt:lpwstr>
      </vt:variant>
      <vt:variant>
        <vt:i4>3604521</vt:i4>
      </vt:variant>
      <vt:variant>
        <vt:i4>48</vt:i4>
      </vt:variant>
      <vt:variant>
        <vt:i4>0</vt:i4>
      </vt:variant>
      <vt:variant>
        <vt:i4>5</vt:i4>
      </vt:variant>
      <vt:variant>
        <vt:lpwstr/>
      </vt:variant>
      <vt:variant>
        <vt:lpwstr>Seif34</vt:lpwstr>
      </vt:variant>
      <vt:variant>
        <vt:i4>3145769</vt:i4>
      </vt:variant>
      <vt:variant>
        <vt:i4>42</vt:i4>
      </vt:variant>
      <vt:variant>
        <vt:i4>0</vt:i4>
      </vt:variant>
      <vt:variant>
        <vt:i4>5</vt:i4>
      </vt:variant>
      <vt:variant>
        <vt:lpwstr/>
      </vt:variant>
      <vt:variant>
        <vt:lpwstr>Seif33</vt:lpwstr>
      </vt:variant>
      <vt:variant>
        <vt:i4>3211305</vt:i4>
      </vt:variant>
      <vt:variant>
        <vt:i4>36</vt:i4>
      </vt:variant>
      <vt:variant>
        <vt:i4>0</vt:i4>
      </vt:variant>
      <vt:variant>
        <vt:i4>5</vt:i4>
      </vt:variant>
      <vt:variant>
        <vt:lpwstr/>
      </vt:variant>
      <vt:variant>
        <vt:lpwstr>Seif32</vt:lpwstr>
      </vt:variant>
      <vt:variant>
        <vt:i4>3276841</vt:i4>
      </vt:variant>
      <vt:variant>
        <vt:i4>30</vt:i4>
      </vt:variant>
      <vt:variant>
        <vt:i4>0</vt:i4>
      </vt:variant>
      <vt:variant>
        <vt:i4>5</vt:i4>
      </vt:variant>
      <vt:variant>
        <vt:lpwstr/>
      </vt:variant>
      <vt:variant>
        <vt:lpwstr>Seif31</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7733332</vt:i4>
      </vt:variant>
      <vt:variant>
        <vt:i4>261</vt:i4>
      </vt:variant>
      <vt:variant>
        <vt:i4>0</vt:i4>
      </vt:variant>
      <vt:variant>
        <vt:i4>5</vt:i4>
      </vt:variant>
      <vt:variant>
        <vt:lpwstr>https://www.nevo.co.il/law_html/law10/yalkut-11103.pdf</vt:lpwstr>
      </vt:variant>
      <vt:variant>
        <vt:lpwstr/>
      </vt:variant>
      <vt:variant>
        <vt:i4>7798799</vt:i4>
      </vt:variant>
      <vt:variant>
        <vt:i4>258</vt:i4>
      </vt:variant>
      <vt:variant>
        <vt:i4>0</vt:i4>
      </vt:variant>
      <vt:variant>
        <vt:i4>5</vt:i4>
      </vt:variant>
      <vt:variant>
        <vt:lpwstr>https://www.nevo.co.il/law_html/law15/memshala-1574.pdf</vt:lpwstr>
      </vt:variant>
      <vt:variant>
        <vt:lpwstr/>
      </vt:variant>
      <vt:variant>
        <vt:i4>7536660</vt:i4>
      </vt:variant>
      <vt:variant>
        <vt:i4>255</vt:i4>
      </vt:variant>
      <vt:variant>
        <vt:i4>0</vt:i4>
      </vt:variant>
      <vt:variant>
        <vt:i4>5</vt:i4>
      </vt:variant>
      <vt:variant>
        <vt:lpwstr>https://www.nevo.co.il/Law_word/law14/LAW-3034.pdf</vt:lpwstr>
      </vt:variant>
      <vt:variant>
        <vt:lpwstr/>
      </vt:variant>
      <vt:variant>
        <vt:i4>7864345</vt:i4>
      </vt:variant>
      <vt:variant>
        <vt:i4>252</vt:i4>
      </vt:variant>
      <vt:variant>
        <vt:i4>0</vt:i4>
      </vt:variant>
      <vt:variant>
        <vt:i4>5</vt:i4>
      </vt:variant>
      <vt:variant>
        <vt:lpwstr>https://www.nevo.co.il/Law_word/law15/memshala-1480.pdf</vt:lpwstr>
      </vt:variant>
      <vt:variant>
        <vt:lpwstr/>
      </vt:variant>
      <vt:variant>
        <vt:i4>7864322</vt:i4>
      </vt:variant>
      <vt:variant>
        <vt:i4>249</vt:i4>
      </vt:variant>
      <vt:variant>
        <vt:i4>0</vt:i4>
      </vt:variant>
      <vt:variant>
        <vt:i4>5</vt:i4>
      </vt:variant>
      <vt:variant>
        <vt:lpwstr>http://www.nevo.co.il/law_word/law14/law-2952.pdf</vt:lpwstr>
      </vt:variant>
      <vt:variant>
        <vt:lpwstr/>
      </vt:variant>
      <vt:variant>
        <vt:i4>3735579</vt:i4>
      </vt:variant>
      <vt:variant>
        <vt:i4>246</vt:i4>
      </vt:variant>
      <vt:variant>
        <vt:i4>0</vt:i4>
      </vt:variant>
      <vt:variant>
        <vt:i4>5</vt:i4>
      </vt:variant>
      <vt:variant>
        <vt:lpwstr>http://www.nevo.co.il/Law_word/law16/knesset-812.pdf</vt:lpwstr>
      </vt:variant>
      <vt:variant>
        <vt:lpwstr/>
      </vt:variant>
      <vt:variant>
        <vt:i4>8060941</vt:i4>
      </vt:variant>
      <vt:variant>
        <vt:i4>243</vt:i4>
      </vt:variant>
      <vt:variant>
        <vt:i4>0</vt:i4>
      </vt:variant>
      <vt:variant>
        <vt:i4>5</vt:i4>
      </vt:variant>
      <vt:variant>
        <vt:lpwstr>http://www.nevo.co.il/law_word/law14/law-2763.pdf</vt:lpwstr>
      </vt:variant>
      <vt:variant>
        <vt:lpwstr/>
      </vt:variant>
      <vt:variant>
        <vt:i4>3735578</vt:i4>
      </vt:variant>
      <vt:variant>
        <vt:i4>240</vt:i4>
      </vt:variant>
      <vt:variant>
        <vt:i4>0</vt:i4>
      </vt:variant>
      <vt:variant>
        <vt:i4>5</vt:i4>
      </vt:variant>
      <vt:variant>
        <vt:lpwstr>http://www.nevo.co.il/Law_word/law16/knesset-802.pdf</vt:lpwstr>
      </vt:variant>
      <vt:variant>
        <vt:lpwstr/>
      </vt:variant>
      <vt:variant>
        <vt:i4>8257544</vt:i4>
      </vt:variant>
      <vt:variant>
        <vt:i4>237</vt:i4>
      </vt:variant>
      <vt:variant>
        <vt:i4>0</vt:i4>
      </vt:variant>
      <vt:variant>
        <vt:i4>5</vt:i4>
      </vt:variant>
      <vt:variant>
        <vt:lpwstr>http://www.nevo.co.il/law_word/law14/law-2736.pdf</vt:lpwstr>
      </vt:variant>
      <vt:variant>
        <vt:lpwstr/>
      </vt:variant>
      <vt:variant>
        <vt:i4>3145747</vt:i4>
      </vt:variant>
      <vt:variant>
        <vt:i4>234</vt:i4>
      </vt:variant>
      <vt:variant>
        <vt:i4>0</vt:i4>
      </vt:variant>
      <vt:variant>
        <vt:i4>5</vt:i4>
      </vt:variant>
      <vt:variant>
        <vt:lpwstr>http://www.nevo.co.il/Law_word/law16/knesset-695.pdf</vt:lpwstr>
      </vt:variant>
      <vt:variant>
        <vt:lpwstr/>
      </vt:variant>
      <vt:variant>
        <vt:i4>8323085</vt:i4>
      </vt:variant>
      <vt:variant>
        <vt:i4>231</vt:i4>
      </vt:variant>
      <vt:variant>
        <vt:i4>0</vt:i4>
      </vt:variant>
      <vt:variant>
        <vt:i4>5</vt:i4>
      </vt:variant>
      <vt:variant>
        <vt:lpwstr>http://www.nevo.co.il/law_word/law14/law-2622.pdf</vt:lpwstr>
      </vt:variant>
      <vt:variant>
        <vt:lpwstr/>
      </vt:variant>
      <vt:variant>
        <vt:i4>7602262</vt:i4>
      </vt:variant>
      <vt:variant>
        <vt:i4>228</vt:i4>
      </vt:variant>
      <vt:variant>
        <vt:i4>0</vt:i4>
      </vt:variant>
      <vt:variant>
        <vt:i4>5</vt:i4>
      </vt:variant>
      <vt:variant>
        <vt:lpwstr>http://www.nevo.co.il/Law_word/law15/memshala-782.pdf</vt:lpwstr>
      </vt:variant>
      <vt:variant>
        <vt:lpwstr/>
      </vt:variant>
      <vt:variant>
        <vt:i4>7995485</vt:i4>
      </vt:variant>
      <vt:variant>
        <vt:i4>225</vt:i4>
      </vt:variant>
      <vt:variant>
        <vt:i4>0</vt:i4>
      </vt:variant>
      <vt:variant>
        <vt:i4>5</vt:i4>
      </vt:variant>
      <vt:variant>
        <vt:lpwstr>http://www.nevo.co.il/Law_word/law15/memshala-967.pdf</vt:lpwstr>
      </vt:variant>
      <vt:variant>
        <vt:lpwstr/>
      </vt:variant>
      <vt:variant>
        <vt:i4>7864403</vt:i4>
      </vt:variant>
      <vt:variant>
        <vt:i4>222</vt:i4>
      </vt:variant>
      <vt:variant>
        <vt:i4>0</vt:i4>
      </vt:variant>
      <vt:variant>
        <vt:i4>5</vt:i4>
      </vt:variant>
      <vt:variant>
        <vt:lpwstr>http://www.nevo.co.il/Law_word/law15/memshala-949.pdf</vt:lpwstr>
      </vt:variant>
      <vt:variant>
        <vt:lpwstr/>
      </vt:variant>
      <vt:variant>
        <vt:i4>7864330</vt:i4>
      </vt:variant>
      <vt:variant>
        <vt:i4>219</vt:i4>
      </vt:variant>
      <vt:variant>
        <vt:i4>0</vt:i4>
      </vt:variant>
      <vt:variant>
        <vt:i4>5</vt:i4>
      </vt:variant>
      <vt:variant>
        <vt:lpwstr>http://www.nevo.co.il/law_word/law14/law-2556.pdf</vt:lpwstr>
      </vt:variant>
      <vt:variant>
        <vt:lpwstr/>
      </vt:variant>
      <vt:variant>
        <vt:i4>7667798</vt:i4>
      </vt:variant>
      <vt:variant>
        <vt:i4>216</vt:i4>
      </vt:variant>
      <vt:variant>
        <vt:i4>0</vt:i4>
      </vt:variant>
      <vt:variant>
        <vt:i4>5</vt:i4>
      </vt:variant>
      <vt:variant>
        <vt:lpwstr>http://www.nevo.co.il/Law_word/law15/memshala-693.pdf</vt:lpwstr>
      </vt:variant>
      <vt:variant>
        <vt:lpwstr/>
      </vt:variant>
      <vt:variant>
        <vt:i4>8323081</vt:i4>
      </vt:variant>
      <vt:variant>
        <vt:i4>213</vt:i4>
      </vt:variant>
      <vt:variant>
        <vt:i4>0</vt:i4>
      </vt:variant>
      <vt:variant>
        <vt:i4>5</vt:i4>
      </vt:variant>
      <vt:variant>
        <vt:lpwstr>http://www.nevo.co.il/Law_word/law14/law-2424.pdf</vt:lpwstr>
      </vt:variant>
      <vt:variant>
        <vt:lpwstr/>
      </vt:variant>
      <vt:variant>
        <vt:i4>8061021</vt:i4>
      </vt:variant>
      <vt:variant>
        <vt:i4>210</vt:i4>
      </vt:variant>
      <vt:variant>
        <vt:i4>0</vt:i4>
      </vt:variant>
      <vt:variant>
        <vt:i4>5</vt:i4>
      </vt:variant>
      <vt:variant>
        <vt:lpwstr>http://www.nevo.co.il/Law_word/law15/memshala-779.pdf</vt:lpwstr>
      </vt:variant>
      <vt:variant>
        <vt:lpwstr/>
      </vt:variant>
      <vt:variant>
        <vt:i4>8126474</vt:i4>
      </vt:variant>
      <vt:variant>
        <vt:i4>207</vt:i4>
      </vt:variant>
      <vt:variant>
        <vt:i4>0</vt:i4>
      </vt:variant>
      <vt:variant>
        <vt:i4>5</vt:i4>
      </vt:variant>
      <vt:variant>
        <vt:lpwstr>http://www.nevo.co.il/Law_word/law14/law-2417.pdf</vt:lpwstr>
      </vt:variant>
      <vt:variant>
        <vt:lpwstr/>
      </vt:variant>
      <vt:variant>
        <vt:i4>1245293</vt:i4>
      </vt:variant>
      <vt:variant>
        <vt:i4>204</vt:i4>
      </vt:variant>
      <vt:variant>
        <vt:i4>0</vt:i4>
      </vt:variant>
      <vt:variant>
        <vt:i4>5</vt:i4>
      </vt:variant>
      <vt:variant>
        <vt:lpwstr>http://www.nevo.co.il/Law_word/law15/memshala-1053.pdf</vt:lpwstr>
      </vt:variant>
      <vt:variant>
        <vt:lpwstr/>
      </vt:variant>
      <vt:variant>
        <vt:i4>7995407</vt:i4>
      </vt:variant>
      <vt:variant>
        <vt:i4>201</vt:i4>
      </vt:variant>
      <vt:variant>
        <vt:i4>0</vt:i4>
      </vt:variant>
      <vt:variant>
        <vt:i4>5</vt:i4>
      </vt:variant>
      <vt:variant>
        <vt:lpwstr>http://www.nevo.co.il/law_word/law14/law-2573.pdf</vt:lpwstr>
      </vt:variant>
      <vt:variant>
        <vt:lpwstr/>
      </vt:variant>
      <vt:variant>
        <vt:i4>7929947</vt:i4>
      </vt:variant>
      <vt:variant>
        <vt:i4>198</vt:i4>
      </vt:variant>
      <vt:variant>
        <vt:i4>0</vt:i4>
      </vt:variant>
      <vt:variant>
        <vt:i4>5</vt:i4>
      </vt:variant>
      <vt:variant>
        <vt:lpwstr>http://www.nevo.co.il/Law_word/law15/memshala-951.pdf</vt:lpwstr>
      </vt:variant>
      <vt:variant>
        <vt:lpwstr/>
      </vt:variant>
      <vt:variant>
        <vt:i4>8126477</vt:i4>
      </vt:variant>
      <vt:variant>
        <vt:i4>195</vt:i4>
      </vt:variant>
      <vt:variant>
        <vt:i4>0</vt:i4>
      </vt:variant>
      <vt:variant>
        <vt:i4>5</vt:i4>
      </vt:variant>
      <vt:variant>
        <vt:lpwstr>http://www.nevo.co.il/law_word/law14/law-2511.pdf</vt:lpwstr>
      </vt:variant>
      <vt:variant>
        <vt:lpwstr/>
      </vt:variant>
      <vt:variant>
        <vt:i4>3473434</vt:i4>
      </vt:variant>
      <vt:variant>
        <vt:i4>192</vt:i4>
      </vt:variant>
      <vt:variant>
        <vt:i4>0</vt:i4>
      </vt:variant>
      <vt:variant>
        <vt:i4>5</vt:i4>
      </vt:variant>
      <vt:variant>
        <vt:lpwstr>http://www.nevo.co.il/Law_word/law16/knesset-402.pdf</vt:lpwstr>
      </vt:variant>
      <vt:variant>
        <vt:lpwstr/>
      </vt:variant>
      <vt:variant>
        <vt:i4>8192013</vt:i4>
      </vt:variant>
      <vt:variant>
        <vt:i4>189</vt:i4>
      </vt:variant>
      <vt:variant>
        <vt:i4>0</vt:i4>
      </vt:variant>
      <vt:variant>
        <vt:i4>5</vt:i4>
      </vt:variant>
      <vt:variant>
        <vt:lpwstr>http://www.nevo.co.il/Law_word/law14/law-2307.pdf</vt:lpwstr>
      </vt:variant>
      <vt:variant>
        <vt:lpwstr/>
      </vt:variant>
      <vt:variant>
        <vt:i4>8323153</vt:i4>
      </vt:variant>
      <vt:variant>
        <vt:i4>186</vt:i4>
      </vt:variant>
      <vt:variant>
        <vt:i4>0</vt:i4>
      </vt:variant>
      <vt:variant>
        <vt:i4>5</vt:i4>
      </vt:variant>
      <vt:variant>
        <vt:lpwstr>http://www.nevo.co.il/Law_word/law15/memshala-436.pdf</vt:lpwstr>
      </vt:variant>
      <vt:variant>
        <vt:lpwstr/>
      </vt:variant>
      <vt:variant>
        <vt:i4>7864322</vt:i4>
      </vt:variant>
      <vt:variant>
        <vt:i4>183</vt:i4>
      </vt:variant>
      <vt:variant>
        <vt:i4>0</vt:i4>
      </vt:variant>
      <vt:variant>
        <vt:i4>5</vt:i4>
      </vt:variant>
      <vt:variant>
        <vt:lpwstr>http://www.nevo.co.il/Law_word/law14/law-2259.pdf</vt:lpwstr>
      </vt:variant>
      <vt:variant>
        <vt:lpwstr/>
      </vt:variant>
      <vt:variant>
        <vt:i4>3342364</vt:i4>
      </vt:variant>
      <vt:variant>
        <vt:i4>180</vt:i4>
      </vt:variant>
      <vt:variant>
        <vt:i4>0</vt:i4>
      </vt:variant>
      <vt:variant>
        <vt:i4>5</vt:i4>
      </vt:variant>
      <vt:variant>
        <vt:lpwstr>http://www.nevo.co.il/Law_word/law16/knesset-262.pdf</vt:lpwstr>
      </vt:variant>
      <vt:variant>
        <vt:lpwstr/>
      </vt:variant>
      <vt:variant>
        <vt:i4>8257547</vt:i4>
      </vt:variant>
      <vt:variant>
        <vt:i4>177</vt:i4>
      </vt:variant>
      <vt:variant>
        <vt:i4>0</vt:i4>
      </vt:variant>
      <vt:variant>
        <vt:i4>5</vt:i4>
      </vt:variant>
      <vt:variant>
        <vt:lpwstr>http://www.nevo.co.il/Law_word/law14/law-2230.pdf</vt:lpwstr>
      </vt:variant>
      <vt:variant>
        <vt:lpwstr/>
      </vt:variant>
      <vt:variant>
        <vt:i4>3407891</vt:i4>
      </vt:variant>
      <vt:variant>
        <vt:i4>174</vt:i4>
      </vt:variant>
      <vt:variant>
        <vt:i4>0</vt:i4>
      </vt:variant>
      <vt:variant>
        <vt:i4>5</vt:i4>
      </vt:variant>
      <vt:variant>
        <vt:lpwstr>http://www.nevo.co.il/Law_word/law16/knesset-295.pdf</vt:lpwstr>
      </vt:variant>
      <vt:variant>
        <vt:lpwstr/>
      </vt:variant>
      <vt:variant>
        <vt:i4>8323074</vt:i4>
      </vt:variant>
      <vt:variant>
        <vt:i4>171</vt:i4>
      </vt:variant>
      <vt:variant>
        <vt:i4>0</vt:i4>
      </vt:variant>
      <vt:variant>
        <vt:i4>5</vt:i4>
      </vt:variant>
      <vt:variant>
        <vt:lpwstr>http://www.nevo.co.il/Law_word/law14/law-2229.pdf</vt:lpwstr>
      </vt:variant>
      <vt:variant>
        <vt:lpwstr/>
      </vt:variant>
      <vt:variant>
        <vt:i4>3145756</vt:i4>
      </vt:variant>
      <vt:variant>
        <vt:i4>168</vt:i4>
      </vt:variant>
      <vt:variant>
        <vt:i4>0</vt:i4>
      </vt:variant>
      <vt:variant>
        <vt:i4>5</vt:i4>
      </vt:variant>
      <vt:variant>
        <vt:lpwstr>http://www.nevo.co.il/Law_word/law16/knesset-261.pdf</vt:lpwstr>
      </vt:variant>
      <vt:variant>
        <vt:lpwstr/>
      </vt:variant>
      <vt:variant>
        <vt:i4>8126477</vt:i4>
      </vt:variant>
      <vt:variant>
        <vt:i4>165</vt:i4>
      </vt:variant>
      <vt:variant>
        <vt:i4>0</vt:i4>
      </vt:variant>
      <vt:variant>
        <vt:i4>5</vt:i4>
      </vt:variant>
      <vt:variant>
        <vt:lpwstr>http://www.nevo.co.il/Law_word/law14/law-2216.pdf</vt:lpwstr>
      </vt:variant>
      <vt:variant>
        <vt:lpwstr/>
      </vt:variant>
      <vt:variant>
        <vt:i4>3342364</vt:i4>
      </vt:variant>
      <vt:variant>
        <vt:i4>162</vt:i4>
      </vt:variant>
      <vt:variant>
        <vt:i4>0</vt:i4>
      </vt:variant>
      <vt:variant>
        <vt:i4>5</vt:i4>
      </vt:variant>
      <vt:variant>
        <vt:lpwstr>http://www.nevo.co.il/Law_word/law16/knesset-262.pdf</vt:lpwstr>
      </vt:variant>
      <vt:variant>
        <vt:lpwstr/>
      </vt:variant>
      <vt:variant>
        <vt:i4>7667727</vt:i4>
      </vt:variant>
      <vt:variant>
        <vt:i4>159</vt:i4>
      </vt:variant>
      <vt:variant>
        <vt:i4>0</vt:i4>
      </vt:variant>
      <vt:variant>
        <vt:i4>5</vt:i4>
      </vt:variant>
      <vt:variant>
        <vt:lpwstr>http://www.nevo.co.il/Law_word/law14/law-2187.pdf</vt:lpwstr>
      </vt:variant>
      <vt:variant>
        <vt:lpwstr/>
      </vt:variant>
      <vt:variant>
        <vt:i4>7995473</vt:i4>
      </vt:variant>
      <vt:variant>
        <vt:i4>156</vt:i4>
      </vt:variant>
      <vt:variant>
        <vt:i4>0</vt:i4>
      </vt:variant>
      <vt:variant>
        <vt:i4>5</vt:i4>
      </vt:variant>
      <vt:variant>
        <vt:lpwstr>http://www.nevo.co.il/Law_word/law15/memshala-260.pdf</vt:lpwstr>
      </vt:variant>
      <vt:variant>
        <vt:lpwstr/>
      </vt:variant>
      <vt:variant>
        <vt:i4>7995406</vt:i4>
      </vt:variant>
      <vt:variant>
        <vt:i4>153</vt:i4>
      </vt:variant>
      <vt:variant>
        <vt:i4>0</vt:i4>
      </vt:variant>
      <vt:variant>
        <vt:i4>5</vt:i4>
      </vt:variant>
      <vt:variant>
        <vt:lpwstr>http://www.nevo.co.il/Law_word/law14/law-2077.pdf</vt:lpwstr>
      </vt:variant>
      <vt:variant>
        <vt:lpwstr/>
      </vt:variant>
      <vt:variant>
        <vt:i4>8192083</vt:i4>
      </vt:variant>
      <vt:variant>
        <vt:i4>150</vt:i4>
      </vt:variant>
      <vt:variant>
        <vt:i4>0</vt:i4>
      </vt:variant>
      <vt:variant>
        <vt:i4>5</vt:i4>
      </vt:variant>
      <vt:variant>
        <vt:lpwstr>http://www.nevo.co.il/Law_word/law15/memshala-212.pdf</vt:lpwstr>
      </vt:variant>
      <vt:variant>
        <vt:lpwstr/>
      </vt:variant>
      <vt:variant>
        <vt:i4>8060939</vt:i4>
      </vt:variant>
      <vt:variant>
        <vt:i4>147</vt:i4>
      </vt:variant>
      <vt:variant>
        <vt:i4>0</vt:i4>
      </vt:variant>
      <vt:variant>
        <vt:i4>5</vt:i4>
      </vt:variant>
      <vt:variant>
        <vt:lpwstr>http://www.nevo.co.il/Law_word/law14/law-2062.pdf</vt:lpwstr>
      </vt:variant>
      <vt:variant>
        <vt:lpwstr/>
      </vt:variant>
      <vt:variant>
        <vt:i4>5636128</vt:i4>
      </vt:variant>
      <vt:variant>
        <vt:i4>144</vt:i4>
      </vt:variant>
      <vt:variant>
        <vt:i4>0</vt:i4>
      </vt:variant>
      <vt:variant>
        <vt:i4>5</vt:i4>
      </vt:variant>
      <vt:variant>
        <vt:lpwstr>http://www.nevo.co.il/Law_word/law16/KNESSET-90.pdf</vt:lpwstr>
      </vt:variant>
      <vt:variant>
        <vt:lpwstr/>
      </vt:variant>
      <vt:variant>
        <vt:i4>7929865</vt:i4>
      </vt:variant>
      <vt:variant>
        <vt:i4>141</vt:i4>
      </vt:variant>
      <vt:variant>
        <vt:i4>0</vt:i4>
      </vt:variant>
      <vt:variant>
        <vt:i4>5</vt:i4>
      </vt:variant>
      <vt:variant>
        <vt:lpwstr>http://www.nevo.co.il/Law_word/law14/LAW-2040.pdf</vt:lpwstr>
      </vt:variant>
      <vt:variant>
        <vt:lpwstr/>
      </vt:variant>
      <vt:variant>
        <vt:i4>5701670</vt:i4>
      </vt:variant>
      <vt:variant>
        <vt:i4>138</vt:i4>
      </vt:variant>
      <vt:variant>
        <vt:i4>0</vt:i4>
      </vt:variant>
      <vt:variant>
        <vt:i4>5</vt:i4>
      </vt:variant>
      <vt:variant>
        <vt:lpwstr>http://www.nevo.co.il/Law_word/law16/KNESSET-86.pdf</vt:lpwstr>
      </vt:variant>
      <vt:variant>
        <vt:lpwstr/>
      </vt:variant>
      <vt:variant>
        <vt:i4>8126465</vt:i4>
      </vt:variant>
      <vt:variant>
        <vt:i4>135</vt:i4>
      </vt:variant>
      <vt:variant>
        <vt:i4>0</vt:i4>
      </vt:variant>
      <vt:variant>
        <vt:i4>5</vt:i4>
      </vt:variant>
      <vt:variant>
        <vt:lpwstr>http://www.nevo.co.il/Law_word/law14/LAW-2018.pdf</vt:lpwstr>
      </vt:variant>
      <vt:variant>
        <vt:lpwstr/>
      </vt:variant>
      <vt:variant>
        <vt:i4>2687057</vt:i4>
      </vt:variant>
      <vt:variant>
        <vt:i4>132</vt:i4>
      </vt:variant>
      <vt:variant>
        <vt:i4>0</vt:i4>
      </vt:variant>
      <vt:variant>
        <vt:i4>5</vt:i4>
      </vt:variant>
      <vt:variant>
        <vt:lpwstr>http://www.nevo.co.il/Law_word/law15/MEMSHALA-89.pdf</vt:lpwstr>
      </vt:variant>
      <vt:variant>
        <vt:lpwstr/>
      </vt:variant>
      <vt:variant>
        <vt:i4>8192009</vt:i4>
      </vt:variant>
      <vt:variant>
        <vt:i4>129</vt:i4>
      </vt:variant>
      <vt:variant>
        <vt:i4>0</vt:i4>
      </vt:variant>
      <vt:variant>
        <vt:i4>5</vt:i4>
      </vt:variant>
      <vt:variant>
        <vt:lpwstr>http://www.nevo.co.il/Law_word/law14/LAW-1939.pdf</vt:lpwstr>
      </vt:variant>
      <vt:variant>
        <vt:lpwstr/>
      </vt:variant>
      <vt:variant>
        <vt:i4>2097246</vt:i4>
      </vt:variant>
      <vt:variant>
        <vt:i4>126</vt:i4>
      </vt:variant>
      <vt:variant>
        <vt:i4>0</vt:i4>
      </vt:variant>
      <vt:variant>
        <vt:i4>5</vt:i4>
      </vt:variant>
      <vt:variant>
        <vt:lpwstr>http://www.nevo.co.il/Law_word/law15/MEMSHALA-70.pdf</vt:lpwstr>
      </vt:variant>
      <vt:variant>
        <vt:lpwstr/>
      </vt:variant>
      <vt:variant>
        <vt:i4>8192002</vt:i4>
      </vt:variant>
      <vt:variant>
        <vt:i4>123</vt:i4>
      </vt:variant>
      <vt:variant>
        <vt:i4>0</vt:i4>
      </vt:variant>
      <vt:variant>
        <vt:i4>5</vt:i4>
      </vt:variant>
      <vt:variant>
        <vt:lpwstr>http://www.nevo.co.il/Law_word/law14/LAW-1932.pdf</vt:lpwstr>
      </vt:variant>
      <vt:variant>
        <vt:lpwstr/>
      </vt:variant>
      <vt:variant>
        <vt:i4>2097242</vt:i4>
      </vt:variant>
      <vt:variant>
        <vt:i4>120</vt:i4>
      </vt:variant>
      <vt:variant>
        <vt:i4>0</vt:i4>
      </vt:variant>
      <vt:variant>
        <vt:i4>5</vt:i4>
      </vt:variant>
      <vt:variant>
        <vt:lpwstr>http://www.nevo.co.il/Law_word/law15/MEMSHALA-30.pdf</vt:lpwstr>
      </vt:variant>
      <vt:variant>
        <vt:lpwstr/>
      </vt:variant>
      <vt:variant>
        <vt:i4>8192001</vt:i4>
      </vt:variant>
      <vt:variant>
        <vt:i4>117</vt:i4>
      </vt:variant>
      <vt:variant>
        <vt:i4>0</vt:i4>
      </vt:variant>
      <vt:variant>
        <vt:i4>5</vt:i4>
      </vt:variant>
      <vt:variant>
        <vt:lpwstr>http://www.nevo.co.il/Law_word/law14/LAW-1931.pdf</vt:lpwstr>
      </vt:variant>
      <vt:variant>
        <vt:lpwstr/>
      </vt:variant>
      <vt:variant>
        <vt:i4>262266</vt:i4>
      </vt:variant>
      <vt:variant>
        <vt:i4>114</vt:i4>
      </vt:variant>
      <vt:variant>
        <vt:i4>0</vt:i4>
      </vt:variant>
      <vt:variant>
        <vt:i4>5</vt:i4>
      </vt:variant>
      <vt:variant>
        <vt:lpwstr>http://www.nevo.co.il/Law_word/law17/PROP-2855.pdf</vt:lpwstr>
      </vt:variant>
      <vt:variant>
        <vt:lpwstr/>
      </vt:variant>
      <vt:variant>
        <vt:i4>7995403</vt:i4>
      </vt:variant>
      <vt:variant>
        <vt:i4>111</vt:i4>
      </vt:variant>
      <vt:variant>
        <vt:i4>0</vt:i4>
      </vt:variant>
      <vt:variant>
        <vt:i4>5</vt:i4>
      </vt:variant>
      <vt:variant>
        <vt:lpwstr>http://www.nevo.co.il/Law_word/law14/LAW-1745.pdf</vt:lpwstr>
      </vt:variant>
      <vt:variant>
        <vt:lpwstr/>
      </vt:variant>
      <vt:variant>
        <vt:i4>983164</vt:i4>
      </vt:variant>
      <vt:variant>
        <vt:i4>108</vt:i4>
      </vt:variant>
      <vt:variant>
        <vt:i4>0</vt:i4>
      </vt:variant>
      <vt:variant>
        <vt:i4>5</vt:i4>
      </vt:variant>
      <vt:variant>
        <vt:lpwstr>http://www.nevo.co.il/Law_word/law17/PROP-2731.pdf</vt:lpwstr>
      </vt:variant>
      <vt:variant>
        <vt:lpwstr/>
      </vt:variant>
      <vt:variant>
        <vt:i4>7733260</vt:i4>
      </vt:variant>
      <vt:variant>
        <vt:i4>105</vt:i4>
      </vt:variant>
      <vt:variant>
        <vt:i4>0</vt:i4>
      </vt:variant>
      <vt:variant>
        <vt:i4>5</vt:i4>
      </vt:variant>
      <vt:variant>
        <vt:lpwstr>http://www.nevo.co.il/Law_word/law14/LAW-1683.pdf</vt:lpwstr>
      </vt:variant>
      <vt:variant>
        <vt:lpwstr/>
      </vt:variant>
      <vt:variant>
        <vt:i4>458879</vt:i4>
      </vt:variant>
      <vt:variant>
        <vt:i4>102</vt:i4>
      </vt:variant>
      <vt:variant>
        <vt:i4>0</vt:i4>
      </vt:variant>
      <vt:variant>
        <vt:i4>5</vt:i4>
      </vt:variant>
      <vt:variant>
        <vt:lpwstr>http://www.nevo.co.il/Law_word/law17/PROP-2608.pdf</vt:lpwstr>
      </vt:variant>
      <vt:variant>
        <vt:lpwstr/>
      </vt:variant>
      <vt:variant>
        <vt:i4>7995401</vt:i4>
      </vt:variant>
      <vt:variant>
        <vt:i4>99</vt:i4>
      </vt:variant>
      <vt:variant>
        <vt:i4>0</vt:i4>
      </vt:variant>
      <vt:variant>
        <vt:i4>5</vt:i4>
      </vt:variant>
      <vt:variant>
        <vt:lpwstr>http://www.nevo.co.il/Law_word/law14/LAW-1646.pdf</vt:lpwstr>
      </vt:variant>
      <vt:variant>
        <vt:lpwstr/>
      </vt:variant>
      <vt:variant>
        <vt:i4>786554</vt:i4>
      </vt:variant>
      <vt:variant>
        <vt:i4>96</vt:i4>
      </vt:variant>
      <vt:variant>
        <vt:i4>0</vt:i4>
      </vt:variant>
      <vt:variant>
        <vt:i4>5</vt:i4>
      </vt:variant>
      <vt:variant>
        <vt:lpwstr>http://www.nevo.co.il/Law_word/law17/PROP-2653.pdf</vt:lpwstr>
      </vt:variant>
      <vt:variant>
        <vt:lpwstr/>
      </vt:variant>
      <vt:variant>
        <vt:i4>8192006</vt:i4>
      </vt:variant>
      <vt:variant>
        <vt:i4>93</vt:i4>
      </vt:variant>
      <vt:variant>
        <vt:i4>0</vt:i4>
      </vt:variant>
      <vt:variant>
        <vt:i4>5</vt:i4>
      </vt:variant>
      <vt:variant>
        <vt:lpwstr>http://www.nevo.co.il/Law_word/law14/LAW-1639.pdf</vt:lpwstr>
      </vt:variant>
      <vt:variant>
        <vt:lpwstr/>
      </vt:variant>
      <vt:variant>
        <vt:i4>983160</vt:i4>
      </vt:variant>
      <vt:variant>
        <vt:i4>90</vt:i4>
      </vt:variant>
      <vt:variant>
        <vt:i4>0</vt:i4>
      </vt:variant>
      <vt:variant>
        <vt:i4>5</vt:i4>
      </vt:variant>
      <vt:variant>
        <vt:lpwstr>http://www.nevo.co.il/Law_word/law17/PROP-2573.pdf</vt:lpwstr>
      </vt:variant>
      <vt:variant>
        <vt:lpwstr/>
      </vt:variant>
      <vt:variant>
        <vt:i4>8323080</vt:i4>
      </vt:variant>
      <vt:variant>
        <vt:i4>87</vt:i4>
      </vt:variant>
      <vt:variant>
        <vt:i4>0</vt:i4>
      </vt:variant>
      <vt:variant>
        <vt:i4>5</vt:i4>
      </vt:variant>
      <vt:variant>
        <vt:lpwstr>http://www.nevo.co.il/Law_word/law14/LAW-1617.pdf</vt:lpwstr>
      </vt:variant>
      <vt:variant>
        <vt:lpwstr/>
      </vt:variant>
      <vt:variant>
        <vt:i4>524410</vt:i4>
      </vt:variant>
      <vt:variant>
        <vt:i4>84</vt:i4>
      </vt:variant>
      <vt:variant>
        <vt:i4>0</vt:i4>
      </vt:variant>
      <vt:variant>
        <vt:i4>5</vt:i4>
      </vt:variant>
      <vt:variant>
        <vt:lpwstr>http://www.nevo.co.il/Law_word/law17/PROP-2352.pdf</vt:lpwstr>
      </vt:variant>
      <vt:variant>
        <vt:lpwstr/>
      </vt:variant>
      <vt:variant>
        <vt:i4>917627</vt:i4>
      </vt:variant>
      <vt:variant>
        <vt:i4>81</vt:i4>
      </vt:variant>
      <vt:variant>
        <vt:i4>0</vt:i4>
      </vt:variant>
      <vt:variant>
        <vt:i4>5</vt:i4>
      </vt:variant>
      <vt:variant>
        <vt:lpwstr>http://www.nevo.co.il/Law_word/law17/PROP-2245.pdf</vt:lpwstr>
      </vt:variant>
      <vt:variant>
        <vt:lpwstr/>
      </vt:variant>
      <vt:variant>
        <vt:i4>8060943</vt:i4>
      </vt:variant>
      <vt:variant>
        <vt:i4>78</vt:i4>
      </vt:variant>
      <vt:variant>
        <vt:i4>0</vt:i4>
      </vt:variant>
      <vt:variant>
        <vt:i4>5</vt:i4>
      </vt:variant>
      <vt:variant>
        <vt:lpwstr>http://www.nevo.co.il/Law_word/law14/LAW-1553.pdf</vt:lpwstr>
      </vt:variant>
      <vt:variant>
        <vt:lpwstr/>
      </vt:variant>
      <vt:variant>
        <vt:i4>131190</vt:i4>
      </vt:variant>
      <vt:variant>
        <vt:i4>75</vt:i4>
      </vt:variant>
      <vt:variant>
        <vt:i4>0</vt:i4>
      </vt:variant>
      <vt:variant>
        <vt:i4>5</vt:i4>
      </vt:variant>
      <vt:variant>
        <vt:lpwstr>http://www.nevo.co.il/Law_word/law17/PROP-2299.pdf</vt:lpwstr>
      </vt:variant>
      <vt:variant>
        <vt:lpwstr/>
      </vt:variant>
      <vt:variant>
        <vt:i4>7798794</vt:i4>
      </vt:variant>
      <vt:variant>
        <vt:i4>72</vt:i4>
      </vt:variant>
      <vt:variant>
        <vt:i4>0</vt:i4>
      </vt:variant>
      <vt:variant>
        <vt:i4>5</vt:i4>
      </vt:variant>
      <vt:variant>
        <vt:lpwstr>http://www.nevo.co.il/Law_word/law14/LAW-1497.pdf</vt:lpwstr>
      </vt:variant>
      <vt:variant>
        <vt:lpwstr/>
      </vt:variant>
      <vt:variant>
        <vt:i4>917631</vt:i4>
      </vt:variant>
      <vt:variant>
        <vt:i4>69</vt:i4>
      </vt:variant>
      <vt:variant>
        <vt:i4>0</vt:i4>
      </vt:variant>
      <vt:variant>
        <vt:i4>5</vt:i4>
      </vt:variant>
      <vt:variant>
        <vt:lpwstr>http://www.nevo.co.il/Law_word/law17/PROP-2304.pdf</vt:lpwstr>
      </vt:variant>
      <vt:variant>
        <vt:lpwstr/>
      </vt:variant>
      <vt:variant>
        <vt:i4>7798796</vt:i4>
      </vt:variant>
      <vt:variant>
        <vt:i4>66</vt:i4>
      </vt:variant>
      <vt:variant>
        <vt:i4>0</vt:i4>
      </vt:variant>
      <vt:variant>
        <vt:i4>5</vt:i4>
      </vt:variant>
      <vt:variant>
        <vt:lpwstr>http://www.nevo.co.il/Law_word/law14/LAW-1491.pdf</vt:lpwstr>
      </vt:variant>
      <vt:variant>
        <vt:lpwstr/>
      </vt:variant>
      <vt:variant>
        <vt:i4>196732</vt:i4>
      </vt:variant>
      <vt:variant>
        <vt:i4>63</vt:i4>
      </vt:variant>
      <vt:variant>
        <vt:i4>0</vt:i4>
      </vt:variant>
      <vt:variant>
        <vt:i4>5</vt:i4>
      </vt:variant>
      <vt:variant>
        <vt:lpwstr>http://www.nevo.co.il/Law_word/law17/PROP-2238.pdf</vt:lpwstr>
      </vt:variant>
      <vt:variant>
        <vt:lpwstr/>
      </vt:variant>
      <vt:variant>
        <vt:i4>7733256</vt:i4>
      </vt:variant>
      <vt:variant>
        <vt:i4>60</vt:i4>
      </vt:variant>
      <vt:variant>
        <vt:i4>0</vt:i4>
      </vt:variant>
      <vt:variant>
        <vt:i4>5</vt:i4>
      </vt:variant>
      <vt:variant>
        <vt:lpwstr>http://www.nevo.co.il/Law_word/law14/LAW-1485.pdf</vt:lpwstr>
      </vt:variant>
      <vt:variant>
        <vt:lpwstr/>
      </vt:variant>
      <vt:variant>
        <vt:i4>589944</vt:i4>
      </vt:variant>
      <vt:variant>
        <vt:i4>57</vt:i4>
      </vt:variant>
      <vt:variant>
        <vt:i4>0</vt:i4>
      </vt:variant>
      <vt:variant>
        <vt:i4>5</vt:i4>
      </vt:variant>
      <vt:variant>
        <vt:lpwstr>http://www.nevo.co.il/Law_word/law17/PROP-1848.pdf</vt:lpwstr>
      </vt:variant>
      <vt:variant>
        <vt:lpwstr/>
      </vt:variant>
      <vt:variant>
        <vt:i4>8060936</vt:i4>
      </vt:variant>
      <vt:variant>
        <vt:i4>54</vt:i4>
      </vt:variant>
      <vt:variant>
        <vt:i4>0</vt:i4>
      </vt:variant>
      <vt:variant>
        <vt:i4>5</vt:i4>
      </vt:variant>
      <vt:variant>
        <vt:lpwstr>http://www.nevo.co.il/Law_word/law14/LAW-1253.pdf</vt:lpwstr>
      </vt:variant>
      <vt:variant>
        <vt:lpwstr/>
      </vt:variant>
      <vt:variant>
        <vt:i4>852088</vt:i4>
      </vt:variant>
      <vt:variant>
        <vt:i4>51</vt:i4>
      </vt:variant>
      <vt:variant>
        <vt:i4>0</vt:i4>
      </vt:variant>
      <vt:variant>
        <vt:i4>5</vt:i4>
      </vt:variant>
      <vt:variant>
        <vt:lpwstr>http://www.nevo.co.il/Law_word/law17/PROP-1541.pdf</vt:lpwstr>
      </vt:variant>
      <vt:variant>
        <vt:lpwstr/>
      </vt:variant>
      <vt:variant>
        <vt:i4>7864331</vt:i4>
      </vt:variant>
      <vt:variant>
        <vt:i4>48</vt:i4>
      </vt:variant>
      <vt:variant>
        <vt:i4>0</vt:i4>
      </vt:variant>
      <vt:variant>
        <vt:i4>5</vt:i4>
      </vt:variant>
      <vt:variant>
        <vt:lpwstr>http://www.nevo.co.il/Law_word/law14/LAW-1062.pdf</vt:lpwstr>
      </vt:variant>
      <vt:variant>
        <vt:lpwstr/>
      </vt:variant>
      <vt:variant>
        <vt:i4>655486</vt:i4>
      </vt:variant>
      <vt:variant>
        <vt:i4>45</vt:i4>
      </vt:variant>
      <vt:variant>
        <vt:i4>0</vt:i4>
      </vt:variant>
      <vt:variant>
        <vt:i4>5</vt:i4>
      </vt:variant>
      <vt:variant>
        <vt:lpwstr>http://www.nevo.co.il/Law_word/law17/PROP-1427.pdf</vt:lpwstr>
      </vt:variant>
      <vt:variant>
        <vt:lpwstr/>
      </vt:variant>
      <vt:variant>
        <vt:i4>7798785</vt:i4>
      </vt:variant>
      <vt:variant>
        <vt:i4>42</vt:i4>
      </vt:variant>
      <vt:variant>
        <vt:i4>0</vt:i4>
      </vt:variant>
      <vt:variant>
        <vt:i4>5</vt:i4>
      </vt:variant>
      <vt:variant>
        <vt:lpwstr>http://www.nevo.co.il/Law_word/law14/LAW-0981.pdf</vt:lpwstr>
      </vt:variant>
      <vt:variant>
        <vt:lpwstr/>
      </vt:variant>
      <vt:variant>
        <vt:i4>917631</vt:i4>
      </vt:variant>
      <vt:variant>
        <vt:i4>39</vt:i4>
      </vt:variant>
      <vt:variant>
        <vt:i4>0</vt:i4>
      </vt:variant>
      <vt:variant>
        <vt:i4>5</vt:i4>
      </vt:variant>
      <vt:variant>
        <vt:lpwstr>http://www.nevo.co.il/Law_word/law17/PROP-1334.pdf</vt:lpwstr>
      </vt:variant>
      <vt:variant>
        <vt:lpwstr/>
      </vt:variant>
      <vt:variant>
        <vt:i4>8192009</vt:i4>
      </vt:variant>
      <vt:variant>
        <vt:i4>36</vt:i4>
      </vt:variant>
      <vt:variant>
        <vt:i4>0</vt:i4>
      </vt:variant>
      <vt:variant>
        <vt:i4>5</vt:i4>
      </vt:variant>
      <vt:variant>
        <vt:lpwstr>http://www.nevo.co.il/Law_word/law14/LAW-0929.pdf</vt:lpwstr>
      </vt:variant>
      <vt:variant>
        <vt:lpwstr/>
      </vt:variant>
      <vt:variant>
        <vt:i4>983156</vt:i4>
      </vt:variant>
      <vt:variant>
        <vt:i4>33</vt:i4>
      </vt:variant>
      <vt:variant>
        <vt:i4>0</vt:i4>
      </vt:variant>
      <vt:variant>
        <vt:i4>5</vt:i4>
      </vt:variant>
      <vt:variant>
        <vt:lpwstr>http://www.nevo.co.il/Law_word/law17/PROP-1284.pdf</vt:lpwstr>
      </vt:variant>
      <vt:variant>
        <vt:lpwstr/>
      </vt:variant>
      <vt:variant>
        <vt:i4>7995399</vt:i4>
      </vt:variant>
      <vt:variant>
        <vt:i4>30</vt:i4>
      </vt:variant>
      <vt:variant>
        <vt:i4>0</vt:i4>
      </vt:variant>
      <vt:variant>
        <vt:i4>5</vt:i4>
      </vt:variant>
      <vt:variant>
        <vt:lpwstr>http://www.nevo.co.il/Law_word/law14/LAW-0856.pdf</vt:lpwstr>
      </vt:variant>
      <vt:variant>
        <vt:lpwstr/>
      </vt:variant>
      <vt:variant>
        <vt:i4>917621</vt:i4>
      </vt:variant>
      <vt:variant>
        <vt:i4>27</vt:i4>
      </vt:variant>
      <vt:variant>
        <vt:i4>0</vt:i4>
      </vt:variant>
      <vt:variant>
        <vt:i4>5</vt:i4>
      </vt:variant>
      <vt:variant>
        <vt:lpwstr>http://www.nevo.co.il/Law_word/law17/PROP-1295.pdf</vt:lpwstr>
      </vt:variant>
      <vt:variant>
        <vt:lpwstr/>
      </vt:variant>
      <vt:variant>
        <vt:i4>7995399</vt:i4>
      </vt:variant>
      <vt:variant>
        <vt:i4>24</vt:i4>
      </vt:variant>
      <vt:variant>
        <vt:i4>0</vt:i4>
      </vt:variant>
      <vt:variant>
        <vt:i4>5</vt:i4>
      </vt:variant>
      <vt:variant>
        <vt:lpwstr>http://www.nevo.co.il/Law_word/law14/LAW-0856.pdf</vt:lpwstr>
      </vt:variant>
      <vt:variant>
        <vt:lpwstr/>
      </vt:variant>
      <vt:variant>
        <vt:i4>8257544</vt:i4>
      </vt:variant>
      <vt:variant>
        <vt:i4>21</vt:i4>
      </vt:variant>
      <vt:variant>
        <vt:i4>0</vt:i4>
      </vt:variant>
      <vt:variant>
        <vt:i4>5</vt:i4>
      </vt:variant>
      <vt:variant>
        <vt:lpwstr>http://www.nevo.co.il/Law_word/law14/LAW-0716.pdf</vt:lpwstr>
      </vt:variant>
      <vt:variant>
        <vt:lpwstr/>
      </vt:variant>
      <vt:variant>
        <vt:i4>721012</vt:i4>
      </vt:variant>
      <vt:variant>
        <vt:i4>18</vt:i4>
      </vt:variant>
      <vt:variant>
        <vt:i4>0</vt:i4>
      </vt:variant>
      <vt:variant>
        <vt:i4>5</vt:i4>
      </vt:variant>
      <vt:variant>
        <vt:lpwstr>http://www.nevo.co.il/Law_word/law17/PROP-1082.pdf</vt:lpwstr>
      </vt:variant>
      <vt:variant>
        <vt:lpwstr/>
      </vt:variant>
      <vt:variant>
        <vt:i4>8257548</vt:i4>
      </vt:variant>
      <vt:variant>
        <vt:i4>15</vt:i4>
      </vt:variant>
      <vt:variant>
        <vt:i4>0</vt:i4>
      </vt:variant>
      <vt:variant>
        <vt:i4>5</vt:i4>
      </vt:variant>
      <vt:variant>
        <vt:lpwstr>http://www.nevo.co.il/Law_word/law14/LAW-0712.pdf</vt:lpwstr>
      </vt:variant>
      <vt:variant>
        <vt:lpwstr/>
      </vt:variant>
      <vt:variant>
        <vt:i4>655486</vt:i4>
      </vt:variant>
      <vt:variant>
        <vt:i4>12</vt:i4>
      </vt:variant>
      <vt:variant>
        <vt:i4>0</vt:i4>
      </vt:variant>
      <vt:variant>
        <vt:i4>5</vt:i4>
      </vt:variant>
      <vt:variant>
        <vt:lpwstr>http://www.nevo.co.il/Law_word/law17/PROP-1023.pdf</vt:lpwstr>
      </vt:variant>
      <vt:variant>
        <vt:lpwstr/>
      </vt:variant>
      <vt:variant>
        <vt:i4>7798793</vt:i4>
      </vt:variant>
      <vt:variant>
        <vt:i4>9</vt:i4>
      </vt:variant>
      <vt:variant>
        <vt:i4>0</vt:i4>
      </vt:variant>
      <vt:variant>
        <vt:i4>5</vt:i4>
      </vt:variant>
      <vt:variant>
        <vt:lpwstr>http://www.nevo.co.il/Law_word/law14/LAW-0686.pdf</vt:lpwstr>
      </vt:variant>
      <vt:variant>
        <vt:lpwstr/>
      </vt:variant>
      <vt:variant>
        <vt:i4>8126471</vt:i4>
      </vt:variant>
      <vt:variant>
        <vt:i4>6</vt:i4>
      </vt:variant>
      <vt:variant>
        <vt:i4>0</vt:i4>
      </vt:variant>
      <vt:variant>
        <vt:i4>5</vt:i4>
      </vt:variant>
      <vt:variant>
        <vt:lpwstr>http://www.nevo.co.il/Law_word/law14/LAW-0638.pdf</vt:lpwstr>
      </vt:variant>
      <vt:variant>
        <vt:lpwstr/>
      </vt:variant>
      <vt:variant>
        <vt:i4>65659</vt:i4>
      </vt:variant>
      <vt:variant>
        <vt:i4>3</vt:i4>
      </vt:variant>
      <vt:variant>
        <vt:i4>0</vt:i4>
      </vt:variant>
      <vt:variant>
        <vt:i4>5</vt:i4>
      </vt:variant>
      <vt:variant>
        <vt:lpwstr>http://www.nevo.co.il/Law_word/law17/PROP-0860.pdf</vt:lpwstr>
      </vt:variant>
      <vt:variant>
        <vt:lpwstr/>
      </vt:variant>
      <vt:variant>
        <vt:i4>8323087</vt:i4>
      </vt:variant>
      <vt:variant>
        <vt:i4>0</vt:i4>
      </vt:variant>
      <vt:variant>
        <vt:i4>0</vt:i4>
      </vt:variant>
      <vt:variant>
        <vt:i4>5</vt:i4>
      </vt:variant>
      <vt:variant>
        <vt:lpwstr>http://www.nevo.co.il/Law_word/law14/LAW-0600.pdf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P229M2</vt:lpwstr>
  </property>
  <property fmtid="{D5CDD505-2E9C-101B-9397-08002B2CF9AE}" pid="3" name="CHNAME">
    <vt:lpwstr>תגמולים לנפגעי פעולות איבה</vt:lpwstr>
  </property>
  <property fmtid="{D5CDD505-2E9C-101B-9397-08002B2CF9AE}" pid="4" name="LAWNAME">
    <vt:lpwstr>חוק התגמולים לנפגעי פעולות איבה, תש"ל-1970</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בטחון</vt:lpwstr>
  </property>
  <property fmtid="{D5CDD505-2E9C-101B-9397-08002B2CF9AE}" pid="13" name="NOSE21">
    <vt:lpwstr>נפגעי פעולות איבה</vt:lpwstr>
  </property>
  <property fmtid="{D5CDD505-2E9C-101B-9397-08002B2CF9AE}" pid="14" name="NOSE31">
    <vt:lpwstr/>
  </property>
  <property fmtid="{D5CDD505-2E9C-101B-9397-08002B2CF9AE}" pid="15" name="NOSE41">
    <vt:lpwstr/>
  </property>
  <property fmtid="{D5CDD505-2E9C-101B-9397-08002B2CF9AE}" pid="16" name="NOSE12">
    <vt:lpwstr>ביטוח</vt:lpwstr>
  </property>
  <property fmtid="{D5CDD505-2E9C-101B-9397-08002B2CF9AE}" pid="17" name="NOSE22">
    <vt:lpwstr>ביטוח לאומי</vt:lpwstr>
  </property>
  <property fmtid="{D5CDD505-2E9C-101B-9397-08002B2CF9AE}" pid="18" name="NOSE32">
    <vt:lpwstr>תגמולים</vt:lpwstr>
  </property>
  <property fmtid="{D5CDD505-2E9C-101B-9397-08002B2CF9AE}" pid="19" name="NOSE42">
    <vt:lpwstr>נפגעי פעולות איבה</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http://www.nevo.co.il/law_word/law14/law-2622.pdf;‎רשומות - ספר חוקים#ס"ח תשע"ז מס' 2622 #מיום ‏‏30.3.2017 עמ' 558  – תיקון מס' 34; ר' סעיף 2 לענין תחילה ותחולה‏</vt:lpwstr>
  </property>
  <property fmtid="{D5CDD505-2E9C-101B-9397-08002B2CF9AE}" pid="54" name="LINKK2">
    <vt:lpwstr>http://www.nevo.co.il/law_word/law14/law-2736.pdf;‎רשומות - ספר חוקים#ס"ח תשע"ח מס' 2736 ‏‏#מיום 24.7.2018 עמ' 822  – תיקון מס' 35; ר' סעיף 3 לענין תחילה, תחולה והוראות מעבר</vt:lpwstr>
  </property>
  <property fmtid="{D5CDD505-2E9C-101B-9397-08002B2CF9AE}" pid="55" name="LINKK3">
    <vt:lpwstr>http://www.nevo.co.il/law_word/law14/law-2763.pdf;‎רשומות - ספר חוקים#ס"ח תשע"ט מס' 2763 ‏‏#מיום 12.12.2018 עמ' 76– תיקון מס' 36; תחולתו על קבורה של מי שנפטר כתוצאה מפגיעת איבה מיום תחילתו</vt:lpwstr>
  </property>
  <property fmtid="{D5CDD505-2E9C-101B-9397-08002B2CF9AE}" pid="56" name="LINKK4">
    <vt:lpwstr>http://www.nevo.co.il/law_word/law14/law-2952.pdf;‎רשומות - ספר חוקים#ס"ח תשפ"ב מס' 2952 ‏‏#מיום 11.1.2022 עמ' 698  – תיקון מס' 37 בסעיף 3 לחוק הנכים (תגמולים ושיקום) (תיקון מס' 30 והוראת שעה), ‏תשפ"ב-2022‏</vt:lpwstr>
  </property>
  <property fmtid="{D5CDD505-2E9C-101B-9397-08002B2CF9AE}" pid="57" name="LINKK5">
    <vt:lpwstr>https://www.nevo.co.il/Law_word/law14/LAW-3034.pdf;‎רשומות - ספר חוקים#ס"ח תשפ"ג מס' ‏‏3034#מיום 30.3.2023 עמ' 81#– תיקון מס' 38 בסעיף 4 לחוק הנכים (תגמולים ושיקום) (תיקון מס' 31), תשפ"ג-‏‏2023; ר' סעיף 5 לענין תחולה‏</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